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</w:rPr>
        <w:t>164/12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14</w:t>
      </w:r>
      <w:r w:rsidR="00FB22B6" w:rsidRPr="003268C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ru-RU"/>
        </w:rPr>
        <w:t>0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8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mk-MK"/>
        </w:rPr>
        <w:t>9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3268C3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566949" w:rsidRPr="00566949">
        <w:rPr>
          <w:sz w:val="22"/>
          <w:szCs w:val="22"/>
          <w:lang w:val="mk-MK"/>
        </w:rPr>
        <w:t xml:space="preserve"> 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>ДУП за дел од урбана единица „11-ти Октомври„ дел од УБ 37, плански опфат помеѓу ул. „2008„ ,  ул. „ Никола Тесла„, пешачка улица,  ул. „Новопланирана 1„, ул. „Новопланирана 2“ и граница на КП 9501, за плански период 2018-2023 год.</w:t>
      </w:r>
      <w:r w:rsidR="00566949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BF4ADC" w:rsidRPr="003268C3">
        <w:rPr>
          <w:rFonts w:ascii="StobiSans Regular" w:hAnsi="StobiSans Regular"/>
          <w:sz w:val="20"/>
          <w:szCs w:val="20"/>
          <w:lang w:val="mk-MK"/>
        </w:rPr>
        <w:t>,</w:t>
      </w:r>
      <w:r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3268C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>ДУП за дел од урбана единица „11-ти Октомври„ дел од УБ 37, плански опфат помеѓу ул. „2008„ ,  ул. „ Никола Тесла„, пешачка улица,  ул. „Новопланирана 1„, ул. „Новопланирана 2“ и граница на КП 9501, за плански период 2018-2023 год.</w:t>
      </w:r>
      <w:r w:rsidR="002B018C" w:rsidRPr="003268C3">
        <w:rPr>
          <w:rFonts w:ascii="StobiSans Regular" w:hAnsi="StobiSans Regular"/>
          <w:sz w:val="20"/>
          <w:szCs w:val="20"/>
          <w:lang w:val="mk-MK"/>
        </w:rPr>
        <w:t xml:space="preserve">,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нема да има влијание врз животната средина од следниве причини:</w:t>
      </w:r>
      <w:r w:rsidR="003268C3"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566949">
        <w:rPr>
          <w:rFonts w:ascii="StobiSans Regular" w:hAnsi="StobiSans Regular"/>
          <w:sz w:val="20"/>
          <w:szCs w:val="20"/>
          <w:lang w:val="mk-MK"/>
        </w:rPr>
        <w:t>в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>о постоечкиот плански опфат веќе постојат објекти со намена домување во семејни куќи, семејни згради и мали комерцијални и деловни единици</w:t>
      </w:r>
      <w:bookmarkStart w:id="0" w:name="_GoBack"/>
      <w:bookmarkEnd w:id="0"/>
      <w:r w:rsidRPr="003268C3">
        <w:rPr>
          <w:rFonts w:ascii="StobiSans Regular" w:hAnsi="StobiSans Regular"/>
          <w:noProof/>
          <w:sz w:val="20"/>
          <w:szCs w:val="20"/>
          <w:lang w:val="mk-MK"/>
        </w:rPr>
        <w:t>,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E2102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P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3268C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3268C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3268C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3268C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2947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2019-08-13T10:57:00Z</cp:lastPrinted>
  <dcterms:created xsi:type="dcterms:W3CDTF">2019-08-13T11:03:00Z</dcterms:created>
  <dcterms:modified xsi:type="dcterms:W3CDTF">2019-08-13T11:03:00Z</dcterms:modified>
</cp:coreProperties>
</file>