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B3" w:rsidRPr="00F42864" w:rsidRDefault="00425CB3" w:rsidP="00425CB3">
      <w:pPr>
        <w:pStyle w:val="NazivInsSl"/>
        <w:spacing w:line="240" w:lineRule="auto"/>
        <w:ind w:left="0"/>
        <w:jc w:val="center"/>
        <w:rPr>
          <w:rFonts w:ascii="StobiSans Regular" w:hAnsi="StobiSans Regular" w:cstheme="minorHAnsi"/>
          <w:sz w:val="32"/>
          <w:szCs w:val="32"/>
        </w:rPr>
      </w:pPr>
      <w:r w:rsidRPr="00F42864">
        <w:rPr>
          <w:rFonts w:ascii="StobiSans Regular" w:hAnsi="StobiSans Regular"/>
          <w:b/>
        </w:rPr>
        <w:drawing>
          <wp:inline distT="0" distB="0" distL="0" distR="0">
            <wp:extent cx="783838" cy="1024128"/>
            <wp:effectExtent l="1905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srcRect/>
                    <a:stretch>
                      <a:fillRect/>
                    </a:stretch>
                  </pic:blipFill>
                  <pic:spPr bwMode="auto">
                    <a:xfrm>
                      <a:off x="0" y="0"/>
                      <a:ext cx="784188" cy="1024585"/>
                    </a:xfrm>
                    <a:prstGeom prst="rect">
                      <a:avLst/>
                    </a:prstGeom>
                    <a:noFill/>
                    <a:ln w="9525">
                      <a:noFill/>
                      <a:miter lim="800000"/>
                      <a:headEnd/>
                      <a:tailEnd/>
                    </a:ln>
                  </pic:spPr>
                </pic:pic>
              </a:graphicData>
            </a:graphic>
          </wp:inline>
        </w:drawing>
      </w:r>
    </w:p>
    <w:p w:rsidR="00775139" w:rsidRPr="00F42864" w:rsidRDefault="00775139" w:rsidP="00425CB3">
      <w:pPr>
        <w:pStyle w:val="NazivInsSl"/>
        <w:spacing w:line="240" w:lineRule="auto"/>
        <w:ind w:left="0"/>
        <w:jc w:val="center"/>
        <w:rPr>
          <w:rFonts w:ascii="StobiSans Regular" w:hAnsi="StobiSans Regular" w:cstheme="minorHAnsi"/>
          <w:sz w:val="32"/>
          <w:szCs w:val="32"/>
        </w:rPr>
      </w:pPr>
      <w:r w:rsidRPr="00F42864">
        <w:rPr>
          <w:rFonts w:ascii="StobiSans Regular" w:hAnsi="StobiSans Regular" w:cstheme="minorHAnsi"/>
          <w:sz w:val="32"/>
          <w:szCs w:val="32"/>
          <w:lang w:val="en-US"/>
        </w:rPr>
        <w:t xml:space="preserve">ОПШТИНА </w:t>
      </w:r>
      <w:r w:rsidR="00425CB3" w:rsidRPr="00F42864">
        <w:rPr>
          <w:rFonts w:ascii="StobiSans Regular" w:hAnsi="StobiSans Regular" w:cstheme="minorHAnsi"/>
          <w:sz w:val="32"/>
          <w:szCs w:val="32"/>
        </w:rPr>
        <w:t>КУМАНОВО</w:t>
      </w:r>
    </w:p>
    <w:p w:rsidR="00775139" w:rsidRPr="00F42864" w:rsidRDefault="00425CB3" w:rsidP="00425CB3">
      <w:pPr>
        <w:pStyle w:val="NazivInsSl"/>
        <w:spacing w:line="240" w:lineRule="auto"/>
        <w:ind w:left="0"/>
        <w:jc w:val="center"/>
        <w:rPr>
          <w:rFonts w:ascii="StobiSans Regular" w:hAnsi="StobiSans Regular" w:cstheme="minorHAnsi"/>
        </w:rPr>
      </w:pPr>
      <w:r w:rsidRPr="00F42864">
        <w:rPr>
          <w:rFonts w:ascii="StobiSans Regular" w:hAnsi="StobiSans Regular" w:cstheme="minorHAnsi"/>
          <w:sz w:val="32"/>
          <w:szCs w:val="32"/>
        </w:rPr>
        <w:t>Сектор</w:t>
      </w:r>
      <w:r w:rsidR="00775139" w:rsidRPr="00F42864">
        <w:rPr>
          <w:rFonts w:ascii="StobiSans Regular" w:hAnsi="StobiSans Regular" w:cstheme="minorHAnsi"/>
          <w:sz w:val="32"/>
          <w:szCs w:val="32"/>
          <w:lang w:val="en-US"/>
        </w:rPr>
        <w:t xml:space="preserve"> за инспекциски надзор</w:t>
      </w:r>
      <w:r w:rsidRPr="00F42864">
        <w:rPr>
          <w:rFonts w:ascii="StobiSans Regular" w:hAnsi="StobiSans Regular" w:cstheme="minorHAnsi"/>
          <w:sz w:val="32"/>
          <w:szCs w:val="32"/>
        </w:rPr>
        <w:t xml:space="preserve"> - Инспекторат</w:t>
      </w:r>
    </w:p>
    <w:p w:rsidR="00775139" w:rsidRPr="00F42864" w:rsidRDefault="00775139" w:rsidP="00BD63C7">
      <w:pPr>
        <w:pStyle w:val="NazivInsSl"/>
        <w:spacing w:line="240" w:lineRule="auto"/>
        <w:ind w:left="0"/>
        <w:rPr>
          <w:rFonts w:ascii="StobiSans Regular" w:hAnsi="StobiSans Regular" w:cstheme="minorHAnsi"/>
          <w:lang w:val="en-US"/>
        </w:rPr>
      </w:pPr>
    </w:p>
    <w:p w:rsidR="00775139" w:rsidRPr="00F42864" w:rsidRDefault="00775139" w:rsidP="00BD63C7">
      <w:pPr>
        <w:pStyle w:val="NazivInsSl"/>
        <w:spacing w:line="240" w:lineRule="auto"/>
        <w:ind w:left="0"/>
        <w:rPr>
          <w:rFonts w:ascii="StobiSans Regular" w:hAnsi="StobiSans Regular" w:cstheme="minorHAnsi"/>
          <w:lang w:val="en-US"/>
        </w:rPr>
      </w:pPr>
    </w:p>
    <w:p w:rsidR="00775139" w:rsidRPr="00F42864" w:rsidRDefault="00775139" w:rsidP="00BD63C7">
      <w:pPr>
        <w:pStyle w:val="NazivInsSl"/>
        <w:spacing w:line="240" w:lineRule="auto"/>
        <w:ind w:left="0"/>
        <w:rPr>
          <w:rFonts w:ascii="StobiSans Regular" w:hAnsi="StobiSans Regular" w:cstheme="minorHAnsi"/>
          <w:lang w:val="en-US"/>
        </w:rPr>
      </w:pPr>
    </w:p>
    <w:p w:rsidR="00775139" w:rsidRPr="00F42864" w:rsidRDefault="00775139" w:rsidP="00BD63C7">
      <w:pPr>
        <w:pStyle w:val="NazivInsSl"/>
        <w:spacing w:line="240" w:lineRule="auto"/>
        <w:ind w:left="0"/>
        <w:rPr>
          <w:rFonts w:ascii="StobiSans Regular" w:hAnsi="StobiSans Regular" w:cstheme="minorHAnsi"/>
          <w:lang w:val="en-US"/>
        </w:rPr>
      </w:pPr>
    </w:p>
    <w:p w:rsidR="00775139" w:rsidRPr="00F42864" w:rsidRDefault="00775139" w:rsidP="00BD63C7">
      <w:pPr>
        <w:pStyle w:val="NazivInsSl"/>
        <w:spacing w:line="240" w:lineRule="auto"/>
        <w:ind w:left="0"/>
        <w:rPr>
          <w:rFonts w:ascii="StobiSans Regular" w:hAnsi="StobiSans Regular" w:cstheme="minorHAnsi"/>
          <w:lang w:val="en-US"/>
        </w:rPr>
      </w:pPr>
    </w:p>
    <w:p w:rsidR="00775139" w:rsidRPr="00F42864" w:rsidRDefault="00775139" w:rsidP="00BD63C7">
      <w:pPr>
        <w:pStyle w:val="NazivInsSl"/>
        <w:spacing w:line="240" w:lineRule="auto"/>
        <w:ind w:left="0"/>
        <w:rPr>
          <w:rFonts w:ascii="StobiSans Regular" w:hAnsi="StobiSans Regular" w:cstheme="minorHAnsi"/>
          <w:lang w:val="en-US"/>
        </w:rPr>
      </w:pPr>
    </w:p>
    <w:p w:rsidR="00775139" w:rsidRPr="00F42864" w:rsidRDefault="00775139" w:rsidP="00BD63C7">
      <w:pPr>
        <w:pStyle w:val="NazivInsSl"/>
        <w:spacing w:line="240" w:lineRule="auto"/>
        <w:ind w:left="0"/>
        <w:rPr>
          <w:rFonts w:ascii="StobiSans Regular" w:hAnsi="StobiSans Regular" w:cstheme="minorHAnsi"/>
          <w:lang w:val="en-US"/>
        </w:rPr>
      </w:pPr>
    </w:p>
    <w:p w:rsidR="00775139" w:rsidRPr="00F42864" w:rsidRDefault="00775139" w:rsidP="00BD63C7">
      <w:pPr>
        <w:pStyle w:val="NazivInsSl"/>
        <w:spacing w:line="240" w:lineRule="auto"/>
        <w:ind w:left="0"/>
        <w:rPr>
          <w:rFonts w:ascii="StobiSans Regular" w:hAnsi="StobiSans Regular" w:cstheme="minorHAnsi"/>
          <w:lang w:val="en-US"/>
        </w:rPr>
      </w:pPr>
    </w:p>
    <w:p w:rsidR="00775139" w:rsidRPr="00F42864" w:rsidRDefault="00775139" w:rsidP="00BD63C7">
      <w:pPr>
        <w:pStyle w:val="NazivInsSl"/>
        <w:spacing w:line="240" w:lineRule="auto"/>
        <w:ind w:left="0"/>
        <w:rPr>
          <w:rFonts w:ascii="StobiSans Regular" w:hAnsi="StobiSans Regular" w:cstheme="minorHAnsi"/>
          <w:lang w:val="en-US"/>
        </w:rPr>
      </w:pPr>
    </w:p>
    <w:p w:rsidR="00775139" w:rsidRPr="00F42864" w:rsidRDefault="00775139" w:rsidP="00BD63C7">
      <w:pPr>
        <w:spacing w:after="0" w:line="240" w:lineRule="auto"/>
        <w:jc w:val="center"/>
        <w:rPr>
          <w:rFonts w:ascii="StobiSans Regular" w:hAnsi="StobiSans Regular" w:cstheme="minorHAnsi"/>
          <w:b/>
          <w:sz w:val="36"/>
          <w:szCs w:val="36"/>
          <w:lang w:val="en-US"/>
        </w:rPr>
      </w:pPr>
    </w:p>
    <w:p w:rsidR="00775139" w:rsidRPr="00F42864" w:rsidRDefault="00775139" w:rsidP="00BD63C7">
      <w:pPr>
        <w:spacing w:after="0" w:line="240" w:lineRule="auto"/>
        <w:jc w:val="center"/>
        <w:rPr>
          <w:rFonts w:ascii="StobiSans Regular" w:hAnsi="StobiSans Regular" w:cstheme="minorHAnsi"/>
          <w:b/>
          <w:sz w:val="36"/>
          <w:szCs w:val="36"/>
          <w:lang w:val="en-US"/>
        </w:rPr>
      </w:pPr>
    </w:p>
    <w:p w:rsidR="00775139" w:rsidRPr="00F42864" w:rsidRDefault="00775139" w:rsidP="00BD63C7">
      <w:pPr>
        <w:spacing w:after="0" w:line="240" w:lineRule="auto"/>
        <w:jc w:val="center"/>
        <w:rPr>
          <w:rFonts w:ascii="StobiSans Regular" w:hAnsi="StobiSans Regular" w:cstheme="minorHAnsi"/>
          <w:b/>
          <w:sz w:val="36"/>
          <w:szCs w:val="36"/>
          <w:lang w:val="en-US"/>
        </w:rPr>
      </w:pPr>
    </w:p>
    <w:p w:rsidR="00775139" w:rsidRPr="00F42864" w:rsidRDefault="00775139" w:rsidP="00BD63C7">
      <w:pPr>
        <w:spacing w:after="0" w:line="240" w:lineRule="auto"/>
        <w:jc w:val="center"/>
        <w:rPr>
          <w:rFonts w:ascii="StobiSans Regular" w:hAnsi="StobiSans Regular" w:cstheme="minorHAnsi"/>
          <w:b/>
          <w:sz w:val="36"/>
          <w:szCs w:val="36"/>
          <w:lang w:val="en-US"/>
        </w:rPr>
      </w:pPr>
    </w:p>
    <w:p w:rsidR="00775139" w:rsidRPr="00F42864" w:rsidRDefault="00CA05F1" w:rsidP="00BD63C7">
      <w:pPr>
        <w:spacing w:after="0" w:line="240" w:lineRule="auto"/>
        <w:jc w:val="center"/>
        <w:rPr>
          <w:rFonts w:ascii="StobiSans Regular" w:hAnsi="StobiSans Regular" w:cstheme="minorHAnsi"/>
          <w:b/>
          <w:sz w:val="36"/>
          <w:szCs w:val="36"/>
        </w:rPr>
      </w:pPr>
      <w:r>
        <w:rPr>
          <w:rFonts w:ascii="StobiSans Regular" w:hAnsi="StobiSans Regular" w:cstheme="minorHAnsi"/>
          <w:b/>
          <w:sz w:val="36"/>
          <w:szCs w:val="36"/>
        </w:rPr>
        <w:t>ГОДИШЕН ИЗВЕШТАЈ</w:t>
      </w:r>
      <w:r w:rsidR="00775139" w:rsidRPr="00F42864">
        <w:rPr>
          <w:rFonts w:ascii="StobiSans Regular" w:hAnsi="StobiSans Regular" w:cstheme="minorHAnsi"/>
          <w:b/>
          <w:sz w:val="36"/>
          <w:szCs w:val="36"/>
        </w:rPr>
        <w:t xml:space="preserve"> ЗА РАБОТА НА </w:t>
      </w:r>
    </w:p>
    <w:p w:rsidR="00775139" w:rsidRPr="00F42864" w:rsidRDefault="00425CB3" w:rsidP="00BD63C7">
      <w:pPr>
        <w:spacing w:after="0" w:line="240" w:lineRule="auto"/>
        <w:jc w:val="center"/>
        <w:rPr>
          <w:rFonts w:ascii="StobiSans Regular" w:hAnsi="StobiSans Regular" w:cstheme="minorHAnsi"/>
          <w:b/>
          <w:sz w:val="36"/>
          <w:szCs w:val="36"/>
        </w:rPr>
      </w:pPr>
      <w:r w:rsidRPr="00F42864">
        <w:rPr>
          <w:rFonts w:ascii="StobiSans Regular" w:hAnsi="StobiSans Regular" w:cstheme="minorHAnsi"/>
          <w:b/>
          <w:sz w:val="36"/>
          <w:szCs w:val="36"/>
        </w:rPr>
        <w:t>СЕКТОР</w:t>
      </w:r>
      <w:r w:rsidR="00775139" w:rsidRPr="00F42864">
        <w:rPr>
          <w:rFonts w:ascii="StobiSans Regular" w:hAnsi="StobiSans Regular" w:cstheme="minorHAnsi"/>
          <w:b/>
          <w:sz w:val="36"/>
          <w:szCs w:val="36"/>
        </w:rPr>
        <w:t xml:space="preserve"> ЗА ИНСПЕКЦИСКИ НАДЗОР</w:t>
      </w:r>
      <w:r w:rsidRPr="00F42864">
        <w:rPr>
          <w:rFonts w:ascii="StobiSans Regular" w:hAnsi="StobiSans Regular" w:cstheme="minorHAnsi"/>
          <w:b/>
          <w:sz w:val="36"/>
          <w:szCs w:val="36"/>
        </w:rPr>
        <w:t>-ИНСПЕКТОРАТ</w:t>
      </w:r>
      <w:r w:rsidR="00775139" w:rsidRPr="00F42864">
        <w:rPr>
          <w:rFonts w:ascii="StobiSans Regular" w:hAnsi="StobiSans Regular" w:cstheme="minorHAnsi"/>
          <w:b/>
          <w:sz w:val="36"/>
          <w:szCs w:val="36"/>
        </w:rPr>
        <w:t xml:space="preserve"> </w:t>
      </w:r>
    </w:p>
    <w:p w:rsidR="00CA05F1" w:rsidRPr="00F42864" w:rsidRDefault="00775139" w:rsidP="00CA05F1">
      <w:pPr>
        <w:spacing w:after="0" w:line="240" w:lineRule="auto"/>
        <w:jc w:val="center"/>
        <w:rPr>
          <w:rFonts w:ascii="StobiSans Regular" w:hAnsi="StobiSans Regular" w:cstheme="minorHAnsi"/>
          <w:b/>
          <w:sz w:val="36"/>
          <w:szCs w:val="36"/>
        </w:rPr>
      </w:pPr>
      <w:r w:rsidRPr="00F42864">
        <w:rPr>
          <w:rFonts w:ascii="StobiSans Regular" w:hAnsi="StobiSans Regular" w:cstheme="minorHAnsi"/>
          <w:b/>
          <w:sz w:val="36"/>
          <w:szCs w:val="36"/>
        </w:rPr>
        <w:t xml:space="preserve">ВО ОПШТИНА </w:t>
      </w:r>
      <w:r w:rsidR="00425CB3" w:rsidRPr="00F42864">
        <w:rPr>
          <w:rFonts w:ascii="StobiSans Regular" w:hAnsi="StobiSans Regular" w:cstheme="minorHAnsi"/>
          <w:b/>
          <w:sz w:val="36"/>
          <w:szCs w:val="36"/>
        </w:rPr>
        <w:t>КУМАНОВО</w:t>
      </w:r>
      <w:r w:rsidRPr="00F42864">
        <w:rPr>
          <w:rFonts w:ascii="StobiSans Regular" w:hAnsi="StobiSans Regular" w:cstheme="minorHAnsi"/>
          <w:b/>
          <w:sz w:val="36"/>
          <w:szCs w:val="36"/>
        </w:rPr>
        <w:t xml:space="preserve"> ЗА </w:t>
      </w:r>
    </w:p>
    <w:p w:rsidR="00775139" w:rsidRPr="00F42864" w:rsidRDefault="00775139" w:rsidP="00BD63C7">
      <w:pPr>
        <w:spacing w:after="0" w:line="240" w:lineRule="auto"/>
        <w:jc w:val="center"/>
        <w:rPr>
          <w:rFonts w:ascii="StobiSans Regular" w:hAnsi="StobiSans Regular" w:cstheme="minorHAnsi"/>
          <w:b/>
          <w:sz w:val="36"/>
          <w:szCs w:val="36"/>
          <w:lang w:val="en-US"/>
        </w:rPr>
      </w:pPr>
      <w:r w:rsidRPr="00F42864">
        <w:rPr>
          <w:rFonts w:ascii="StobiSans Regular" w:hAnsi="StobiSans Regular" w:cstheme="minorHAnsi"/>
          <w:b/>
          <w:sz w:val="36"/>
          <w:szCs w:val="36"/>
        </w:rPr>
        <w:t>2020 ГОДИНА</w:t>
      </w:r>
    </w:p>
    <w:tbl>
      <w:tblPr>
        <w:tblStyle w:val="TableGrid"/>
        <w:tblpPr w:topFromText="567" w:tblpXSpec="center"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61"/>
        <w:gridCol w:w="2693"/>
        <w:gridCol w:w="567"/>
        <w:gridCol w:w="4251"/>
      </w:tblGrid>
      <w:tr w:rsidR="003A1B35" w:rsidRPr="00F42864" w:rsidTr="002E339F">
        <w:trPr>
          <w:cantSplit/>
        </w:trPr>
        <w:tc>
          <w:tcPr>
            <w:tcW w:w="1561" w:type="dxa"/>
            <w:vAlign w:val="bottom"/>
          </w:tcPr>
          <w:p w:rsidR="003A1B35" w:rsidRPr="00F42864" w:rsidRDefault="008863E1" w:rsidP="00BD63C7">
            <w:pPr>
              <w:pStyle w:val="Generalii"/>
              <w:spacing w:line="240" w:lineRule="auto"/>
              <w:rPr>
                <w:rFonts w:ascii="StobiSans Regular" w:hAnsi="StobiSans Regular" w:cstheme="minorHAnsi"/>
                <w:sz w:val="22"/>
              </w:rPr>
            </w:pPr>
            <w:r w:rsidRPr="00F42864">
              <w:rPr>
                <w:rFonts w:ascii="StobiSans Regular" w:hAnsi="StobiSans Regular" w:cstheme="minorHAnsi"/>
                <w:sz w:val="22"/>
              </w:rPr>
              <w:t>Дел</w:t>
            </w:r>
            <w:r w:rsidR="003A1B35" w:rsidRPr="00F42864">
              <w:rPr>
                <w:rFonts w:ascii="StobiSans Regular" w:hAnsi="StobiSans Regular" w:cstheme="minorHAnsi"/>
                <w:sz w:val="22"/>
              </w:rPr>
              <w:t>. Бр.</w:t>
            </w:r>
          </w:p>
        </w:tc>
        <w:tc>
          <w:tcPr>
            <w:tcW w:w="2693" w:type="dxa"/>
            <w:tcBorders>
              <w:bottom w:val="single" w:sz="4" w:space="0" w:color="auto"/>
            </w:tcBorders>
            <w:vAlign w:val="bottom"/>
          </w:tcPr>
          <w:p w:rsidR="003A1B35" w:rsidRPr="00F42864" w:rsidRDefault="003F1D76" w:rsidP="00BD63C7">
            <w:pPr>
              <w:pStyle w:val="Generalii"/>
              <w:spacing w:line="240" w:lineRule="auto"/>
              <w:rPr>
                <w:rFonts w:ascii="StobiSans Regular" w:hAnsi="StobiSans Regular" w:cstheme="minorHAnsi"/>
              </w:rPr>
            </w:pPr>
            <w:r>
              <w:rPr>
                <w:rFonts w:ascii="StobiSans Regular" w:hAnsi="StobiSans Regular" w:cstheme="minorHAnsi"/>
              </w:rPr>
              <w:t>28</w:t>
            </w:r>
            <w:r w:rsidR="00CF0DC7">
              <w:rPr>
                <w:rFonts w:ascii="StobiSans Regular" w:hAnsi="StobiSans Regular" w:cstheme="minorHAnsi"/>
              </w:rPr>
              <w:t>-</w:t>
            </w:r>
            <w:r w:rsidR="006C2CC8">
              <w:rPr>
                <w:rFonts w:ascii="StobiSans Regular" w:hAnsi="StobiSans Regular" w:cstheme="minorHAnsi"/>
              </w:rPr>
              <w:t>48</w:t>
            </w:r>
          </w:p>
        </w:tc>
        <w:tc>
          <w:tcPr>
            <w:tcW w:w="567" w:type="dxa"/>
            <w:vAlign w:val="bottom"/>
          </w:tcPr>
          <w:p w:rsidR="003A1B35" w:rsidRPr="00F42864" w:rsidRDefault="003A1B35" w:rsidP="00BD63C7">
            <w:pPr>
              <w:pStyle w:val="Generalii"/>
              <w:spacing w:line="240" w:lineRule="auto"/>
              <w:rPr>
                <w:rFonts w:ascii="StobiSans Regular" w:hAnsi="StobiSans Regular" w:cstheme="minorHAnsi"/>
              </w:rPr>
            </w:pPr>
          </w:p>
        </w:tc>
        <w:tc>
          <w:tcPr>
            <w:tcW w:w="4251" w:type="dxa"/>
            <w:tcBorders>
              <w:bottom w:val="single" w:sz="4" w:space="0" w:color="auto"/>
            </w:tcBorders>
            <w:vAlign w:val="bottom"/>
          </w:tcPr>
          <w:p w:rsidR="003A1B35" w:rsidRPr="00F42864" w:rsidRDefault="00425CB3" w:rsidP="00BD63C7">
            <w:pPr>
              <w:pStyle w:val="Generalii"/>
              <w:spacing w:line="240" w:lineRule="auto"/>
              <w:jc w:val="center"/>
              <w:rPr>
                <w:rFonts w:ascii="StobiSans Regular" w:hAnsi="StobiSans Regular" w:cstheme="minorHAnsi"/>
              </w:rPr>
            </w:pPr>
            <w:r w:rsidRPr="00F42864">
              <w:rPr>
                <w:rFonts w:ascii="StobiSans Regular" w:hAnsi="StobiSans Regular" w:cstheme="minorHAnsi"/>
              </w:rPr>
              <w:t>Бобан Бојковски</w:t>
            </w:r>
          </w:p>
        </w:tc>
      </w:tr>
      <w:tr w:rsidR="003A1B35" w:rsidRPr="00F42864" w:rsidTr="002E339F">
        <w:trPr>
          <w:cantSplit/>
          <w:trHeight w:val="20"/>
        </w:trPr>
        <w:tc>
          <w:tcPr>
            <w:tcW w:w="1561" w:type="dxa"/>
          </w:tcPr>
          <w:p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2693" w:type="dxa"/>
            <w:tcBorders>
              <w:top w:val="single" w:sz="4" w:space="0" w:color="auto"/>
            </w:tcBorders>
          </w:tcPr>
          <w:p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567" w:type="dxa"/>
          </w:tcPr>
          <w:p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4251" w:type="dxa"/>
            <w:tcBorders>
              <w:top w:val="single" w:sz="4" w:space="0" w:color="auto"/>
            </w:tcBorders>
          </w:tcPr>
          <w:p w:rsidR="003A1B35" w:rsidRPr="00F42864" w:rsidRDefault="003A1B35" w:rsidP="00BD63C7">
            <w:pPr>
              <w:pStyle w:val="Generalii2"/>
              <w:framePr w:vSpace="0" w:wrap="auto" w:xAlign="left" w:yAlign="inline"/>
              <w:suppressOverlap w:val="0"/>
              <w:rPr>
                <w:rFonts w:ascii="StobiSans Regular" w:hAnsi="StobiSans Regular" w:cstheme="minorHAnsi"/>
              </w:rPr>
            </w:pPr>
            <w:r w:rsidRPr="00F42864">
              <w:rPr>
                <w:rFonts w:ascii="StobiSans Regular" w:hAnsi="StobiSans Regular" w:cstheme="minorHAnsi"/>
              </w:rPr>
              <w:t>[име и презиме]</w:t>
            </w:r>
          </w:p>
        </w:tc>
      </w:tr>
      <w:tr w:rsidR="003A1B35" w:rsidRPr="00F42864" w:rsidTr="002E339F">
        <w:trPr>
          <w:cantSplit/>
        </w:trPr>
        <w:tc>
          <w:tcPr>
            <w:tcW w:w="1561" w:type="dxa"/>
            <w:vAlign w:val="bottom"/>
          </w:tcPr>
          <w:p w:rsidR="003A1B35" w:rsidRPr="00F42864" w:rsidRDefault="003A1B35" w:rsidP="00BD63C7">
            <w:pPr>
              <w:pStyle w:val="Generalii"/>
              <w:spacing w:line="240" w:lineRule="auto"/>
              <w:rPr>
                <w:rFonts w:ascii="StobiSans Regular" w:hAnsi="StobiSans Regular" w:cstheme="minorHAnsi"/>
                <w:sz w:val="22"/>
              </w:rPr>
            </w:pPr>
            <w:r w:rsidRPr="00F42864">
              <w:rPr>
                <w:rFonts w:ascii="StobiSans Regular" w:hAnsi="StobiSans Regular" w:cstheme="minorHAnsi"/>
                <w:sz w:val="22"/>
              </w:rPr>
              <w:t>Датум:</w:t>
            </w:r>
          </w:p>
        </w:tc>
        <w:tc>
          <w:tcPr>
            <w:tcW w:w="2693" w:type="dxa"/>
            <w:vAlign w:val="bottom"/>
          </w:tcPr>
          <w:p w:rsidR="003A1B35" w:rsidRPr="00F42864" w:rsidRDefault="00B2145F" w:rsidP="00BD63C7">
            <w:pPr>
              <w:pStyle w:val="Generalii"/>
              <w:spacing w:line="240" w:lineRule="auto"/>
              <w:rPr>
                <w:rFonts w:ascii="StobiSans Regular" w:hAnsi="StobiSans Regular" w:cstheme="minorHAnsi"/>
              </w:rPr>
            </w:pPr>
            <w:r>
              <w:rPr>
                <w:rFonts w:ascii="StobiSans Regular" w:hAnsi="StobiSans Regular" w:cstheme="minorHAnsi"/>
              </w:rPr>
              <w:t>2</w:t>
            </w:r>
            <w:r w:rsidR="006C2CC8">
              <w:rPr>
                <w:rFonts w:ascii="StobiSans Regular" w:hAnsi="StobiSans Regular" w:cstheme="minorHAnsi"/>
              </w:rPr>
              <w:t>9</w:t>
            </w:r>
            <w:r w:rsidR="001205F7">
              <w:rPr>
                <w:rFonts w:ascii="StobiSans Regular" w:hAnsi="StobiSans Regular" w:cstheme="minorHAnsi"/>
              </w:rPr>
              <w:t>.01.2021</w:t>
            </w:r>
            <w:r w:rsidR="0096675C" w:rsidRPr="00F42864">
              <w:rPr>
                <w:rFonts w:ascii="StobiSans Regular" w:hAnsi="StobiSans Regular" w:cstheme="minorHAnsi"/>
              </w:rPr>
              <w:t xml:space="preserve"> година</w:t>
            </w:r>
          </w:p>
        </w:tc>
        <w:tc>
          <w:tcPr>
            <w:tcW w:w="567" w:type="dxa"/>
            <w:vAlign w:val="bottom"/>
          </w:tcPr>
          <w:p w:rsidR="003A1B35" w:rsidRPr="00F42864" w:rsidRDefault="003A1B35" w:rsidP="00BD63C7">
            <w:pPr>
              <w:pStyle w:val="Generalii"/>
              <w:spacing w:line="240" w:lineRule="auto"/>
              <w:rPr>
                <w:rFonts w:ascii="StobiSans Regular" w:hAnsi="StobiSans Regular" w:cstheme="minorHAnsi"/>
              </w:rPr>
            </w:pPr>
          </w:p>
        </w:tc>
        <w:tc>
          <w:tcPr>
            <w:tcW w:w="4251" w:type="dxa"/>
            <w:vAlign w:val="bottom"/>
          </w:tcPr>
          <w:p w:rsidR="003A1B35" w:rsidRPr="00F42864" w:rsidRDefault="00821211" w:rsidP="00425CB3">
            <w:pPr>
              <w:pStyle w:val="Generalii"/>
              <w:spacing w:line="240" w:lineRule="auto"/>
              <w:jc w:val="center"/>
              <w:rPr>
                <w:rFonts w:ascii="StobiSans Regular" w:hAnsi="StobiSans Regular" w:cstheme="minorHAnsi"/>
              </w:rPr>
            </w:pPr>
            <w:r w:rsidRPr="00F42864">
              <w:rPr>
                <w:rFonts w:ascii="StobiSans Regular" w:hAnsi="StobiSans Regular" w:cstheme="minorHAnsi"/>
              </w:rPr>
              <w:t xml:space="preserve">Раководител на </w:t>
            </w:r>
            <w:r w:rsidR="00425CB3" w:rsidRPr="00F42864">
              <w:rPr>
                <w:rFonts w:ascii="StobiSans Regular" w:hAnsi="StobiSans Regular" w:cstheme="minorHAnsi"/>
              </w:rPr>
              <w:t>Сектор</w:t>
            </w:r>
            <w:r w:rsidRPr="00F42864">
              <w:rPr>
                <w:rFonts w:ascii="StobiSans Regular" w:hAnsi="StobiSans Regular" w:cstheme="minorHAnsi"/>
              </w:rPr>
              <w:t xml:space="preserve"> за инспекциски надзор</w:t>
            </w:r>
            <w:r w:rsidR="00425CB3" w:rsidRPr="00F42864">
              <w:rPr>
                <w:rFonts w:ascii="StobiSans Regular" w:hAnsi="StobiSans Regular" w:cstheme="minorHAnsi"/>
              </w:rPr>
              <w:t xml:space="preserve"> - Инспекторат</w:t>
            </w:r>
          </w:p>
        </w:tc>
      </w:tr>
      <w:tr w:rsidR="003A1B35" w:rsidRPr="00F42864" w:rsidTr="002E339F">
        <w:trPr>
          <w:cantSplit/>
          <w:trHeight w:val="20"/>
        </w:trPr>
        <w:tc>
          <w:tcPr>
            <w:tcW w:w="1561" w:type="dxa"/>
          </w:tcPr>
          <w:p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2693" w:type="dxa"/>
            <w:tcBorders>
              <w:top w:val="single" w:sz="4" w:space="0" w:color="auto"/>
            </w:tcBorders>
          </w:tcPr>
          <w:p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567" w:type="dxa"/>
          </w:tcPr>
          <w:p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4251" w:type="dxa"/>
            <w:tcBorders>
              <w:top w:val="single" w:sz="4" w:space="0" w:color="auto"/>
            </w:tcBorders>
          </w:tcPr>
          <w:p w:rsidR="003A1B35" w:rsidRPr="00F42864" w:rsidRDefault="003A1B35" w:rsidP="00BD63C7">
            <w:pPr>
              <w:pStyle w:val="Generalii2"/>
              <w:framePr w:vSpace="0" w:wrap="auto" w:xAlign="left" w:yAlign="inline"/>
              <w:suppressOverlap w:val="0"/>
              <w:rPr>
                <w:rFonts w:ascii="StobiSans Regular" w:hAnsi="StobiSans Regular" w:cstheme="minorHAnsi"/>
              </w:rPr>
            </w:pPr>
            <w:r w:rsidRPr="00F42864">
              <w:rPr>
                <w:rFonts w:ascii="StobiSans Regular" w:hAnsi="StobiSans Regular" w:cstheme="minorHAnsi"/>
              </w:rPr>
              <w:t>[функција / звање на раководител на инспекциска служба]</w:t>
            </w:r>
          </w:p>
        </w:tc>
      </w:tr>
      <w:tr w:rsidR="003A1B35" w:rsidRPr="00F42864" w:rsidTr="002E339F">
        <w:trPr>
          <w:cantSplit/>
        </w:trPr>
        <w:tc>
          <w:tcPr>
            <w:tcW w:w="1561" w:type="dxa"/>
            <w:vAlign w:val="bottom"/>
          </w:tcPr>
          <w:p w:rsidR="003A1B35" w:rsidRPr="00F42864" w:rsidRDefault="003A1B35" w:rsidP="00BD63C7">
            <w:pPr>
              <w:pStyle w:val="Generalii"/>
              <w:spacing w:line="240" w:lineRule="auto"/>
              <w:rPr>
                <w:rFonts w:ascii="StobiSans Regular" w:hAnsi="StobiSans Regular" w:cstheme="minorHAnsi"/>
                <w:sz w:val="22"/>
              </w:rPr>
            </w:pPr>
            <w:r w:rsidRPr="00F42864">
              <w:rPr>
                <w:rFonts w:ascii="StobiSans Regular" w:hAnsi="StobiSans Regular" w:cstheme="minorHAnsi"/>
                <w:sz w:val="22"/>
              </w:rPr>
              <w:t>Место:</w:t>
            </w:r>
          </w:p>
        </w:tc>
        <w:tc>
          <w:tcPr>
            <w:tcW w:w="2693" w:type="dxa"/>
            <w:vAlign w:val="bottom"/>
          </w:tcPr>
          <w:p w:rsidR="003A1B35" w:rsidRPr="00F42864" w:rsidRDefault="00425CB3" w:rsidP="00BD63C7">
            <w:pPr>
              <w:pStyle w:val="Generalii"/>
              <w:spacing w:line="240" w:lineRule="auto"/>
              <w:rPr>
                <w:rFonts w:ascii="StobiSans Regular" w:hAnsi="StobiSans Regular" w:cstheme="minorHAnsi"/>
              </w:rPr>
            </w:pPr>
            <w:r w:rsidRPr="00F42864">
              <w:rPr>
                <w:rFonts w:ascii="StobiSans Regular" w:hAnsi="StobiSans Regular" w:cstheme="minorHAnsi"/>
              </w:rPr>
              <w:t>Куманово</w:t>
            </w:r>
          </w:p>
        </w:tc>
        <w:tc>
          <w:tcPr>
            <w:tcW w:w="567" w:type="dxa"/>
            <w:vAlign w:val="bottom"/>
          </w:tcPr>
          <w:p w:rsidR="003A1B35" w:rsidRPr="00F42864" w:rsidRDefault="003A1B35" w:rsidP="00BD63C7">
            <w:pPr>
              <w:pStyle w:val="Generalii"/>
              <w:spacing w:line="240" w:lineRule="auto"/>
              <w:jc w:val="center"/>
              <w:rPr>
                <w:rFonts w:ascii="StobiSans Regular" w:hAnsi="StobiSans Regular" w:cstheme="minorHAnsi"/>
              </w:rPr>
            </w:pPr>
            <w:r w:rsidRPr="00F42864">
              <w:rPr>
                <w:rFonts w:ascii="StobiSans Regular" w:hAnsi="StobiSans Regular" w:cstheme="minorHAnsi"/>
                <w:sz w:val="20"/>
              </w:rPr>
              <w:t>(м.п.)</w:t>
            </w:r>
          </w:p>
        </w:tc>
        <w:tc>
          <w:tcPr>
            <w:tcW w:w="4251" w:type="dxa"/>
            <w:tcBorders>
              <w:bottom w:val="single" w:sz="4" w:space="0" w:color="auto"/>
            </w:tcBorders>
            <w:vAlign w:val="bottom"/>
          </w:tcPr>
          <w:p w:rsidR="003A1B35" w:rsidRPr="00F42864" w:rsidRDefault="003A1B35" w:rsidP="00BD63C7">
            <w:pPr>
              <w:pStyle w:val="Generalii"/>
              <w:spacing w:line="240" w:lineRule="auto"/>
              <w:jc w:val="center"/>
              <w:rPr>
                <w:rFonts w:ascii="StobiSans Regular" w:hAnsi="StobiSans Regular" w:cstheme="minorHAnsi"/>
              </w:rPr>
            </w:pPr>
          </w:p>
        </w:tc>
      </w:tr>
      <w:tr w:rsidR="003A1B35" w:rsidRPr="00F42864" w:rsidTr="002E339F">
        <w:trPr>
          <w:cantSplit/>
          <w:trHeight w:val="20"/>
        </w:trPr>
        <w:tc>
          <w:tcPr>
            <w:tcW w:w="1561" w:type="dxa"/>
          </w:tcPr>
          <w:p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2693" w:type="dxa"/>
            <w:tcBorders>
              <w:top w:val="single" w:sz="4" w:space="0" w:color="auto"/>
            </w:tcBorders>
          </w:tcPr>
          <w:p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567" w:type="dxa"/>
          </w:tcPr>
          <w:p w:rsidR="003A1B35" w:rsidRPr="00F42864" w:rsidRDefault="003A1B35" w:rsidP="00BD63C7">
            <w:pPr>
              <w:pStyle w:val="Generalii2"/>
              <w:framePr w:vSpace="0" w:wrap="auto" w:xAlign="left" w:yAlign="inline"/>
              <w:suppressOverlap w:val="0"/>
              <w:rPr>
                <w:rFonts w:ascii="StobiSans Regular" w:hAnsi="StobiSans Regular" w:cstheme="minorHAnsi"/>
              </w:rPr>
            </w:pPr>
          </w:p>
        </w:tc>
        <w:tc>
          <w:tcPr>
            <w:tcW w:w="4251" w:type="dxa"/>
            <w:tcBorders>
              <w:top w:val="single" w:sz="4" w:space="0" w:color="auto"/>
            </w:tcBorders>
          </w:tcPr>
          <w:p w:rsidR="003A1B35" w:rsidRPr="00F42864" w:rsidRDefault="003A1B35" w:rsidP="00BD63C7">
            <w:pPr>
              <w:pStyle w:val="Generalii2"/>
              <w:framePr w:vSpace="0" w:wrap="auto" w:xAlign="left" w:yAlign="inline"/>
              <w:suppressOverlap w:val="0"/>
              <w:rPr>
                <w:rFonts w:ascii="StobiSans Regular" w:hAnsi="StobiSans Regular" w:cstheme="minorHAnsi"/>
              </w:rPr>
            </w:pPr>
            <w:r w:rsidRPr="00F42864">
              <w:rPr>
                <w:rFonts w:ascii="StobiSans Regular" w:hAnsi="StobiSans Regular" w:cstheme="minorHAnsi"/>
              </w:rPr>
              <w:t>[потпис]</w:t>
            </w:r>
          </w:p>
        </w:tc>
      </w:tr>
    </w:tbl>
    <w:p w:rsidR="00CB06E1" w:rsidRPr="00F42864" w:rsidRDefault="00CB06E1" w:rsidP="00BD63C7">
      <w:pPr>
        <w:pStyle w:val="Generalii2"/>
        <w:framePr w:wrap="around"/>
        <w:rPr>
          <w:rFonts w:ascii="StobiSans Regular" w:hAnsi="StobiSans Regular" w:cstheme="minorHAnsi"/>
        </w:rPr>
        <w:sectPr w:rsidR="00CB06E1" w:rsidRPr="00F42864" w:rsidSect="002E339F">
          <w:pgSz w:w="11906" w:h="16838"/>
          <w:pgMar w:top="1418" w:right="1418" w:bottom="1418" w:left="1418" w:header="708" w:footer="708" w:gutter="0"/>
          <w:cols w:space="708"/>
          <w:docGrid w:linePitch="360"/>
        </w:sectPr>
      </w:pPr>
    </w:p>
    <w:p w:rsidR="00AC579D" w:rsidRPr="00F42864" w:rsidRDefault="008B58C3" w:rsidP="00BD63C7">
      <w:pPr>
        <w:pStyle w:val="Obr-Naslov1"/>
        <w:spacing w:before="0" w:after="0"/>
        <w:rPr>
          <w:rFonts w:ascii="StobiSans Regular" w:hAnsi="StobiSans Regular" w:cstheme="minorHAnsi"/>
          <w:b/>
        </w:rPr>
      </w:pPr>
      <w:r w:rsidRPr="00F42864">
        <w:rPr>
          <w:rFonts w:ascii="StobiSans Regular" w:hAnsi="StobiSans Regular" w:cstheme="minorHAnsi"/>
          <w:b/>
        </w:rPr>
        <w:lastRenderedPageBreak/>
        <w:t>РЕЗИМЕ</w:t>
      </w:r>
    </w:p>
    <w:p w:rsidR="006B50A5" w:rsidRPr="00F42864" w:rsidRDefault="006B50A5" w:rsidP="00BD63C7">
      <w:pPr>
        <w:pStyle w:val="Obr-Naslov1"/>
        <w:spacing w:before="0" w:after="0"/>
        <w:rPr>
          <w:rFonts w:ascii="StobiSans Regular" w:hAnsi="StobiSans Regular" w:cstheme="minorHAnsi"/>
          <w:b/>
          <w:lang w:val="en-US"/>
        </w:rPr>
      </w:pPr>
    </w:p>
    <w:p w:rsidR="004B459C" w:rsidRPr="00F42864" w:rsidRDefault="00EB7511" w:rsidP="00BD63C7">
      <w:pPr>
        <w:spacing w:after="0" w:line="240" w:lineRule="auto"/>
        <w:ind w:firstLine="567"/>
        <w:jc w:val="both"/>
        <w:rPr>
          <w:rFonts w:ascii="StobiSans Regular" w:hAnsi="StobiSans Regular" w:cstheme="minorHAnsi"/>
        </w:rPr>
      </w:pPr>
      <w:r w:rsidRPr="00EB7511">
        <w:rPr>
          <w:rFonts w:ascii="StobiSans Regular" w:hAnsi="StobiSans Regular" w:cstheme="minorHAnsi"/>
        </w:rPr>
        <w:t>Врз основана член 35 од Законот за инспекциски надзор („Сл.весник на РСМ“ бр.102/19), а согласно Правилникот за формата и содржината на извештајот за работа на инспекциската служба за претходните шест месеци и на годишниот</w:t>
      </w:r>
      <w:r>
        <w:rPr>
          <w:rFonts w:ascii="StobiSans Regular" w:hAnsi="StobiSans Regular" w:cstheme="minorHAnsi"/>
        </w:rPr>
        <w:t xml:space="preserve"> </w:t>
      </w:r>
      <w:r w:rsidRPr="00EB7511">
        <w:rPr>
          <w:rFonts w:ascii="StobiSans Regular" w:hAnsi="StobiSans Regular" w:cstheme="minorHAnsi"/>
        </w:rPr>
        <w:t>извештај за работа на инспекциските служби („Сл.весник на РСМ“ бр.238/19),</w:t>
      </w:r>
      <w:r>
        <w:rPr>
          <w:rFonts w:ascii="StobiSans Regular" w:hAnsi="StobiSans Regular" w:cstheme="minorHAnsi"/>
        </w:rPr>
        <w:t xml:space="preserve"> </w:t>
      </w:r>
      <w:r w:rsidRPr="00EB7511">
        <w:rPr>
          <w:rFonts w:ascii="StobiSans Regular" w:hAnsi="StobiSans Regular" w:cstheme="minorHAnsi"/>
        </w:rPr>
        <w:t>изработен е овој</w:t>
      </w:r>
      <w:r>
        <w:rPr>
          <w:rFonts w:ascii="StobiSans Regular" w:hAnsi="StobiSans Regular" w:cstheme="minorHAnsi"/>
        </w:rPr>
        <w:t xml:space="preserve"> годишен</w:t>
      </w:r>
      <w:r w:rsidRPr="00EB7511">
        <w:rPr>
          <w:rFonts w:ascii="StobiSans Regular" w:hAnsi="StobiSans Regular" w:cstheme="minorHAnsi"/>
        </w:rPr>
        <w:t xml:space="preserve"> извештај за 2020 година.</w:t>
      </w:r>
    </w:p>
    <w:p w:rsidR="00775139" w:rsidRPr="00F42864" w:rsidRDefault="004B459C" w:rsidP="00BD63C7">
      <w:pPr>
        <w:spacing w:after="0" w:line="240" w:lineRule="auto"/>
        <w:ind w:firstLine="567"/>
        <w:jc w:val="both"/>
        <w:rPr>
          <w:rFonts w:ascii="StobiSans Regular" w:hAnsi="StobiSans Regular" w:cstheme="minorHAnsi"/>
        </w:rPr>
      </w:pPr>
      <w:r w:rsidRPr="00F42864">
        <w:rPr>
          <w:rFonts w:ascii="StobiSans Regular" w:hAnsi="StobiSans Regular" w:cstheme="minorHAnsi"/>
        </w:rPr>
        <w:t xml:space="preserve">Инспекцискиот надзор во Општина </w:t>
      </w:r>
      <w:r w:rsidR="00887453" w:rsidRPr="00F42864">
        <w:rPr>
          <w:rFonts w:ascii="StobiSans Regular" w:hAnsi="StobiSans Regular" w:cstheme="minorHAnsi"/>
        </w:rPr>
        <w:t>Куманово</w:t>
      </w:r>
      <w:r w:rsidRPr="00F42864">
        <w:rPr>
          <w:rFonts w:ascii="StobiSans Regular" w:hAnsi="StobiSans Regular" w:cstheme="minorHAnsi"/>
        </w:rPr>
        <w:t xml:space="preserve"> се врши преку </w:t>
      </w:r>
      <w:r w:rsidR="00887453" w:rsidRPr="00F42864">
        <w:rPr>
          <w:rFonts w:ascii="StobiSans Regular" w:hAnsi="StobiSans Regular" w:cstheme="minorHAnsi"/>
        </w:rPr>
        <w:t>Секторот</w:t>
      </w:r>
      <w:r w:rsidR="00775139" w:rsidRPr="00F42864">
        <w:rPr>
          <w:rFonts w:ascii="StobiSans Regular" w:hAnsi="StobiSans Regular" w:cstheme="minorHAnsi"/>
        </w:rPr>
        <w:t xml:space="preserve"> за инспекциски надзор</w:t>
      </w:r>
      <w:r w:rsidR="00887453" w:rsidRPr="00F42864">
        <w:rPr>
          <w:rFonts w:ascii="StobiSans Regular" w:hAnsi="StobiSans Regular" w:cstheme="minorHAnsi"/>
        </w:rPr>
        <w:t xml:space="preserve"> - Инспекторат</w:t>
      </w:r>
      <w:r w:rsidR="00775139" w:rsidRPr="00F42864">
        <w:rPr>
          <w:rFonts w:ascii="StobiSans Regular" w:hAnsi="StobiSans Regular" w:cstheme="minorHAnsi"/>
        </w:rPr>
        <w:t xml:space="preserve"> </w:t>
      </w:r>
      <w:r w:rsidRPr="00F42864">
        <w:rPr>
          <w:rFonts w:ascii="StobiSans Regular" w:hAnsi="StobiSans Regular" w:cstheme="minorHAnsi"/>
        </w:rPr>
        <w:t>и</w:t>
      </w:r>
      <w:r w:rsidR="00775139" w:rsidRPr="00F42864">
        <w:rPr>
          <w:rFonts w:ascii="StobiSans Regular" w:hAnsi="StobiSans Regular" w:cstheme="minorHAnsi"/>
        </w:rPr>
        <w:t xml:space="preserve"> овластените инспектори на општината</w:t>
      </w:r>
      <w:r w:rsidRPr="00F42864">
        <w:rPr>
          <w:rFonts w:ascii="StobiSans Regular" w:hAnsi="StobiSans Regular" w:cstheme="minorHAnsi"/>
        </w:rPr>
        <w:t>. Инспекцискиот надзор</w:t>
      </w:r>
      <w:r w:rsidR="00775139" w:rsidRPr="00F42864">
        <w:rPr>
          <w:rFonts w:ascii="StobiSans Regular" w:hAnsi="StobiSans Regular" w:cstheme="minorHAnsi"/>
        </w:rPr>
        <w:t xml:space="preserve"> се вршеше во секоја област поединечно</w:t>
      </w:r>
      <w:r w:rsidRPr="00F42864">
        <w:rPr>
          <w:rFonts w:ascii="StobiSans Regular" w:hAnsi="StobiSans Regular" w:cstheme="minorHAnsi"/>
        </w:rPr>
        <w:t xml:space="preserve"> за која е надлежна општината</w:t>
      </w:r>
      <w:r w:rsidR="00775139" w:rsidRPr="00F42864">
        <w:rPr>
          <w:rFonts w:ascii="StobiSans Regular" w:hAnsi="StobiSans Regular" w:cstheme="minorHAnsi"/>
        </w:rPr>
        <w:t xml:space="preserve">, согласно Законот за инспекциски надзор, како и законите од кои произлегуваат овластувањата за инспекциски надзор на овластените инспектори. </w:t>
      </w:r>
    </w:p>
    <w:p w:rsidR="004B459C" w:rsidRPr="00F42864" w:rsidRDefault="00775139" w:rsidP="00BD63C7">
      <w:pPr>
        <w:spacing w:after="0" w:line="240" w:lineRule="auto"/>
        <w:ind w:firstLine="567"/>
        <w:jc w:val="both"/>
        <w:rPr>
          <w:rFonts w:ascii="StobiSans Regular" w:hAnsi="StobiSans Regular" w:cstheme="minorHAnsi"/>
        </w:rPr>
      </w:pPr>
      <w:r w:rsidRPr="00F42864">
        <w:rPr>
          <w:rFonts w:ascii="StobiSans Regular" w:hAnsi="StobiSans Regular" w:cstheme="minorHAnsi"/>
        </w:rPr>
        <w:t>Во изминати</w:t>
      </w:r>
      <w:r w:rsidR="0047445C" w:rsidRPr="00F42864">
        <w:rPr>
          <w:rFonts w:ascii="StobiSans Regular" w:hAnsi="StobiSans Regular" w:cstheme="minorHAnsi"/>
        </w:rPr>
        <w:t>от период</w:t>
      </w:r>
      <w:r w:rsidRPr="00F42864">
        <w:rPr>
          <w:rFonts w:ascii="StobiSans Regular" w:hAnsi="StobiSans Regular" w:cstheme="minorHAnsi"/>
        </w:rPr>
        <w:t xml:space="preserve"> инспекцискиот надзор и контрола над субјектите, правни и физички </w:t>
      </w:r>
      <w:r w:rsidR="007D6291" w:rsidRPr="00F42864">
        <w:rPr>
          <w:rFonts w:ascii="StobiSans Regular" w:hAnsi="StobiSans Regular" w:cstheme="minorHAnsi"/>
        </w:rPr>
        <w:t xml:space="preserve">лица </w:t>
      </w:r>
      <w:r w:rsidRPr="00F42864">
        <w:rPr>
          <w:rFonts w:ascii="StobiSans Regular" w:hAnsi="StobiSans Regular" w:cstheme="minorHAnsi"/>
        </w:rPr>
        <w:t>се вршеше согласно одредбите од:</w:t>
      </w:r>
      <w:r w:rsidR="00DE6B72" w:rsidRPr="00F42864">
        <w:rPr>
          <w:rFonts w:ascii="StobiSans Regular" w:hAnsi="StobiSans Regular" w:cstheme="minorHAnsi"/>
        </w:rPr>
        <w:t xml:space="preserve"> </w:t>
      </w:r>
      <w:r w:rsidR="0047445C" w:rsidRPr="00F42864">
        <w:rPr>
          <w:rFonts w:ascii="StobiSans Regular" w:eastAsia="Calibri" w:hAnsi="StobiSans Regular" w:cs="Arial"/>
          <w:lang w:val="ru-RU"/>
        </w:rPr>
        <w:t>Законот за градење;</w:t>
      </w:r>
      <w:r w:rsidR="00DE6B72" w:rsidRPr="00F42864">
        <w:rPr>
          <w:rFonts w:ascii="StobiSans Regular" w:hAnsi="StobiSans Regular" w:cstheme="minorHAnsi"/>
        </w:rPr>
        <w:t xml:space="preserve"> </w:t>
      </w:r>
      <w:r w:rsidR="0047445C" w:rsidRPr="00F42864">
        <w:rPr>
          <w:rFonts w:ascii="StobiSans Regular" w:hAnsi="StobiSans Regular" w:cs="Arial"/>
        </w:rPr>
        <w:t>Закон за градежно земјиште;Закон за јавна чистота;Закон за комунални дејности;</w:t>
      </w:r>
      <w:r w:rsidR="00DE6B72" w:rsidRPr="00F42864">
        <w:rPr>
          <w:rFonts w:ascii="StobiSans Regular" w:hAnsi="StobiSans Regular" w:cs="Arial"/>
        </w:rPr>
        <w:t xml:space="preserve"> </w:t>
      </w:r>
      <w:r w:rsidR="0047445C" w:rsidRPr="00F42864">
        <w:rPr>
          <w:rFonts w:ascii="StobiSans Regular" w:hAnsi="StobiSans Regular" w:cs="Arial"/>
        </w:rPr>
        <w:t>Закон за снабдување со вода за пиење и одведување на урбани отпадниводи;Закон за зеленило;</w:t>
      </w:r>
      <w:r w:rsidR="00DE6B72" w:rsidRPr="00F42864">
        <w:rPr>
          <w:rFonts w:ascii="StobiSans Regular" w:hAnsi="StobiSans Regular" w:cs="Arial"/>
        </w:rPr>
        <w:t xml:space="preserve"> </w:t>
      </w:r>
      <w:r w:rsidR="0047445C" w:rsidRPr="00F42864">
        <w:rPr>
          <w:rFonts w:ascii="StobiSans Regular" w:hAnsi="StobiSans Regular" w:cs="Arial"/>
        </w:rPr>
        <w:t>Закон за определување на имиња на улици, плоштади, мостови и други инфраструктурни објекти;</w:t>
      </w:r>
      <w:r w:rsidR="00DE6B72" w:rsidRPr="00F42864">
        <w:rPr>
          <w:rFonts w:ascii="StobiSans Regular" w:hAnsi="StobiSans Regular" w:cs="Arial"/>
        </w:rPr>
        <w:t xml:space="preserve"> </w:t>
      </w:r>
      <w:r w:rsidR="0047445C" w:rsidRPr="00F42864">
        <w:rPr>
          <w:rFonts w:ascii="StobiSans Regular" w:hAnsi="StobiSans Regular" w:cs="Arial"/>
        </w:rPr>
        <w:t>Закон за гробишта и погребални услуги;Закон за управување со отпадот;Закон за домување;Закон за превоз во патниот сообраќај;Закон за јавните патишта;</w:t>
      </w:r>
      <w:r w:rsidR="0047445C" w:rsidRPr="00F42864">
        <w:rPr>
          <w:rFonts w:ascii="StobiSans Regular" w:eastAsia="Calibri" w:hAnsi="StobiSans Regular" w:cs="Arial"/>
          <w:color w:val="000000"/>
          <w:lang w:val="ru-RU"/>
        </w:rPr>
        <w:t>Закон за животната средина</w:t>
      </w:r>
      <w:r w:rsidR="0047445C" w:rsidRPr="00F42864">
        <w:rPr>
          <w:rFonts w:ascii="StobiSans Regular" w:hAnsi="StobiSans Regular" w:cs="Arial"/>
        </w:rPr>
        <w:t>;</w:t>
      </w:r>
      <w:r w:rsidR="0047445C" w:rsidRPr="00F42864">
        <w:rPr>
          <w:rFonts w:ascii="StobiSans Regular" w:eastAsia="Calibri" w:hAnsi="StobiSans Regular" w:cs="Arial"/>
        </w:rPr>
        <w:t>Закон за водите</w:t>
      </w:r>
      <w:r w:rsidR="0047445C" w:rsidRPr="00F42864">
        <w:rPr>
          <w:rFonts w:ascii="StobiSans Regular" w:hAnsi="StobiSans Regular" w:cs="Arial"/>
        </w:rPr>
        <w:t>;</w:t>
      </w:r>
      <w:r w:rsidR="0047445C" w:rsidRPr="00F42864">
        <w:rPr>
          <w:rFonts w:ascii="StobiSans Regular" w:eastAsia="Calibri" w:hAnsi="StobiSans Regular" w:cs="Arial"/>
        </w:rPr>
        <w:t>Закон за заштита од бучава во животната средина</w:t>
      </w:r>
      <w:r w:rsidR="0047445C" w:rsidRPr="00F42864">
        <w:rPr>
          <w:rFonts w:ascii="StobiSans Regular" w:hAnsi="StobiSans Regular" w:cs="Arial"/>
        </w:rPr>
        <w:t>;</w:t>
      </w:r>
      <w:r w:rsidR="0047445C" w:rsidRPr="00F42864">
        <w:rPr>
          <w:rFonts w:ascii="StobiSans Regular" w:eastAsia="Calibri" w:hAnsi="StobiSans Regular" w:cs="Arial"/>
        </w:rPr>
        <w:t>Закон за квалитет на амбиенталниот воздух</w:t>
      </w:r>
      <w:r w:rsidR="0047445C" w:rsidRPr="00F42864">
        <w:rPr>
          <w:rFonts w:ascii="StobiSans Regular" w:hAnsi="StobiSans Regular" w:cs="Arial"/>
        </w:rPr>
        <w:t>;</w:t>
      </w:r>
      <w:r w:rsidR="0047445C" w:rsidRPr="00F42864">
        <w:rPr>
          <w:rFonts w:ascii="StobiSans Regular" w:eastAsia="Calibri" w:hAnsi="StobiSans Regular" w:cs="Arial"/>
          <w:color w:val="000000"/>
        </w:rPr>
        <w:t>Закон за управување со пакување и отпад од пакување</w:t>
      </w:r>
      <w:r w:rsidR="0047445C" w:rsidRPr="00F42864">
        <w:rPr>
          <w:rFonts w:ascii="StobiSans Regular" w:hAnsi="StobiSans Regular" w:cs="Arial"/>
        </w:rPr>
        <w:t>;Закон за управување со батерии и акумулатори и отпадните батерии и акумулатори;Законот за таксата за привремен престој;Закон за угостителска дејност, Закон за туристичка дејност и Закон за вршење на занаетчиската дејностЗакон за инспекциски надзор;Закон за општа управна постапка;Закон за постапување по предлози и претставки;Закон за прекршоци;Кривичен законик;Закон за локална самоуправа;Закон за администрација;Закон за меѓуопштинска соработка;Подзаконски акти донесени од надлежните министерства и Советот на Општина Куманово</w:t>
      </w:r>
      <w:r w:rsidR="0047445C" w:rsidRPr="00F42864">
        <w:rPr>
          <w:rFonts w:ascii="StobiSans Regular" w:hAnsi="StobiSans Regular" w:cstheme="minorHAnsi"/>
        </w:rPr>
        <w:t>.</w:t>
      </w:r>
    </w:p>
    <w:p w:rsidR="00BA2052" w:rsidRPr="00F42864" w:rsidRDefault="00775139" w:rsidP="00BD63C7">
      <w:pPr>
        <w:spacing w:after="0" w:line="240" w:lineRule="auto"/>
        <w:ind w:firstLine="567"/>
        <w:jc w:val="both"/>
        <w:rPr>
          <w:rFonts w:ascii="StobiSans Regular" w:hAnsi="StobiSans Regular" w:cstheme="minorHAnsi"/>
        </w:rPr>
      </w:pPr>
      <w:r w:rsidRPr="00F42864">
        <w:rPr>
          <w:rFonts w:ascii="StobiSans Regular" w:hAnsi="StobiSans Regular" w:cstheme="minorHAnsi"/>
        </w:rPr>
        <w:tab/>
        <w:t>При вршењето на инспекцискиот надзор, инспекторите постапуваат согласно Уставот, законите и други прописи донесени согласно закон. Инспекторите го вршат инспекцискиот надзор со цел за остварување и заштита на јавниот интерес, како и интересот на физичките и правните лица кога тоа е во согласност со јавниот интерес. Инспекторите  во вршењето на инспекцискиот надзор обезбедуваат еднаква, законита, непристрасна и објективна примена на законите и другите прописи. Инспекцискиот надзор го вршат во пропишаните рокови во првостепената и второстепената постапка, како и во роковите определени со судските органи. Инспекторите се самостојни при вршење на инспекцискиот надзор и одлучувањето за дејствијата кои треба да се превземат при вршење на надзорот, како и за мерките кои ќе бидат изречени по извршениот надзор. При вршење на инспекцискиот надзор, доколку постојат недостатоци, инспекторите ги превземаат само оние инспекциски мерки согласно со закон, кои се неопходни за отстранување на утврдените недостатоци  при извршениот надзор, при што особено се внимава</w:t>
      </w:r>
      <w:r w:rsidR="005E5C06">
        <w:rPr>
          <w:rFonts w:ascii="StobiSans Regular" w:hAnsi="StobiSans Regular" w:cstheme="minorHAnsi"/>
        </w:rPr>
        <w:t xml:space="preserve"> </w:t>
      </w:r>
      <w:r w:rsidRPr="00F42864">
        <w:rPr>
          <w:rFonts w:ascii="StobiSans Regular" w:hAnsi="StobiSans Regular" w:cstheme="minorHAnsi"/>
        </w:rPr>
        <w:t>да не се попречува ефикасното функционирање на субјектот на надзорот. Инспекторите по службена должност ја утврдува</w:t>
      </w:r>
      <w:r w:rsidR="004B459C" w:rsidRPr="00F42864">
        <w:rPr>
          <w:rFonts w:ascii="StobiSans Regular" w:hAnsi="StobiSans Regular" w:cstheme="minorHAnsi"/>
        </w:rPr>
        <w:t>а</w:t>
      </w:r>
      <w:r w:rsidRPr="00F42864">
        <w:rPr>
          <w:rFonts w:ascii="StobiSans Regular" w:hAnsi="StobiSans Regular" w:cstheme="minorHAnsi"/>
        </w:rPr>
        <w:t xml:space="preserve"> фактичката состојба и изведува</w:t>
      </w:r>
      <w:r w:rsidR="004B459C" w:rsidRPr="00F42864">
        <w:rPr>
          <w:rFonts w:ascii="StobiSans Regular" w:hAnsi="StobiSans Regular" w:cstheme="minorHAnsi"/>
        </w:rPr>
        <w:t>а</w:t>
      </w:r>
      <w:r w:rsidRPr="00F42864">
        <w:rPr>
          <w:rFonts w:ascii="StobiSans Regular" w:hAnsi="StobiSans Regular" w:cstheme="minorHAnsi"/>
        </w:rPr>
        <w:t xml:space="preserve"> докази во постапката на инспекцискиот надзор. При определување на инспекциските мерки и рокот за отстранување на утврдените недостатоци, инспекторите се вод</w:t>
      </w:r>
      <w:r w:rsidR="004B459C" w:rsidRPr="00F42864">
        <w:rPr>
          <w:rFonts w:ascii="StobiSans Regular" w:hAnsi="StobiSans Regular" w:cstheme="minorHAnsi"/>
        </w:rPr>
        <w:t>еа</w:t>
      </w:r>
      <w:r w:rsidRPr="00F42864">
        <w:rPr>
          <w:rFonts w:ascii="StobiSans Regular" w:hAnsi="StobiSans Regular" w:cstheme="minorHAnsi"/>
        </w:rPr>
        <w:t xml:space="preserve"> од тежината на </w:t>
      </w:r>
      <w:r w:rsidRPr="00F42864">
        <w:rPr>
          <w:rFonts w:ascii="StobiSans Regular" w:hAnsi="StobiSans Regular" w:cstheme="minorHAnsi"/>
        </w:rPr>
        <w:lastRenderedPageBreak/>
        <w:t xml:space="preserve">недостатокот, штетните последици предизвикани кон јавниот интерес или интересот на трети лица, како и времето кое е потребно субјектот на надзорот да ги отстрани утврдените недостатоци. При вршење на инспекцискиот надзор </w:t>
      </w:r>
      <w:r w:rsidR="004B459C" w:rsidRPr="00F42864">
        <w:rPr>
          <w:rFonts w:ascii="StobiSans Regular" w:hAnsi="StobiSans Regular" w:cstheme="minorHAnsi"/>
        </w:rPr>
        <w:t xml:space="preserve">каде што е тоа можно, </w:t>
      </w:r>
      <w:r w:rsidRPr="00F42864">
        <w:rPr>
          <w:rFonts w:ascii="StobiSans Regular" w:hAnsi="StobiSans Regular" w:cstheme="minorHAnsi"/>
        </w:rPr>
        <w:t>инспекторите првенствено врш</w:t>
      </w:r>
      <w:r w:rsidR="004B459C" w:rsidRPr="00F42864">
        <w:rPr>
          <w:rFonts w:ascii="StobiSans Regular" w:hAnsi="StobiSans Regular" w:cstheme="minorHAnsi"/>
        </w:rPr>
        <w:t>еа</w:t>
      </w:r>
      <w:r w:rsidR="0047445C" w:rsidRPr="00F42864">
        <w:rPr>
          <w:rFonts w:ascii="StobiSans Regular" w:hAnsi="StobiSans Regular" w:cstheme="minorHAnsi"/>
        </w:rPr>
        <w:t xml:space="preserve"> </w:t>
      </w:r>
      <w:r w:rsidRPr="00F42864">
        <w:rPr>
          <w:rFonts w:ascii="StobiSans Regular" w:hAnsi="StobiSans Regular" w:cstheme="minorHAnsi"/>
        </w:rPr>
        <w:t>превентивна функција, а изрекуваа инспекциски мерки и санкции тогаш кога со превентивната функција не може</w:t>
      </w:r>
      <w:r w:rsidR="004B459C" w:rsidRPr="00F42864">
        <w:rPr>
          <w:rFonts w:ascii="StobiSans Regular" w:hAnsi="StobiSans Regular" w:cstheme="minorHAnsi"/>
        </w:rPr>
        <w:t>ше</w:t>
      </w:r>
      <w:r w:rsidRPr="00F42864">
        <w:rPr>
          <w:rFonts w:ascii="StobiSans Regular" w:hAnsi="StobiSans Regular" w:cstheme="minorHAnsi"/>
        </w:rPr>
        <w:t xml:space="preserve"> да се обезбеди целта на надзорот.</w:t>
      </w:r>
      <w:r w:rsidR="0047445C" w:rsidRPr="00F42864">
        <w:rPr>
          <w:rFonts w:ascii="StobiSans Regular" w:hAnsi="StobiSans Regular" w:cstheme="minorHAnsi"/>
        </w:rPr>
        <w:t xml:space="preserve"> </w:t>
      </w:r>
    </w:p>
    <w:p w:rsidR="00775139" w:rsidRPr="00F42864" w:rsidRDefault="00771F10" w:rsidP="00BD63C7">
      <w:pPr>
        <w:spacing w:after="0" w:line="240" w:lineRule="auto"/>
        <w:ind w:firstLine="567"/>
        <w:jc w:val="both"/>
        <w:rPr>
          <w:rFonts w:ascii="StobiSans Regular" w:hAnsi="StobiSans Regular" w:cstheme="minorHAnsi"/>
        </w:rPr>
      </w:pPr>
      <w:r w:rsidRPr="00F42864">
        <w:rPr>
          <w:rFonts w:ascii="StobiSans Regular" w:hAnsi="StobiSans Regular" w:cstheme="minorHAnsi"/>
        </w:rPr>
        <w:t>Согласно методологијата за вршење на инспекциски надзор од страна на Инспекцискиот совет на Република Северна Македонија улогата на инспекторот не е само вршење инспекциски надзор туку воедно и зголемување на свесноста и информираноста на субјектите на надзор, со цел да се постигне повисоко ниво на усогласеност со законската регулатива</w:t>
      </w:r>
      <w:r w:rsidR="00BA2052" w:rsidRPr="00F42864">
        <w:rPr>
          <w:rFonts w:ascii="StobiSans Regular" w:hAnsi="StobiSans Regular" w:cstheme="minorHAnsi"/>
        </w:rPr>
        <w:t xml:space="preserve"> опишано како „начело на превенција„, односно промоција на принцип на доброволна усогласеност со законските барања. </w:t>
      </w:r>
    </w:p>
    <w:p w:rsidR="004B459C" w:rsidRPr="00F42864" w:rsidRDefault="00DE6B72" w:rsidP="00BD63C7">
      <w:pPr>
        <w:spacing w:after="0" w:line="240" w:lineRule="auto"/>
        <w:ind w:firstLine="567"/>
        <w:jc w:val="both"/>
        <w:rPr>
          <w:rFonts w:ascii="StobiSans Regular" w:hAnsi="StobiSans Regular" w:cstheme="minorHAnsi"/>
        </w:rPr>
      </w:pPr>
      <w:r w:rsidRPr="00F42864">
        <w:rPr>
          <w:rFonts w:ascii="StobiSans Regular" w:hAnsi="StobiSans Regular" w:cstheme="minorHAnsi"/>
        </w:rPr>
        <w:t>Одговорниот и ефективен регулаторен систем ги користи инспекциските надзори за прибирање на податоци и од нивна анализа добива информации за усогласеноста на субј</w:t>
      </w:r>
      <w:r w:rsidR="005B1343" w:rsidRPr="00F42864">
        <w:rPr>
          <w:rFonts w:ascii="StobiSans Regular" w:hAnsi="StobiSans Regular" w:cstheme="minorHAnsi"/>
        </w:rPr>
        <w:t>е</w:t>
      </w:r>
      <w:r w:rsidRPr="00F42864">
        <w:rPr>
          <w:rFonts w:ascii="StobiSans Regular" w:hAnsi="StobiSans Regular" w:cstheme="minorHAnsi"/>
        </w:rPr>
        <w:t>ктите на надзор со законска регулатива, а потоа и ги користи тие инфомации за пронаоѓање на главни причини кои допринесуваат за ниското ниво на усогласеност.</w:t>
      </w:r>
    </w:p>
    <w:p w:rsidR="00775139" w:rsidRPr="00F42864" w:rsidRDefault="00775139" w:rsidP="00BD63C7">
      <w:pPr>
        <w:spacing w:after="0" w:line="240" w:lineRule="auto"/>
        <w:ind w:firstLine="567"/>
        <w:jc w:val="both"/>
        <w:rPr>
          <w:rFonts w:ascii="StobiSans Regular" w:hAnsi="StobiSans Regular" w:cstheme="minorHAnsi"/>
        </w:rPr>
      </w:pPr>
      <w:r w:rsidRPr="00F42864">
        <w:rPr>
          <w:rFonts w:ascii="StobiSans Regular" w:hAnsi="StobiSans Regular" w:cstheme="minorHAnsi"/>
        </w:rPr>
        <w:t>Во тек</w:t>
      </w:r>
      <w:r w:rsidR="00F74F3C" w:rsidRPr="00F42864">
        <w:rPr>
          <w:rFonts w:ascii="StobiSans Regular" w:hAnsi="StobiSans Regular" w:cstheme="minorHAnsi"/>
        </w:rPr>
        <w:t>от</w:t>
      </w:r>
      <w:r w:rsidRPr="00F42864">
        <w:rPr>
          <w:rFonts w:ascii="StobiSans Regular" w:hAnsi="StobiSans Regular" w:cstheme="minorHAnsi"/>
        </w:rPr>
        <w:t xml:space="preserve"> на </w:t>
      </w:r>
      <w:r w:rsidR="00F74F3C" w:rsidRPr="00F42864">
        <w:rPr>
          <w:rFonts w:ascii="StobiSans Regular" w:hAnsi="StobiSans Regular" w:cstheme="minorHAnsi"/>
        </w:rPr>
        <w:t>изминатиот период</w:t>
      </w:r>
      <w:r w:rsidR="006D46F2" w:rsidRPr="00F42864">
        <w:rPr>
          <w:rFonts w:ascii="StobiSans Regular" w:hAnsi="StobiSans Regular" w:cstheme="minorHAnsi"/>
        </w:rPr>
        <w:t xml:space="preserve"> инспекциски надзор се вршеш</w:t>
      </w:r>
      <w:r w:rsidRPr="00F42864">
        <w:rPr>
          <w:rFonts w:ascii="StobiSans Regular" w:hAnsi="StobiSans Regular" w:cstheme="minorHAnsi"/>
        </w:rPr>
        <w:t>е и за време на вонредна состојба</w:t>
      </w:r>
      <w:r w:rsidR="007A6B43" w:rsidRPr="00F42864">
        <w:rPr>
          <w:rFonts w:ascii="StobiSans Regular" w:hAnsi="StobiSans Regular" w:cstheme="minorHAnsi"/>
        </w:rPr>
        <w:t xml:space="preserve"> прогласена поради пандемијата </w:t>
      </w:r>
      <w:r w:rsidR="00C01601" w:rsidRPr="00F42864">
        <w:rPr>
          <w:rFonts w:ascii="StobiSans Regular" w:hAnsi="StobiSans Regular" w:cstheme="minorHAnsi"/>
        </w:rPr>
        <w:t xml:space="preserve">предизвикана од корона вирусот </w:t>
      </w:r>
      <w:r w:rsidR="007A6B43" w:rsidRPr="00F42864">
        <w:rPr>
          <w:rFonts w:ascii="StobiSans Regular" w:hAnsi="StobiSans Regular" w:cstheme="minorHAnsi"/>
        </w:rPr>
        <w:t>КОВИД-19, односно се вршеше инспекциски надзор кај итни и неодложни случаи и состојби</w:t>
      </w:r>
      <w:r w:rsidR="004B459C" w:rsidRPr="00F42864">
        <w:rPr>
          <w:rFonts w:ascii="StobiSans Regular" w:hAnsi="StobiSans Regular" w:cstheme="minorHAnsi"/>
        </w:rPr>
        <w:t>, како и надзор над примена на мерките произлезени од Уредбите донесени од Владата на РСМ</w:t>
      </w:r>
      <w:r w:rsidR="00C01601" w:rsidRPr="00F42864">
        <w:rPr>
          <w:rFonts w:ascii="StobiSans Regular" w:hAnsi="StobiSans Regular" w:cstheme="minorHAnsi"/>
        </w:rPr>
        <w:t xml:space="preserve">. Согласно тоа </w:t>
      </w:r>
      <w:r w:rsidR="007A6B43" w:rsidRPr="00F42864">
        <w:rPr>
          <w:rFonts w:ascii="StobiSans Regular" w:hAnsi="StobiSans Regular" w:cstheme="minorHAnsi"/>
        </w:rPr>
        <w:t xml:space="preserve">месечниот план за месец март не се реализираше во целост, а во месечните планови за месеците април и мај не се предвидуваа редовни инспекциски надзори. </w:t>
      </w:r>
    </w:p>
    <w:p w:rsidR="004B459C" w:rsidRPr="00F42864" w:rsidRDefault="004B459C" w:rsidP="00BD63C7">
      <w:pPr>
        <w:spacing w:after="0" w:line="240" w:lineRule="auto"/>
        <w:ind w:firstLine="567"/>
        <w:jc w:val="both"/>
        <w:rPr>
          <w:rFonts w:ascii="StobiSans Regular" w:hAnsi="StobiSans Regular" w:cstheme="minorHAnsi"/>
        </w:rPr>
      </w:pPr>
    </w:p>
    <w:p w:rsidR="004B459C" w:rsidRPr="00F42864" w:rsidRDefault="004B459C" w:rsidP="00BD63C7">
      <w:pPr>
        <w:spacing w:after="0" w:line="240" w:lineRule="auto"/>
        <w:ind w:firstLine="567"/>
        <w:jc w:val="both"/>
        <w:rPr>
          <w:rFonts w:ascii="StobiSans Regular" w:hAnsi="StobiSans Regular" w:cstheme="minorHAnsi"/>
        </w:rPr>
      </w:pPr>
    </w:p>
    <w:p w:rsidR="00AC579D" w:rsidRPr="00F42864" w:rsidRDefault="008B58C3" w:rsidP="00BD63C7">
      <w:pPr>
        <w:pStyle w:val="Obr-Naslov1"/>
        <w:spacing w:before="0" w:after="0"/>
        <w:rPr>
          <w:rFonts w:ascii="StobiSans Regular" w:hAnsi="StobiSans Regular" w:cstheme="minorHAnsi"/>
          <w:b/>
        </w:rPr>
      </w:pPr>
      <w:r w:rsidRPr="00F42864">
        <w:rPr>
          <w:rFonts w:ascii="StobiSans Regular" w:hAnsi="StobiSans Regular" w:cstheme="minorHAnsi"/>
          <w:b/>
        </w:rPr>
        <w:t>УПРАВУВАЊЕ СО РИЗИЦИ</w:t>
      </w:r>
    </w:p>
    <w:p w:rsidR="006B50A5" w:rsidRPr="00F42864" w:rsidRDefault="006B50A5" w:rsidP="00BD63C7">
      <w:pPr>
        <w:pStyle w:val="Obr-Naslov1"/>
        <w:spacing w:before="0" w:after="0"/>
        <w:rPr>
          <w:rFonts w:ascii="StobiSans Regular" w:hAnsi="StobiSans Regular" w:cstheme="minorHAnsi"/>
          <w:b/>
          <w:lang w:val="en-US"/>
        </w:rPr>
      </w:pPr>
    </w:p>
    <w:p w:rsidR="00152724" w:rsidRPr="00F42864" w:rsidRDefault="00152724" w:rsidP="00033A5B">
      <w:pPr>
        <w:pStyle w:val="BodyText"/>
        <w:spacing w:after="0"/>
        <w:ind w:firstLine="360"/>
        <w:rPr>
          <w:rFonts w:cstheme="minorHAnsi"/>
        </w:rPr>
      </w:pPr>
      <w:r w:rsidRPr="00F42864">
        <w:rPr>
          <w:rFonts w:cstheme="minorHAnsi"/>
        </w:rPr>
        <w:t>Модерните инспекциски системи се стремат да постигнат доброволна усогласеност со имплементирање на принципите за управување со ризици во самиот процес на инспекцискиот надзор. Управување на ризици значи насочување на ресурсите на инспекцијата онаму каде ризикот за сериозни неправилности е најголем, воедно користејќи минимум потребно ниво на интервенција за да се обезбеди усогласеност.</w:t>
      </w:r>
      <w:r w:rsidR="000A41E5" w:rsidRPr="00F42864">
        <w:rPr>
          <w:rFonts w:cstheme="minorHAnsi"/>
        </w:rPr>
        <w:t xml:space="preserve"> </w:t>
      </w:r>
      <w:r w:rsidRPr="00F42864">
        <w:rPr>
          <w:rFonts w:cstheme="minorHAnsi"/>
        </w:rPr>
        <w:t xml:space="preserve"> </w:t>
      </w:r>
    </w:p>
    <w:p w:rsidR="00033A5B" w:rsidRPr="00F42864" w:rsidRDefault="004B459C" w:rsidP="00033A5B">
      <w:pPr>
        <w:pStyle w:val="BodyText"/>
        <w:spacing w:after="0"/>
        <w:ind w:firstLine="360"/>
        <w:rPr>
          <w:rFonts w:cstheme="minorHAnsi"/>
        </w:rPr>
      </w:pPr>
      <w:r w:rsidRPr="00F42864">
        <w:rPr>
          <w:rFonts w:cstheme="minorHAnsi"/>
        </w:rPr>
        <w:t>Во изминатиот период како ризик кој до сега не бил предвидуван</w:t>
      </w:r>
      <w:r w:rsidR="007451BD" w:rsidRPr="00F42864">
        <w:rPr>
          <w:rFonts w:cstheme="minorHAnsi"/>
        </w:rPr>
        <w:t xml:space="preserve"> и разгледуван</w:t>
      </w:r>
      <w:r w:rsidRPr="00F42864">
        <w:rPr>
          <w:rFonts w:cstheme="minorHAnsi"/>
        </w:rPr>
        <w:t>, беше токму прогл</w:t>
      </w:r>
      <w:r w:rsidR="006D46F2" w:rsidRPr="00F42864">
        <w:rPr>
          <w:rFonts w:cstheme="minorHAnsi"/>
        </w:rPr>
        <w:t>а</w:t>
      </w:r>
      <w:r w:rsidRPr="00F42864">
        <w:rPr>
          <w:rFonts w:cstheme="minorHAnsi"/>
        </w:rPr>
        <w:t xml:space="preserve">сувањето на вонредната состојба во </w:t>
      </w:r>
      <w:r w:rsidR="007451BD" w:rsidRPr="00F42864">
        <w:rPr>
          <w:rFonts w:cstheme="minorHAnsi"/>
        </w:rPr>
        <w:t xml:space="preserve">Република Северна Македонија заради пандемијата предизвикана од корона вирусот КОВИД-19 и вршењето на инспекцискиот надзор во тие услови. Во такви услови драстично се намали бројот на извршени планирани редовни надзори, а дел од вонредните надзори беа одложувани поради избегнување на контактите со странките. </w:t>
      </w:r>
      <w:r w:rsidR="00602CF6" w:rsidRPr="00F42864">
        <w:rPr>
          <w:rFonts w:cstheme="minorHAnsi"/>
        </w:rPr>
        <w:t xml:space="preserve">Но сепак и во такви услови мораше да се врши инспекциски надзор таму каде што беше неопходно и неодложно. Се вршеше надзор над превозниците, </w:t>
      </w:r>
      <w:r w:rsidR="00033A5B" w:rsidRPr="00F42864">
        <w:rPr>
          <w:rFonts w:cstheme="minorHAnsi"/>
        </w:rPr>
        <w:t xml:space="preserve"> на пазарите и спречување на продавање на земјоделски производи и стоки надвор од местата определени за тоа.</w:t>
      </w:r>
      <w:r w:rsidR="000A41E5" w:rsidRPr="00F42864">
        <w:rPr>
          <w:rFonts w:cstheme="minorHAnsi"/>
        </w:rPr>
        <w:t xml:space="preserve"> Комуналните редар од Општина Куманово се вклучија во регулирање на редови кои ги создаваа нашите сограѓани пред банките, поштата и други јавни објекти. Исто така се даваше и услуга на доставување на потребните прехрамбени продукги, санитарни средства и лекови до повозрасните сограѓани кои беа спречени да излегуваат од дома.</w:t>
      </w:r>
      <w:r w:rsidR="00033A5B" w:rsidRPr="00F42864">
        <w:rPr>
          <w:rFonts w:cstheme="minorHAnsi"/>
        </w:rPr>
        <w:t xml:space="preserve"> По завршување на вонредната состојба се продолжи со месечно </w:t>
      </w:r>
      <w:r w:rsidR="00033A5B" w:rsidRPr="00F42864">
        <w:rPr>
          <w:rFonts w:cstheme="minorHAnsi"/>
        </w:rPr>
        <w:lastRenderedPageBreak/>
        <w:t>планирање и реализација на редовните, вонредните и контролните инспекциски надзори од страна на сите овластени инспектори.</w:t>
      </w:r>
    </w:p>
    <w:p w:rsidR="00BF6CDB" w:rsidRPr="00F42864" w:rsidRDefault="00BF6CDB" w:rsidP="00033A5B">
      <w:pPr>
        <w:pStyle w:val="BodyText"/>
        <w:spacing w:after="0"/>
        <w:ind w:firstLine="360"/>
        <w:rPr>
          <w:rFonts w:cstheme="minorHAnsi"/>
        </w:rPr>
      </w:pPr>
    </w:p>
    <w:p w:rsidR="007D6291" w:rsidRPr="00F42864" w:rsidRDefault="00033A5B" w:rsidP="00033A5B">
      <w:pPr>
        <w:pStyle w:val="BodyText"/>
        <w:spacing w:after="0"/>
        <w:ind w:firstLine="360"/>
        <w:rPr>
          <w:rFonts w:cstheme="minorHAnsi"/>
        </w:rPr>
      </w:pPr>
      <w:r w:rsidRPr="00F42864">
        <w:rPr>
          <w:rFonts w:cstheme="minorHAnsi"/>
        </w:rPr>
        <w:t>Голем ризик при вршењето на инспекцискиот надзор, односно при започнување на инспекцискиот надзор</w:t>
      </w:r>
      <w:r w:rsidR="00BF6CDB" w:rsidRPr="00F42864">
        <w:rPr>
          <w:rFonts w:cstheme="minorHAnsi"/>
        </w:rPr>
        <w:t>,</w:t>
      </w:r>
      <w:r w:rsidRPr="00F42864">
        <w:rPr>
          <w:rFonts w:cstheme="minorHAnsi"/>
        </w:rPr>
        <w:t xml:space="preserve"> преставуваше и уредната достава на известувањата за вршење на инспекциски надзор (најмногу кај физичките лица), како и поканите за странки за вршење на инспекциски надзор</w:t>
      </w:r>
      <w:r w:rsidR="00BF6CDB" w:rsidRPr="00F42864">
        <w:rPr>
          <w:rFonts w:cstheme="minorHAnsi"/>
        </w:rPr>
        <w:t xml:space="preserve"> (кај физички лица)</w:t>
      </w:r>
      <w:r w:rsidRPr="00F42864">
        <w:rPr>
          <w:rFonts w:cstheme="minorHAnsi"/>
        </w:rPr>
        <w:t>. Ова е од причина што странките или не го подигнуваа писменото од Пошта или пак одбиваа лично да го примат известувањето/поканата. Но сепак од страна на инспекторите беа вложувани напори за реализација на уредна достава, согласно Законот за општата управна постапка и Законот за инспекциски надзор. Ова сето имаше в</w:t>
      </w:r>
      <w:r w:rsidR="006D46F2" w:rsidRPr="00F42864">
        <w:rPr>
          <w:rFonts w:cstheme="minorHAnsi"/>
        </w:rPr>
        <w:t>л</w:t>
      </w:r>
      <w:r w:rsidRPr="00F42864">
        <w:rPr>
          <w:rFonts w:cstheme="minorHAnsi"/>
        </w:rPr>
        <w:t xml:space="preserve">ијание на одолговлечување на инспекциските постапки. </w:t>
      </w:r>
      <w:r w:rsidR="00F432E6" w:rsidRPr="00F42864">
        <w:rPr>
          <w:rFonts w:cstheme="minorHAnsi"/>
        </w:rPr>
        <w:t>Тука како ризик можеме да го спомнеме и неусогласеноста на материјалните закони по кои постапуваат овластените инспектори, со Законот за прекршоци и Законот за инспекциски надзор.</w:t>
      </w:r>
    </w:p>
    <w:p w:rsidR="00F432E6" w:rsidRPr="00F42864" w:rsidRDefault="007D6291" w:rsidP="00033A5B">
      <w:pPr>
        <w:pStyle w:val="BodyText"/>
        <w:spacing w:after="0"/>
        <w:ind w:firstLine="360"/>
        <w:rPr>
          <w:rFonts w:cstheme="minorHAnsi"/>
        </w:rPr>
      </w:pPr>
      <w:r w:rsidRPr="00F42864">
        <w:rPr>
          <w:rFonts w:cstheme="minorHAnsi"/>
        </w:rPr>
        <w:t xml:space="preserve">Во </w:t>
      </w:r>
      <w:r w:rsidR="004D5C51" w:rsidRPr="00F42864">
        <w:rPr>
          <w:rFonts w:cstheme="minorHAnsi"/>
        </w:rPr>
        <w:t>изминатиот период</w:t>
      </w:r>
      <w:r w:rsidRPr="00F42864">
        <w:rPr>
          <w:rFonts w:cstheme="minorHAnsi"/>
        </w:rPr>
        <w:t xml:space="preserve"> исто така како ризик за вршење инспекциски надзор беше и недостатокот на човечки ресурси </w:t>
      </w:r>
      <w:r w:rsidR="00F432E6" w:rsidRPr="00F42864">
        <w:rPr>
          <w:rFonts w:cstheme="minorHAnsi"/>
        </w:rPr>
        <w:t>–</w:t>
      </w:r>
      <w:r w:rsidRPr="00F42864">
        <w:rPr>
          <w:rFonts w:cstheme="minorHAnsi"/>
        </w:rPr>
        <w:t xml:space="preserve"> инспектори</w:t>
      </w:r>
      <w:r w:rsidR="005A608D" w:rsidRPr="00F42864">
        <w:rPr>
          <w:rFonts w:cstheme="minorHAnsi"/>
        </w:rPr>
        <w:t xml:space="preserve">, а посебно откако почна да се применува Законот за инспекциски надзор каде инспекторот може да врши инспекциски надзор само во областа за која добил лиценца. </w:t>
      </w:r>
    </w:p>
    <w:p w:rsidR="00F432E6" w:rsidRPr="00F42864" w:rsidRDefault="00F432E6" w:rsidP="00033A5B">
      <w:pPr>
        <w:pStyle w:val="BodyText"/>
        <w:spacing w:after="0"/>
        <w:ind w:firstLine="360"/>
        <w:rPr>
          <w:rFonts w:cstheme="minorHAnsi"/>
          <w:color w:val="FF0000"/>
        </w:rPr>
      </w:pPr>
      <w:r w:rsidRPr="00F42864">
        <w:rPr>
          <w:rFonts w:cstheme="minorHAnsi"/>
        </w:rPr>
        <w:t>Проценката на ризик за вршење инспекциски надзор кај субјектите на надзор сеуште не е добро дефинирана во различните области на инспекцискиот надзор и ќе биде потребна подолготрајна анализа на субјектите за да се одреди нивото на ризик (високо, средно и ниско).</w:t>
      </w:r>
    </w:p>
    <w:p w:rsidR="008B58C3" w:rsidRPr="00F42864" w:rsidRDefault="008B58C3" w:rsidP="00BD63C7">
      <w:pPr>
        <w:pStyle w:val="Obr-Tekst1"/>
        <w:spacing w:after="0"/>
        <w:rPr>
          <w:rFonts w:cstheme="minorHAnsi"/>
        </w:rPr>
      </w:pPr>
    </w:p>
    <w:p w:rsidR="004A5E0D" w:rsidRPr="004B4D17" w:rsidRDefault="008B58C3" w:rsidP="004031AA">
      <w:pPr>
        <w:pStyle w:val="BodyText"/>
        <w:spacing w:after="0"/>
        <w:ind w:firstLine="360"/>
        <w:rPr>
          <w:rFonts w:cstheme="minorHAnsi"/>
          <w:b/>
          <w:sz w:val="24"/>
          <w:szCs w:val="24"/>
        </w:rPr>
      </w:pPr>
      <w:r w:rsidRPr="004B4D17">
        <w:rPr>
          <w:rFonts w:cstheme="minorHAnsi"/>
          <w:b/>
          <w:sz w:val="24"/>
          <w:szCs w:val="24"/>
        </w:rPr>
        <w:t>ОРГАНИЗАЦИЈА И РАКОВОДЕЊЕ</w:t>
      </w:r>
    </w:p>
    <w:p w:rsidR="008B58C3" w:rsidRPr="00F42864" w:rsidRDefault="008B58C3" w:rsidP="004031AA">
      <w:pPr>
        <w:pStyle w:val="BodyText"/>
        <w:spacing w:after="0"/>
        <w:ind w:firstLine="360"/>
        <w:rPr>
          <w:rFonts w:cstheme="minorHAnsi"/>
        </w:rPr>
      </w:pPr>
    </w:p>
    <w:p w:rsidR="004A5E0D" w:rsidRPr="00F42864" w:rsidRDefault="004A5E0D" w:rsidP="004031AA">
      <w:pPr>
        <w:pStyle w:val="BodyText"/>
        <w:spacing w:after="0"/>
        <w:ind w:firstLine="360"/>
        <w:rPr>
          <w:rFonts w:cstheme="minorHAnsi"/>
        </w:rPr>
      </w:pPr>
      <w:r w:rsidRPr="00F42864">
        <w:rPr>
          <w:rFonts w:cstheme="minorHAnsi"/>
        </w:rPr>
        <w:tab/>
        <w:t xml:space="preserve">Согласно Правилникот за систематизација на работни места на општинската администрација во Општина </w:t>
      </w:r>
      <w:r w:rsidR="009F48E0" w:rsidRPr="00F42864">
        <w:rPr>
          <w:rFonts w:cstheme="minorHAnsi"/>
        </w:rPr>
        <w:t>Куманово</w:t>
      </w:r>
      <w:r w:rsidRPr="00F42864">
        <w:rPr>
          <w:rFonts w:cstheme="minorHAnsi"/>
        </w:rPr>
        <w:t xml:space="preserve">, инспекциската служба е организирана како </w:t>
      </w:r>
      <w:r w:rsidR="009F48E0" w:rsidRPr="00F42864">
        <w:rPr>
          <w:rFonts w:cstheme="minorHAnsi"/>
        </w:rPr>
        <w:t xml:space="preserve">Сектро </w:t>
      </w:r>
      <w:r w:rsidRPr="00F42864">
        <w:rPr>
          <w:rFonts w:cstheme="minorHAnsi"/>
        </w:rPr>
        <w:t>за инспекциски надзор</w:t>
      </w:r>
      <w:r w:rsidR="009F48E0" w:rsidRPr="00F42864">
        <w:rPr>
          <w:rFonts w:cstheme="minorHAnsi"/>
        </w:rPr>
        <w:t xml:space="preserve"> - Инспекторат</w:t>
      </w:r>
      <w:r w:rsidRPr="00F42864">
        <w:rPr>
          <w:rFonts w:cstheme="minorHAnsi"/>
        </w:rPr>
        <w:t>, со</w:t>
      </w:r>
      <w:r w:rsidR="009F48E0" w:rsidRPr="00F42864">
        <w:rPr>
          <w:rFonts w:cstheme="minorHAnsi"/>
        </w:rPr>
        <w:t xml:space="preserve"> Овластен </w:t>
      </w:r>
      <w:r w:rsidRPr="00F42864">
        <w:rPr>
          <w:rFonts w:cstheme="minorHAnsi"/>
        </w:rPr>
        <w:t xml:space="preserve">Раководител на </w:t>
      </w:r>
      <w:r w:rsidR="009F48E0" w:rsidRPr="00F42864">
        <w:rPr>
          <w:rFonts w:cstheme="minorHAnsi"/>
        </w:rPr>
        <w:t>Сектор</w:t>
      </w:r>
      <w:r w:rsidRPr="00F42864">
        <w:rPr>
          <w:rFonts w:cstheme="minorHAnsi"/>
        </w:rPr>
        <w:t xml:space="preserve"> – </w:t>
      </w:r>
      <w:r w:rsidR="009F48E0" w:rsidRPr="00F42864">
        <w:rPr>
          <w:rFonts w:cstheme="minorHAnsi"/>
        </w:rPr>
        <w:t xml:space="preserve">советник </w:t>
      </w:r>
      <w:r w:rsidRPr="00F42864">
        <w:rPr>
          <w:rFonts w:cstheme="minorHAnsi"/>
        </w:rPr>
        <w:t xml:space="preserve">овластен инспектор за </w:t>
      </w:r>
      <w:r w:rsidR="009F48E0" w:rsidRPr="00F42864">
        <w:rPr>
          <w:rFonts w:cstheme="minorHAnsi"/>
        </w:rPr>
        <w:t>животна средина</w:t>
      </w:r>
      <w:r w:rsidRPr="00F42864">
        <w:rPr>
          <w:rFonts w:cstheme="minorHAnsi"/>
        </w:rPr>
        <w:t>:</w:t>
      </w:r>
    </w:p>
    <w:p w:rsidR="009F48E0" w:rsidRPr="00F42864" w:rsidRDefault="009F48E0" w:rsidP="004031AA">
      <w:pPr>
        <w:pStyle w:val="BodyText"/>
        <w:spacing w:after="0"/>
        <w:ind w:firstLine="360"/>
        <w:rPr>
          <w:rFonts w:cstheme="minorHAnsi"/>
        </w:rPr>
      </w:pPr>
      <w:r w:rsidRPr="00F42864">
        <w:rPr>
          <w:rFonts w:cstheme="minorHAnsi"/>
        </w:rPr>
        <w:t>Советник комунален инспектор – 2</w:t>
      </w:r>
      <w:r w:rsidR="004A5E0D" w:rsidRPr="00F42864">
        <w:rPr>
          <w:rFonts w:cstheme="minorHAnsi"/>
        </w:rPr>
        <w:t xml:space="preserve"> извршител</w:t>
      </w:r>
      <w:r w:rsidRPr="00F42864">
        <w:rPr>
          <w:rFonts w:cstheme="minorHAnsi"/>
        </w:rPr>
        <w:t>и</w:t>
      </w:r>
    </w:p>
    <w:p w:rsidR="004A5E0D" w:rsidRPr="00F42864" w:rsidRDefault="009F48E0" w:rsidP="004031AA">
      <w:pPr>
        <w:pStyle w:val="BodyText"/>
        <w:spacing w:after="0"/>
        <w:ind w:firstLine="360"/>
        <w:rPr>
          <w:rFonts w:cstheme="minorHAnsi"/>
        </w:rPr>
      </w:pPr>
      <w:r w:rsidRPr="00F42864">
        <w:rPr>
          <w:rFonts w:cstheme="minorHAnsi"/>
        </w:rPr>
        <w:t>Советник градежен инспектор – 3</w:t>
      </w:r>
      <w:r w:rsidR="004A5E0D" w:rsidRPr="00F42864">
        <w:rPr>
          <w:rFonts w:cstheme="minorHAnsi"/>
        </w:rPr>
        <w:t xml:space="preserve"> извршител</w:t>
      </w:r>
      <w:r w:rsidRPr="00F42864">
        <w:rPr>
          <w:rFonts w:cstheme="minorHAnsi"/>
        </w:rPr>
        <w:t>и</w:t>
      </w:r>
    </w:p>
    <w:p w:rsidR="002372A0" w:rsidRPr="00F42864" w:rsidRDefault="002372A0" w:rsidP="004031AA">
      <w:pPr>
        <w:pStyle w:val="BodyText"/>
        <w:spacing w:after="0"/>
        <w:ind w:firstLine="360"/>
        <w:rPr>
          <w:rFonts w:cstheme="minorHAnsi"/>
        </w:rPr>
      </w:pPr>
      <w:r w:rsidRPr="00F42864">
        <w:rPr>
          <w:rFonts w:cstheme="minorHAnsi"/>
        </w:rPr>
        <w:t>Советник инспектор за патен сообраќај; - 1 извршител;</w:t>
      </w:r>
    </w:p>
    <w:p w:rsidR="002372A0" w:rsidRPr="00F42864" w:rsidRDefault="002372A0" w:rsidP="004031AA">
      <w:pPr>
        <w:pStyle w:val="BodyText"/>
        <w:spacing w:after="0"/>
        <w:ind w:firstLine="360"/>
        <w:rPr>
          <w:rFonts w:cstheme="minorHAnsi"/>
        </w:rPr>
      </w:pPr>
      <w:r w:rsidRPr="00F42864">
        <w:rPr>
          <w:rFonts w:cstheme="minorHAnsi"/>
        </w:rPr>
        <w:t xml:space="preserve">Советник инспектор за туристичко угостителска дејност - 1 извршител </w:t>
      </w:r>
    </w:p>
    <w:p w:rsidR="004A5E0D" w:rsidRPr="00F42864" w:rsidRDefault="002372A0" w:rsidP="004031AA">
      <w:pPr>
        <w:pStyle w:val="BodyText"/>
        <w:spacing w:after="0"/>
        <w:ind w:firstLine="360"/>
        <w:rPr>
          <w:rFonts w:cstheme="minorHAnsi"/>
        </w:rPr>
      </w:pPr>
      <w:r w:rsidRPr="00F42864">
        <w:rPr>
          <w:rFonts w:cstheme="minorHAnsi"/>
        </w:rPr>
        <w:t>Соработник помошник инспектор за патишта</w:t>
      </w:r>
      <w:r w:rsidR="004A5E0D" w:rsidRPr="00F42864">
        <w:rPr>
          <w:rFonts w:cstheme="minorHAnsi"/>
        </w:rPr>
        <w:t xml:space="preserve"> – 1 извршител.</w:t>
      </w:r>
    </w:p>
    <w:p w:rsidR="002372A0" w:rsidRPr="00F42864" w:rsidRDefault="002372A0" w:rsidP="004031AA">
      <w:pPr>
        <w:pStyle w:val="BodyText"/>
        <w:spacing w:after="0"/>
        <w:ind w:firstLine="360"/>
        <w:rPr>
          <w:rFonts w:cstheme="minorHAnsi"/>
        </w:rPr>
      </w:pPr>
      <w:r w:rsidRPr="00F42864">
        <w:rPr>
          <w:rFonts w:cstheme="minorHAnsi"/>
        </w:rPr>
        <w:t>Соработник помошник комунален инспектор - 2 извршитела</w:t>
      </w:r>
    </w:p>
    <w:p w:rsidR="002372A0" w:rsidRPr="00F42864" w:rsidRDefault="002372A0" w:rsidP="004031AA">
      <w:pPr>
        <w:pStyle w:val="BodyText"/>
        <w:spacing w:after="0"/>
        <w:ind w:firstLine="360"/>
        <w:rPr>
          <w:rFonts w:cstheme="minorHAnsi"/>
        </w:rPr>
      </w:pPr>
      <w:r w:rsidRPr="00F42864">
        <w:rPr>
          <w:rFonts w:cstheme="minorHAnsi"/>
        </w:rPr>
        <w:t>Соработник помошник инспектор за домување - 1 извршител;</w:t>
      </w:r>
    </w:p>
    <w:p w:rsidR="002372A0" w:rsidRPr="00F42864" w:rsidRDefault="002372A0" w:rsidP="004031AA">
      <w:pPr>
        <w:pStyle w:val="BodyText"/>
        <w:spacing w:after="0"/>
        <w:ind w:firstLine="360"/>
        <w:rPr>
          <w:rFonts w:cstheme="minorHAnsi"/>
        </w:rPr>
      </w:pPr>
      <w:r w:rsidRPr="00F42864">
        <w:rPr>
          <w:rFonts w:cstheme="minorHAnsi"/>
        </w:rPr>
        <w:t>Помлад комунален инспектор - 1 извршител;</w:t>
      </w:r>
    </w:p>
    <w:p w:rsidR="002372A0" w:rsidRPr="00F42864" w:rsidRDefault="002372A0" w:rsidP="004031AA">
      <w:pPr>
        <w:pStyle w:val="BodyText"/>
        <w:spacing w:after="0"/>
        <w:ind w:firstLine="360"/>
        <w:rPr>
          <w:rFonts w:cstheme="minorHAnsi"/>
        </w:rPr>
      </w:pPr>
      <w:r w:rsidRPr="00F42864">
        <w:rPr>
          <w:rFonts w:cstheme="minorHAnsi"/>
        </w:rPr>
        <w:t>Референт за админостративни работи - 1 извршител;</w:t>
      </w:r>
    </w:p>
    <w:p w:rsidR="004A5E0D" w:rsidRPr="00F42864" w:rsidRDefault="002372A0" w:rsidP="004031AA">
      <w:pPr>
        <w:pStyle w:val="BodyText"/>
        <w:spacing w:after="0"/>
        <w:ind w:firstLine="360"/>
        <w:rPr>
          <w:rFonts w:cstheme="minorHAnsi"/>
        </w:rPr>
      </w:pPr>
      <w:r w:rsidRPr="00F42864">
        <w:rPr>
          <w:rFonts w:cstheme="minorHAnsi"/>
        </w:rPr>
        <w:t>Комунални редари - 5 извршители;</w:t>
      </w:r>
    </w:p>
    <w:p w:rsidR="00A70DB6" w:rsidRPr="00F42864" w:rsidRDefault="004A5E0D" w:rsidP="004031AA">
      <w:pPr>
        <w:pStyle w:val="BodyText"/>
        <w:spacing w:after="0"/>
        <w:ind w:firstLine="360"/>
        <w:rPr>
          <w:rFonts w:cstheme="minorHAnsi"/>
        </w:rPr>
      </w:pPr>
      <w:r w:rsidRPr="00F42864">
        <w:rPr>
          <w:rFonts w:cstheme="minorHAnsi"/>
        </w:rPr>
        <w:t xml:space="preserve">Во </w:t>
      </w:r>
      <w:r w:rsidR="00553E8C" w:rsidRPr="00F42864">
        <w:rPr>
          <w:rFonts w:cstheme="minorHAnsi"/>
        </w:rPr>
        <w:t>Секторот</w:t>
      </w:r>
      <w:r w:rsidR="00B556AD" w:rsidRPr="00F42864">
        <w:rPr>
          <w:rFonts w:cstheme="minorHAnsi"/>
        </w:rPr>
        <w:t xml:space="preserve"> за инспекциски надзор с</w:t>
      </w:r>
      <w:r w:rsidRPr="00F42864">
        <w:rPr>
          <w:rFonts w:cstheme="minorHAnsi"/>
        </w:rPr>
        <w:t>о</w:t>
      </w:r>
      <w:r w:rsidR="00B556AD" w:rsidRPr="00F42864">
        <w:rPr>
          <w:rFonts w:cstheme="minorHAnsi"/>
        </w:rPr>
        <w:t>гласно</w:t>
      </w:r>
      <w:r w:rsidRPr="00F42864">
        <w:rPr>
          <w:rFonts w:cstheme="minorHAnsi"/>
        </w:rPr>
        <w:t xml:space="preserve"> Правилникот за систематизација на работни места на општинската администрација во Општина </w:t>
      </w:r>
      <w:r w:rsidR="00553E8C" w:rsidRPr="00F42864">
        <w:rPr>
          <w:rFonts w:cstheme="minorHAnsi"/>
        </w:rPr>
        <w:t>Куманово</w:t>
      </w:r>
      <w:r w:rsidRPr="00F42864">
        <w:rPr>
          <w:rFonts w:cstheme="minorHAnsi"/>
        </w:rPr>
        <w:t>, предвидени се</w:t>
      </w:r>
      <w:r w:rsidR="00553E8C" w:rsidRPr="00F42864">
        <w:rPr>
          <w:rFonts w:cstheme="minorHAnsi"/>
        </w:rPr>
        <w:t xml:space="preserve"> и следниве ин</w:t>
      </w:r>
      <w:r w:rsidR="00B556AD" w:rsidRPr="00F42864">
        <w:rPr>
          <w:rFonts w:cstheme="minorHAnsi"/>
        </w:rPr>
        <w:t>спектори</w:t>
      </w:r>
      <w:r w:rsidRPr="00F42864">
        <w:rPr>
          <w:rFonts w:cstheme="minorHAnsi"/>
        </w:rPr>
        <w:t xml:space="preserve">: </w:t>
      </w:r>
      <w:r w:rsidR="00553E8C" w:rsidRPr="00F42864">
        <w:rPr>
          <w:rFonts w:cstheme="minorHAnsi"/>
        </w:rPr>
        <w:t>советник просветен</w:t>
      </w:r>
      <w:r w:rsidR="00B556AD" w:rsidRPr="00F42864">
        <w:rPr>
          <w:rFonts w:cstheme="minorHAnsi"/>
        </w:rPr>
        <w:t xml:space="preserve"> ин</w:t>
      </w:r>
      <w:r w:rsidR="00553E8C" w:rsidRPr="00F42864">
        <w:rPr>
          <w:rFonts w:cstheme="minorHAnsi"/>
        </w:rPr>
        <w:t>спектор</w:t>
      </w:r>
      <w:r w:rsidRPr="00F42864">
        <w:rPr>
          <w:rFonts w:cstheme="minorHAnsi"/>
        </w:rPr>
        <w:t>,</w:t>
      </w:r>
      <w:r w:rsidR="00553E8C" w:rsidRPr="00F42864">
        <w:rPr>
          <w:rFonts w:cstheme="minorHAnsi"/>
        </w:rPr>
        <w:t xml:space="preserve"> советник инспектор за утврдување и наплата на даноци, советник иснпектор за домување</w:t>
      </w:r>
      <w:r w:rsidR="00B556AD" w:rsidRPr="00F42864">
        <w:rPr>
          <w:rFonts w:cstheme="minorHAnsi"/>
        </w:rPr>
        <w:t xml:space="preserve">. Но овие работни места не се пополнети, па во областите каде што по Правилникот за систематизација на работни места на општинската администрација во Општина </w:t>
      </w:r>
      <w:r w:rsidR="00553E8C" w:rsidRPr="00F42864">
        <w:rPr>
          <w:rFonts w:cstheme="minorHAnsi"/>
        </w:rPr>
        <w:t>Куманово</w:t>
      </w:r>
      <w:r w:rsidR="00B556AD" w:rsidRPr="00F42864">
        <w:rPr>
          <w:rFonts w:cstheme="minorHAnsi"/>
        </w:rPr>
        <w:t xml:space="preserve"> е предвиден еден извршител, не се </w:t>
      </w:r>
      <w:r w:rsidR="00B556AD" w:rsidRPr="00F42864">
        <w:rPr>
          <w:rFonts w:cstheme="minorHAnsi"/>
        </w:rPr>
        <w:lastRenderedPageBreak/>
        <w:t>врши инспекциски надзор</w:t>
      </w:r>
      <w:r w:rsidRPr="00F42864">
        <w:rPr>
          <w:rFonts w:cstheme="minorHAnsi"/>
        </w:rPr>
        <w:t>.</w:t>
      </w:r>
      <w:r w:rsidR="00640ECB" w:rsidRPr="00F42864">
        <w:rPr>
          <w:rFonts w:cstheme="minorHAnsi"/>
        </w:rPr>
        <w:t xml:space="preserve"> </w:t>
      </w:r>
      <w:r w:rsidR="0069134F" w:rsidRPr="00F42864">
        <w:rPr>
          <w:rFonts w:cstheme="minorHAnsi"/>
        </w:rPr>
        <w:t xml:space="preserve">Инспекциски надзор во овие области се вршеше до 29.02.2020 година, врз основа на издадени овластувања од страна на Градоначалникот. Но, во тек на месец февруари од Инспекциски совет добиени се лиценците за овластените инспектори, а согласно тоа се изработени и новите легитимации за секој инспектор, врз основа на </w:t>
      </w:r>
      <w:r w:rsidR="00031D59" w:rsidRPr="00F42864">
        <w:rPr>
          <w:rFonts w:cstheme="minorHAnsi"/>
        </w:rPr>
        <w:t>што</w:t>
      </w:r>
      <w:r w:rsidR="0069134F" w:rsidRPr="00F42864">
        <w:rPr>
          <w:rFonts w:cstheme="minorHAnsi"/>
        </w:rPr>
        <w:t xml:space="preserve"> се врши инспекциски надзор во областа определена во лиценцата и легитимацијата.</w:t>
      </w:r>
      <w:r w:rsidR="00553E8C" w:rsidRPr="00F42864">
        <w:rPr>
          <w:rFonts w:cstheme="minorHAnsi"/>
        </w:rPr>
        <w:t xml:space="preserve"> </w:t>
      </w:r>
      <w:r w:rsidR="00A70DB6" w:rsidRPr="00F42864">
        <w:rPr>
          <w:rFonts w:cstheme="minorHAnsi"/>
        </w:rPr>
        <w:t xml:space="preserve">Во </w:t>
      </w:r>
      <w:r w:rsidR="00553E8C" w:rsidRPr="00F42864">
        <w:rPr>
          <w:rFonts w:cstheme="minorHAnsi"/>
        </w:rPr>
        <w:t>изминатиот период, Општина Куманово</w:t>
      </w:r>
      <w:r w:rsidR="00A70DB6" w:rsidRPr="00F42864">
        <w:rPr>
          <w:rFonts w:cstheme="minorHAnsi"/>
        </w:rPr>
        <w:t xml:space="preserve"> не објави ниту еден конкурс за поп</w:t>
      </w:r>
      <w:r w:rsidR="0069134F" w:rsidRPr="00F42864">
        <w:rPr>
          <w:rFonts w:cstheme="minorHAnsi"/>
        </w:rPr>
        <w:t>о</w:t>
      </w:r>
      <w:r w:rsidR="00A70DB6" w:rsidRPr="00F42864">
        <w:rPr>
          <w:rFonts w:cstheme="minorHAnsi"/>
        </w:rPr>
        <w:t>лнување на празните места за инспектор, согласно Правилникот за систематизација</w:t>
      </w:r>
      <w:r w:rsidR="00F432E6" w:rsidRPr="00F42864">
        <w:rPr>
          <w:rFonts w:cstheme="minorHAnsi"/>
        </w:rPr>
        <w:t>.</w:t>
      </w:r>
    </w:p>
    <w:p w:rsidR="00AC579D" w:rsidRPr="00F42864" w:rsidRDefault="00AC579D" w:rsidP="00BD63C7">
      <w:pPr>
        <w:pStyle w:val="BodyText2"/>
        <w:numPr>
          <w:ilvl w:val="0"/>
          <w:numId w:val="0"/>
        </w:numPr>
        <w:spacing w:after="0"/>
        <w:rPr>
          <w:rFonts w:cstheme="minorHAnsi"/>
        </w:rPr>
        <w:sectPr w:rsidR="00AC579D" w:rsidRPr="00F42864" w:rsidSect="000B1A39">
          <w:footerReference w:type="default" r:id="rId9"/>
          <w:pgSz w:w="11906" w:h="16838"/>
          <w:pgMar w:top="1418" w:right="1418" w:bottom="1418" w:left="1418" w:header="708" w:footer="708" w:gutter="0"/>
          <w:pgNumType w:start="1"/>
          <w:cols w:space="708"/>
          <w:docGrid w:linePitch="360"/>
        </w:sectPr>
      </w:pPr>
    </w:p>
    <w:p w:rsidR="00AC579D" w:rsidRPr="00F42864" w:rsidRDefault="00AC579D" w:rsidP="00BD63C7">
      <w:pPr>
        <w:pStyle w:val="Caption"/>
        <w:spacing w:after="0"/>
        <w:rPr>
          <w:rFonts w:ascii="StobiSans Regular" w:hAnsi="StobiSans Regular" w:cstheme="minorHAnsi"/>
          <w:sz w:val="24"/>
        </w:rPr>
      </w:pPr>
      <w:r w:rsidRPr="00F42864">
        <w:rPr>
          <w:rFonts w:ascii="StobiSans Regular" w:hAnsi="StobiSans Regular" w:cstheme="minorHAnsi"/>
          <w:szCs w:val="20"/>
        </w:rPr>
        <w:lastRenderedPageBreak/>
        <w:t xml:space="preserve">Табела </w:t>
      </w:r>
      <w:r w:rsidR="009250CF" w:rsidRPr="00F42864">
        <w:rPr>
          <w:rFonts w:ascii="StobiSans Regular" w:hAnsi="StobiSans Regular" w:cstheme="minorHAnsi"/>
          <w:szCs w:val="20"/>
        </w:rPr>
        <w:fldChar w:fldCharType="begin"/>
      </w:r>
      <w:r w:rsidRPr="00F42864">
        <w:rPr>
          <w:rFonts w:ascii="StobiSans Regular" w:hAnsi="StobiSans Regular" w:cstheme="minorHAnsi"/>
          <w:szCs w:val="20"/>
        </w:rPr>
        <w:instrText xml:space="preserve"> SEQ Табела \* ARABIC </w:instrText>
      </w:r>
      <w:r w:rsidR="009250CF" w:rsidRPr="00F42864">
        <w:rPr>
          <w:rFonts w:ascii="StobiSans Regular" w:hAnsi="StobiSans Regular" w:cstheme="minorHAnsi"/>
          <w:szCs w:val="20"/>
        </w:rPr>
        <w:fldChar w:fldCharType="separate"/>
      </w:r>
      <w:r w:rsidR="001B4999">
        <w:rPr>
          <w:rFonts w:ascii="StobiSans Regular" w:hAnsi="StobiSans Regular" w:cstheme="minorHAnsi"/>
          <w:noProof/>
          <w:szCs w:val="20"/>
        </w:rPr>
        <w:t>1</w:t>
      </w:r>
      <w:r w:rsidR="009250CF" w:rsidRPr="00F42864">
        <w:rPr>
          <w:rFonts w:ascii="StobiSans Regular" w:hAnsi="StobiSans Regular" w:cstheme="minorHAnsi"/>
          <w:szCs w:val="20"/>
        </w:rPr>
        <w:fldChar w:fldCharType="end"/>
      </w:r>
      <w:r w:rsidRPr="00F42864">
        <w:rPr>
          <w:rFonts w:ascii="StobiSans Regular" w:hAnsi="StobiSans Regular" w:cstheme="minorHAnsi"/>
          <w:szCs w:val="20"/>
        </w:rPr>
        <w:t>Преглед на бројот на инспектори кои врш</w:t>
      </w:r>
      <w:r w:rsidR="00C90668" w:rsidRPr="00F42864">
        <w:rPr>
          <w:rFonts w:ascii="StobiSans Regular" w:hAnsi="StobiSans Regular" w:cstheme="minorHAnsi"/>
          <w:i/>
          <w:szCs w:val="20"/>
        </w:rPr>
        <w:t>еле</w:t>
      </w:r>
      <w:r w:rsidRPr="00F42864">
        <w:rPr>
          <w:rFonts w:ascii="StobiSans Regular" w:hAnsi="StobiSans Regular" w:cstheme="minorHAnsi"/>
          <w:szCs w:val="20"/>
        </w:rPr>
        <w:t xml:space="preserve"> инспекциски надзор</w:t>
      </w:r>
      <w:r w:rsidR="00C90668" w:rsidRPr="00F42864">
        <w:rPr>
          <w:rFonts w:ascii="StobiSans Regular" w:hAnsi="StobiSans Regular" w:cstheme="minorHAnsi"/>
          <w:i/>
          <w:szCs w:val="20"/>
        </w:rPr>
        <w:t xml:space="preserve"> </w:t>
      </w:r>
      <w:r w:rsidRPr="00F42864">
        <w:rPr>
          <w:rFonts w:ascii="StobiSans Regular" w:hAnsi="StobiSans Regular" w:cstheme="minorHAnsi"/>
          <w:szCs w:val="20"/>
        </w:rPr>
        <w:t>по вид, возраст и звање</w:t>
      </w:r>
    </w:p>
    <w:p w:rsidR="00A70DB6" w:rsidRPr="00F42864" w:rsidRDefault="00A70DB6" w:rsidP="00BD63C7">
      <w:pPr>
        <w:spacing w:after="0" w:line="240" w:lineRule="auto"/>
        <w:rPr>
          <w:rFonts w:ascii="StobiSans Regular" w:hAnsi="StobiSans Regular" w:cstheme="minorHAnsi"/>
        </w:rPr>
      </w:pPr>
    </w:p>
    <w:tbl>
      <w:tblPr>
        <w:tblW w:w="14012" w:type="dxa"/>
        <w:jc w:val="center"/>
        <w:tblCellMar>
          <w:left w:w="0" w:type="dxa"/>
          <w:right w:w="0" w:type="dxa"/>
        </w:tblCellMar>
        <w:tblLook w:val="04A0"/>
      </w:tblPr>
      <w:tblGrid>
        <w:gridCol w:w="1600"/>
        <w:gridCol w:w="518"/>
        <w:gridCol w:w="518"/>
        <w:gridCol w:w="518"/>
        <w:gridCol w:w="518"/>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tblGrid>
      <w:tr w:rsidR="00AC579D" w:rsidRPr="00F42864" w:rsidTr="00C943CB">
        <w:trPr>
          <w:trHeight w:val="315"/>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Вид</w:t>
            </w:r>
          </w:p>
        </w:tc>
        <w:tc>
          <w:tcPr>
            <w:tcW w:w="3106" w:type="dxa"/>
            <w:gridSpan w:val="6"/>
            <w:tcBorders>
              <w:top w:val="single" w:sz="4" w:space="0" w:color="auto"/>
              <w:left w:val="nil"/>
              <w:bottom w:val="single" w:sz="4" w:space="0" w:color="auto"/>
              <w:right w:val="single" w:sz="4" w:space="0" w:color="000000"/>
            </w:tcBorders>
            <w:shd w:val="clear" w:color="000000" w:fill="EBF1DE"/>
            <w:noWrap/>
            <w:vAlign w:val="center"/>
            <w:hideMark/>
          </w:tcPr>
          <w:p w:rsidR="00AC579D" w:rsidRPr="00F42864" w:rsidRDefault="008B58C3" w:rsidP="00BD63C7">
            <w:pPr>
              <w:pStyle w:val="Obr-TabNaslov"/>
              <w:rPr>
                <w:rFonts w:ascii="StobiSans Regular" w:hAnsi="StobiSans Regular" w:cstheme="minorHAnsi"/>
              </w:rPr>
            </w:pPr>
            <w:r w:rsidRPr="00F42864">
              <w:rPr>
                <w:rFonts w:ascii="StobiSans Regular" w:hAnsi="StobiSans Regular" w:cstheme="minorHAnsi"/>
              </w:rPr>
              <w:t>Инспектор за патен сообраќај</w:t>
            </w:r>
          </w:p>
        </w:tc>
        <w:tc>
          <w:tcPr>
            <w:tcW w:w="310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C579D" w:rsidRPr="00F42864" w:rsidRDefault="008B58C3" w:rsidP="00BD63C7">
            <w:pPr>
              <w:pStyle w:val="Obr-TabNaslov"/>
              <w:rPr>
                <w:rFonts w:ascii="StobiSans Regular" w:hAnsi="StobiSans Regular" w:cstheme="minorHAnsi"/>
              </w:rPr>
            </w:pPr>
            <w:r w:rsidRPr="00F42864">
              <w:rPr>
                <w:rFonts w:ascii="StobiSans Regular" w:hAnsi="StobiSans Regular" w:cstheme="minorHAnsi"/>
              </w:rPr>
              <w:t>Комунален и</w:t>
            </w:r>
            <w:r w:rsidR="00AC579D" w:rsidRPr="00F42864">
              <w:rPr>
                <w:rFonts w:ascii="StobiSans Regular" w:hAnsi="StobiSans Regular" w:cstheme="minorHAnsi"/>
              </w:rPr>
              <w:t xml:space="preserve">нспектор </w:t>
            </w:r>
          </w:p>
        </w:tc>
        <w:tc>
          <w:tcPr>
            <w:tcW w:w="3102" w:type="dxa"/>
            <w:gridSpan w:val="6"/>
            <w:tcBorders>
              <w:top w:val="single" w:sz="4" w:space="0" w:color="auto"/>
              <w:left w:val="nil"/>
              <w:bottom w:val="single" w:sz="4" w:space="0" w:color="auto"/>
              <w:right w:val="single" w:sz="4" w:space="0" w:color="000000"/>
            </w:tcBorders>
            <w:shd w:val="clear" w:color="000000" w:fill="EBF1DE"/>
            <w:noWrap/>
            <w:vAlign w:val="center"/>
            <w:hideMark/>
          </w:tcPr>
          <w:p w:rsidR="00AC579D" w:rsidRPr="00F42864" w:rsidRDefault="008B58C3" w:rsidP="00BD63C7">
            <w:pPr>
              <w:pStyle w:val="Obr-TabNaslov"/>
              <w:rPr>
                <w:rFonts w:ascii="StobiSans Regular" w:hAnsi="StobiSans Regular" w:cstheme="minorHAnsi"/>
              </w:rPr>
            </w:pPr>
            <w:r w:rsidRPr="00F42864">
              <w:rPr>
                <w:rFonts w:ascii="StobiSans Regular" w:hAnsi="StobiSans Regular" w:cstheme="minorHAnsi"/>
              </w:rPr>
              <w:t>Градежен инспектор</w:t>
            </w:r>
          </w:p>
        </w:tc>
        <w:tc>
          <w:tcPr>
            <w:tcW w:w="310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C579D" w:rsidRPr="00F42864" w:rsidRDefault="00FC526F" w:rsidP="00BD63C7">
            <w:pPr>
              <w:pStyle w:val="Obr-TabNaslov"/>
              <w:rPr>
                <w:rFonts w:ascii="StobiSans Regular" w:hAnsi="StobiSans Regular" w:cstheme="minorHAnsi"/>
              </w:rPr>
            </w:pPr>
            <w:r w:rsidRPr="00F42864">
              <w:rPr>
                <w:rFonts w:ascii="StobiSans Regular" w:hAnsi="StobiSans Regular" w:cstheme="minorHAnsi"/>
              </w:rPr>
              <w:t>Инспектор за патишта</w:t>
            </w:r>
          </w:p>
        </w:tc>
      </w:tr>
      <w:tr w:rsidR="00AC579D" w:rsidRPr="00F42864" w:rsidTr="00C943CB">
        <w:trPr>
          <w:cantSplit/>
          <w:trHeight w:val="1134"/>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Ниво-Звање/Возраст</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auto" w:fill="auto"/>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auto" w:fill="auto"/>
            <w:noWrap/>
            <w:textDirection w:val="btLr"/>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r>
      <w:tr w:rsidR="00AC579D" w:rsidRPr="00F42864" w:rsidTr="008B58C3">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Б1 – генерален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single" w:sz="4" w:space="0" w:color="auto"/>
              <w:left w:val="nil"/>
              <w:bottom w:val="single" w:sz="4" w:space="0" w:color="auto"/>
              <w:right w:val="single" w:sz="4" w:space="0" w:color="auto"/>
            </w:tcBorders>
            <w:shd w:val="clear" w:color="auto" w:fill="auto"/>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AC579D" w:rsidRPr="00F42864" w:rsidRDefault="00AC579D" w:rsidP="00BD63C7">
            <w:pPr>
              <w:pStyle w:val="Obr-TabText2"/>
              <w:rPr>
                <w:rFonts w:ascii="StobiSans Regular" w:hAnsi="StobiSans Regular" w:cstheme="minorHAnsi"/>
              </w:rPr>
            </w:pPr>
          </w:p>
        </w:tc>
      </w:tr>
      <w:tr w:rsidR="00AC579D" w:rsidRPr="00F42864" w:rsidTr="008B58C3">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Б2 –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2"/>
              <w:rPr>
                <w:rFonts w:ascii="StobiSans Regular" w:hAnsi="StobiSans Regular" w:cstheme="minorHAnsi"/>
              </w:rPr>
            </w:pPr>
          </w:p>
        </w:tc>
      </w:tr>
      <w:tr w:rsidR="00AC579D" w:rsidRPr="00F42864" w:rsidTr="008B58C3">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Б3 – пом.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2"/>
              <w:rPr>
                <w:rFonts w:ascii="StobiSans Regular" w:hAnsi="StobiSans Regular" w:cstheme="minorHAnsi"/>
              </w:rPr>
            </w:pPr>
          </w:p>
        </w:tc>
      </w:tr>
      <w:tr w:rsidR="00AC579D" w:rsidRPr="00F42864" w:rsidTr="008B58C3">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Б4 – виш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2"/>
              <w:rPr>
                <w:rFonts w:ascii="StobiSans Regular" w:hAnsi="StobiSans Regular" w:cstheme="minorHAnsi"/>
              </w:rPr>
            </w:pPr>
          </w:p>
        </w:tc>
      </w:tr>
      <w:tr w:rsidR="00AC579D" w:rsidRPr="00F42864" w:rsidTr="00126ACD">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 xml:space="preserve">В1 – советник инспектор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r w:rsidR="00126ACD" w:rsidRPr="00F42864">
              <w:rPr>
                <w:rFonts w:ascii="StobiSans Regular" w:hAnsi="StobiSans Regular" w:cstheme="minorHAnsi"/>
                <w:lang w:eastAsia="mk-MK"/>
              </w:rPr>
              <w:t>1</w:t>
            </w:r>
          </w:p>
        </w:tc>
        <w:tc>
          <w:tcPr>
            <w:tcW w:w="517" w:type="dxa"/>
            <w:tcBorders>
              <w:top w:val="nil"/>
              <w:left w:val="nil"/>
              <w:bottom w:val="single" w:sz="4" w:space="0" w:color="auto"/>
              <w:right w:val="single" w:sz="4" w:space="0" w:color="auto"/>
            </w:tcBorders>
            <w:shd w:val="clear" w:color="000000" w:fill="EBF1DE"/>
            <w:vAlign w:val="center"/>
          </w:tcPr>
          <w:p w:rsidR="00AC579D" w:rsidRPr="00F42864" w:rsidRDefault="00126ACD" w:rsidP="00BD63C7">
            <w:pPr>
              <w:pStyle w:val="Obr-TabText2"/>
              <w:rPr>
                <w:rFonts w:ascii="StobiSans Regular" w:hAnsi="StobiSans Regular" w:cstheme="minorHAnsi"/>
              </w:rPr>
            </w:pPr>
            <w:r w:rsidRPr="00F42864">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126ACD" w:rsidP="00BD63C7">
            <w:pPr>
              <w:pStyle w:val="Obr-Tekst1"/>
              <w:spacing w:after="0"/>
              <w:rPr>
                <w:rFonts w:cstheme="minorHAnsi"/>
                <w:lang w:eastAsia="mk-MK"/>
              </w:rPr>
            </w:pPr>
            <w:r w:rsidRPr="00F42864">
              <w:rPr>
                <w:rFonts w:cstheme="minorHAnsi"/>
                <w:lang w:eastAsia="mk-MK"/>
              </w:rPr>
              <w:t>1</w:t>
            </w:r>
            <w:r w:rsidR="00AC579D" w:rsidRPr="00F42864">
              <w:rPr>
                <w:rFonts w:cstheme="minorHAnsi"/>
                <w:lang w:eastAsia="mk-MK"/>
              </w:rPr>
              <w:t> </w:t>
            </w:r>
            <w:r w:rsidR="0059708D" w:rsidRPr="00F42864">
              <w:rPr>
                <w:rFonts w:cstheme="minorHAnsi"/>
                <w:lang w:eastAsia="mk-MK"/>
              </w:rPr>
              <w:t xml:space="preserve">   </w:t>
            </w:r>
            <w:r w:rsidRPr="00F42864">
              <w:rPr>
                <w:rFonts w:cstheme="minorHAnsi"/>
                <w:lang w:eastAsia="mk-MK"/>
              </w:rPr>
              <w:t>1</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126ACD" w:rsidP="00126ACD">
            <w:pPr>
              <w:pStyle w:val="Obr-Tekst1"/>
              <w:spacing w:after="0"/>
              <w:jc w:val="center"/>
              <w:rPr>
                <w:rFonts w:cstheme="minorHAnsi"/>
                <w:lang w:eastAsia="mk-MK"/>
              </w:rPr>
            </w:pPr>
            <w:r w:rsidRPr="00F42864">
              <w:rPr>
                <w:rFonts w:cstheme="minorHAnsi"/>
              </w:rPr>
              <w:t>11</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126ACD" w:rsidP="00BD63C7">
            <w:pPr>
              <w:pStyle w:val="Obr-TabText2"/>
              <w:rPr>
                <w:rFonts w:ascii="StobiSans Regular" w:hAnsi="StobiSans Regular" w:cstheme="minorHAnsi"/>
              </w:rPr>
            </w:pPr>
            <w:r w:rsidRPr="00F42864">
              <w:rPr>
                <w:rFonts w:ascii="StobiSans Regular" w:hAnsi="StobiSans Regular" w:cstheme="minorHAnsi"/>
              </w:rPr>
              <w:t>2</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84512E"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3</w:t>
            </w:r>
            <w:r w:rsidR="00AC579D"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AC579D" w:rsidRPr="00F42864" w:rsidRDefault="0084512E" w:rsidP="00BD63C7">
            <w:pPr>
              <w:pStyle w:val="Obr-TabText2"/>
              <w:rPr>
                <w:rFonts w:ascii="StobiSans Regular" w:hAnsi="StobiSans Regular" w:cstheme="minorHAnsi"/>
              </w:rPr>
            </w:pPr>
            <w:r w:rsidRPr="00F42864">
              <w:rPr>
                <w:rFonts w:ascii="StobiSans Regular" w:hAnsi="StobiSans Regular" w:cstheme="minorHAnsi"/>
              </w:rPr>
              <w:t>3</w:t>
            </w: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2"/>
              <w:rPr>
                <w:rFonts w:ascii="StobiSans Regular" w:hAnsi="StobiSans Regular" w:cstheme="minorHAnsi"/>
              </w:rPr>
            </w:pPr>
          </w:p>
        </w:tc>
      </w:tr>
      <w:tr w:rsidR="00AC579D" w:rsidRPr="00F42864" w:rsidTr="008B58C3">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В2 – самостоен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2"/>
              <w:rPr>
                <w:rFonts w:ascii="StobiSans Regular" w:hAnsi="StobiSans Regular" w:cstheme="minorHAnsi"/>
              </w:rPr>
            </w:pPr>
          </w:p>
        </w:tc>
      </w:tr>
      <w:tr w:rsidR="00AC579D" w:rsidRPr="00F42864" w:rsidTr="008B58C3">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В3 – помошник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59708D" w:rsidP="00BD63C7">
            <w:pPr>
              <w:pStyle w:val="Obr-Tekst1"/>
              <w:spacing w:after="0"/>
              <w:rPr>
                <w:rFonts w:cstheme="minorHAnsi"/>
                <w:lang w:eastAsia="mk-MK"/>
              </w:rPr>
            </w:pPr>
            <w:r w:rsidRPr="00F42864">
              <w:rPr>
                <w:rFonts w:cstheme="minorHAnsi"/>
              </w:rPr>
              <w:t xml:space="preserve">2    2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126ACD" w:rsidP="00FE55DF">
            <w:pPr>
              <w:pStyle w:val="Obr-Tekst1"/>
              <w:spacing w:after="0"/>
              <w:rPr>
                <w:rFonts w:cstheme="minorHAnsi"/>
                <w:lang w:eastAsia="mk-MK"/>
              </w:rPr>
            </w:pPr>
            <w:r w:rsidRPr="00F42864">
              <w:rPr>
                <w:rFonts w:cstheme="minorHAnsi"/>
                <w:lang w:eastAsia="mk-MK"/>
              </w:rPr>
              <w:t xml:space="preserve">2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59708D" w:rsidP="00BD63C7">
            <w:pPr>
              <w:pStyle w:val="Obr-TabText2"/>
              <w:rPr>
                <w:rFonts w:ascii="StobiSans Regular" w:hAnsi="StobiSans Regular" w:cstheme="minorHAnsi"/>
              </w:rPr>
            </w:pPr>
            <w:r w:rsidRPr="00F42864">
              <w:rPr>
                <w:rFonts w:ascii="StobiSans Regular" w:hAnsi="StobiSans Regular" w:cstheme="minorHAnsi"/>
              </w:rPr>
              <w:t>2</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ED2074" w:rsidP="00BD63C7">
            <w:pPr>
              <w:pStyle w:val="Obr-TabText1"/>
              <w:rPr>
                <w:rFonts w:ascii="StobiSans Regular" w:hAnsi="StobiSans Regular" w:cstheme="minorHAnsi"/>
                <w:lang w:eastAsia="mk-MK"/>
              </w:rPr>
            </w:pPr>
            <w:r>
              <w:rPr>
                <w:rFonts w:ascii="StobiSans Regular" w:hAnsi="StobiSans Regular" w:cstheme="minorHAnsi"/>
                <w:lang w:eastAsia="mk-MK"/>
              </w:rPr>
              <w:t>1</w:t>
            </w: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ED2074" w:rsidP="00BD63C7">
            <w:pPr>
              <w:pStyle w:val="Obr-TabText2"/>
              <w:rPr>
                <w:rFonts w:ascii="StobiSans Regular" w:hAnsi="StobiSans Regular" w:cstheme="minorHAnsi"/>
              </w:rPr>
            </w:pPr>
            <w:r>
              <w:rPr>
                <w:rFonts w:ascii="StobiSans Regular" w:hAnsi="StobiSans Regular" w:cstheme="minorHAnsi"/>
              </w:rPr>
              <w:t>1</w:t>
            </w:r>
          </w:p>
        </w:tc>
      </w:tr>
      <w:tr w:rsidR="00AC579D" w:rsidRPr="00F42864" w:rsidTr="008B58C3">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В4 – помлад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59708D" w:rsidP="00BD63C7">
            <w:pPr>
              <w:pStyle w:val="Obr-Tekst1"/>
              <w:spacing w:after="0"/>
              <w:rPr>
                <w:rFonts w:cstheme="minorHAnsi"/>
                <w:lang w:eastAsia="mk-MK"/>
              </w:rPr>
            </w:pPr>
            <w:r w:rsidRPr="00F42864">
              <w:rPr>
                <w:rFonts w:cstheme="minorHAnsi"/>
                <w:lang w:eastAsia="mk-MK"/>
              </w:rPr>
              <w:t xml:space="preserve">1    1 </w:t>
            </w:r>
            <w:r w:rsidR="00AC579D"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126ACD" w:rsidP="00BD63C7">
            <w:pPr>
              <w:pStyle w:val="Obr-Tekst1"/>
              <w:spacing w:after="0"/>
              <w:rPr>
                <w:rFonts w:cstheme="minorHAnsi"/>
                <w:lang w:eastAsia="mk-MK"/>
              </w:rPr>
            </w:pPr>
            <w:r w:rsidRPr="00F42864">
              <w:rPr>
                <w:rFonts w:cstheme="minorHAnsi"/>
                <w:lang w:eastAsia="mk-MK"/>
              </w:rPr>
              <w:t xml:space="preserve">1    </w:t>
            </w:r>
            <w:r w:rsidR="00AC579D"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59708D" w:rsidP="00BD63C7">
            <w:pPr>
              <w:pStyle w:val="Obr-TabText2"/>
              <w:rPr>
                <w:rFonts w:ascii="StobiSans Regular" w:hAnsi="StobiSans Regular" w:cstheme="minorHAnsi"/>
              </w:rPr>
            </w:pPr>
            <w:r w:rsidRPr="00F42864">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AC579D" w:rsidRPr="00F42864" w:rsidRDefault="00AC579D" w:rsidP="00BD63C7">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auto" w:fill="auto"/>
            <w:vAlign w:val="center"/>
          </w:tcPr>
          <w:p w:rsidR="00AC579D" w:rsidRPr="00F42864" w:rsidRDefault="00AC579D" w:rsidP="00BD63C7">
            <w:pPr>
              <w:pStyle w:val="Obr-TabText2"/>
              <w:rPr>
                <w:rFonts w:ascii="StobiSans Regular" w:hAnsi="StobiSans Regular" w:cstheme="minorHAnsi"/>
              </w:rPr>
            </w:pPr>
          </w:p>
        </w:tc>
      </w:tr>
      <w:tr w:rsidR="00AC579D" w:rsidRPr="00F42864" w:rsidTr="00C943CB">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spacing w:after="0" w:line="240" w:lineRule="auto"/>
              <w:jc w:val="right"/>
              <w:rPr>
                <w:rFonts w:ascii="StobiSans Regular" w:eastAsia="Times New Roman" w:hAnsi="StobiSans Regular" w:cstheme="minorHAnsi"/>
                <w:color w:val="000000"/>
                <w:sz w:val="20"/>
                <w:szCs w:val="20"/>
                <w:lang w:eastAsia="mk-MK"/>
              </w:rPr>
            </w:pPr>
            <w:r w:rsidRPr="00F42864">
              <w:rPr>
                <w:rFonts w:ascii="StobiSans Regular" w:eastAsia="Times New Roman" w:hAnsi="StobiSans Regular" w:cstheme="minorHAnsi"/>
                <w:color w:val="000000"/>
                <w:sz w:val="20"/>
                <w:szCs w:val="20"/>
                <w:lang w:eastAsia="mk-MK"/>
              </w:rPr>
              <w:t>Вкупно</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F42864" w:rsidRDefault="008B58C3" w:rsidP="00BD63C7">
            <w:pPr>
              <w:pStyle w:val="Obr-TabText2"/>
              <w:rPr>
                <w:rFonts w:ascii="StobiSans Regular" w:hAnsi="StobiSans Regular" w:cstheme="minorHAnsi"/>
              </w:rPr>
            </w:pPr>
            <w:r w:rsidRPr="00F42864">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70DB6" w:rsidP="00BD63C7">
            <w:pPr>
              <w:pStyle w:val="Obr-TabText2"/>
              <w:rPr>
                <w:rFonts w:ascii="StobiSans Regular" w:hAnsi="StobiSans Regular" w:cstheme="minorHAnsi"/>
                <w:b/>
              </w:rPr>
            </w:pPr>
            <w:r w:rsidRPr="00F42864">
              <w:rPr>
                <w:rFonts w:ascii="StobiSans Regular" w:hAnsi="StobiSans Regular" w:cstheme="minorHAnsi"/>
                <w:b/>
              </w:rPr>
              <w:t>1</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59708D" w:rsidP="00BD63C7">
            <w:pPr>
              <w:pStyle w:val="Obr-TabText2"/>
              <w:rPr>
                <w:rFonts w:ascii="StobiSans Regular" w:hAnsi="StobiSans Regular" w:cstheme="minorHAnsi"/>
              </w:rPr>
            </w:pPr>
            <w:r w:rsidRPr="00F42864">
              <w:rPr>
                <w:rFonts w:ascii="StobiSans Regular" w:hAnsi="StobiSans Regular" w:cstheme="minorHAnsi"/>
              </w:rPr>
              <w:t>4</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8B58C3" w:rsidP="00BD63C7">
            <w:pPr>
              <w:pStyle w:val="Obr-TabText2"/>
              <w:rPr>
                <w:rFonts w:ascii="StobiSans Regular" w:hAnsi="StobiSans Regular" w:cstheme="minorHAnsi"/>
              </w:rPr>
            </w:pPr>
            <w:r w:rsidRPr="00F42864">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59708D" w:rsidP="00BD63C7">
            <w:pPr>
              <w:pStyle w:val="Obr-TabText2"/>
              <w:rPr>
                <w:rFonts w:ascii="StobiSans Regular" w:hAnsi="StobiSans Regular" w:cstheme="minorHAnsi"/>
                <w:b/>
              </w:rPr>
            </w:pPr>
            <w:r w:rsidRPr="00F42864">
              <w:rPr>
                <w:rFonts w:ascii="StobiSans Regular" w:hAnsi="StobiSans Regular" w:cstheme="minorHAnsi"/>
                <w:b/>
              </w:rPr>
              <w:t>5</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84512E" w:rsidP="00BD63C7">
            <w:pPr>
              <w:pStyle w:val="Obr-TabText2"/>
              <w:rPr>
                <w:rFonts w:ascii="StobiSans Regular" w:hAnsi="StobiSans Regular" w:cstheme="minorHAnsi"/>
              </w:rPr>
            </w:pPr>
            <w:r w:rsidRPr="00F42864">
              <w:rPr>
                <w:rFonts w:ascii="StobiSans Regular" w:hAnsi="StobiSans Regular" w:cstheme="minorHAnsi"/>
              </w:rPr>
              <w:t>3</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F42864" w:rsidRDefault="0084512E" w:rsidP="00BD63C7">
            <w:pPr>
              <w:pStyle w:val="Obr-TabText2"/>
              <w:rPr>
                <w:rFonts w:ascii="StobiSans Regular" w:hAnsi="StobiSans Regular" w:cstheme="minorHAnsi"/>
                <w:b/>
              </w:rPr>
            </w:pPr>
            <w:r w:rsidRPr="00F42864">
              <w:rPr>
                <w:rFonts w:ascii="StobiSans Regular" w:hAnsi="StobiSans Regular" w:cstheme="minorHAnsi"/>
                <w:b/>
              </w:rPr>
              <w:t>3</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FC526F" w:rsidP="00BD63C7">
            <w:pPr>
              <w:pStyle w:val="Obr-TabText2"/>
              <w:rPr>
                <w:rFonts w:ascii="StobiSans Regular" w:hAnsi="StobiSans Regular" w:cstheme="minorHAnsi"/>
              </w:rPr>
            </w:pPr>
            <w:r w:rsidRPr="00F42864">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8B58C3" w:rsidP="00BD63C7">
            <w:pPr>
              <w:pStyle w:val="Obr-TabText2"/>
              <w:rPr>
                <w:rFonts w:ascii="StobiSans Regular" w:hAnsi="StobiSans Regular" w:cstheme="minorHAnsi"/>
              </w:rPr>
            </w:pPr>
            <w:r w:rsidRPr="00F42864">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F42864" w:rsidRDefault="00A70DB6" w:rsidP="00BD63C7">
            <w:pPr>
              <w:pStyle w:val="Obr-TabText2"/>
              <w:rPr>
                <w:rFonts w:ascii="StobiSans Regular" w:hAnsi="StobiSans Regular" w:cstheme="minorHAnsi"/>
                <w:b/>
              </w:rPr>
            </w:pPr>
            <w:r w:rsidRPr="00F42864">
              <w:rPr>
                <w:rFonts w:ascii="StobiSans Regular" w:hAnsi="StobiSans Regular" w:cstheme="minorHAnsi"/>
                <w:b/>
              </w:rPr>
              <w:t>1</w:t>
            </w:r>
          </w:p>
        </w:tc>
      </w:tr>
    </w:tbl>
    <w:p w:rsidR="00AC579D" w:rsidRPr="00F42864" w:rsidRDefault="00AC579D" w:rsidP="00BD63C7">
      <w:pPr>
        <w:spacing w:after="0" w:line="240" w:lineRule="auto"/>
        <w:rPr>
          <w:rFonts w:ascii="StobiSans Regular" w:hAnsi="StobiSans Regular" w:cstheme="minorHAnsi"/>
        </w:rPr>
      </w:pPr>
    </w:p>
    <w:p w:rsidR="004A1DC1" w:rsidRPr="00F42864" w:rsidRDefault="004A1DC1" w:rsidP="00BD63C7">
      <w:pPr>
        <w:spacing w:after="0" w:line="240" w:lineRule="auto"/>
        <w:rPr>
          <w:rFonts w:ascii="StobiSans Regular" w:hAnsi="StobiSans Regular" w:cstheme="minorHAnsi"/>
        </w:rPr>
      </w:pPr>
    </w:p>
    <w:p w:rsidR="004A1DC1" w:rsidRPr="00F42864" w:rsidRDefault="004A1DC1" w:rsidP="00BD63C7">
      <w:pPr>
        <w:spacing w:after="0" w:line="240" w:lineRule="auto"/>
        <w:rPr>
          <w:rFonts w:ascii="StobiSans Regular" w:hAnsi="StobiSans Regular" w:cstheme="minorHAnsi"/>
        </w:rPr>
      </w:pPr>
    </w:p>
    <w:p w:rsidR="004A1DC1" w:rsidRPr="00F42864" w:rsidRDefault="004A1DC1" w:rsidP="00BD63C7">
      <w:pPr>
        <w:spacing w:after="0" w:line="240" w:lineRule="auto"/>
        <w:rPr>
          <w:rFonts w:ascii="StobiSans Regular" w:hAnsi="StobiSans Regular" w:cstheme="minorHAnsi"/>
        </w:rPr>
      </w:pPr>
    </w:p>
    <w:p w:rsidR="004A1DC1" w:rsidRPr="00F42864" w:rsidRDefault="004A1DC1" w:rsidP="00BD63C7">
      <w:pPr>
        <w:spacing w:after="0" w:line="240" w:lineRule="auto"/>
        <w:rPr>
          <w:rFonts w:ascii="StobiSans Regular" w:hAnsi="StobiSans Regular" w:cstheme="minorHAnsi"/>
        </w:rPr>
      </w:pPr>
    </w:p>
    <w:p w:rsidR="004A1DC1" w:rsidRPr="00F42864" w:rsidRDefault="004A1DC1" w:rsidP="00BD63C7">
      <w:pPr>
        <w:spacing w:after="0" w:line="240" w:lineRule="auto"/>
        <w:rPr>
          <w:rFonts w:ascii="StobiSans Regular" w:hAnsi="StobiSans Regular" w:cstheme="minorHAnsi"/>
        </w:rPr>
      </w:pPr>
    </w:p>
    <w:p w:rsidR="004A1DC1" w:rsidRPr="00F42864" w:rsidRDefault="004A1DC1" w:rsidP="00BD63C7">
      <w:pPr>
        <w:spacing w:after="0" w:line="240" w:lineRule="auto"/>
        <w:rPr>
          <w:rFonts w:ascii="StobiSans Regular" w:hAnsi="StobiSans Regular" w:cstheme="minorHAnsi"/>
        </w:rPr>
      </w:pPr>
    </w:p>
    <w:p w:rsidR="004A1DC1" w:rsidRPr="00F42864" w:rsidRDefault="004A1DC1" w:rsidP="00BD63C7">
      <w:pPr>
        <w:spacing w:after="0" w:line="240" w:lineRule="auto"/>
        <w:rPr>
          <w:rFonts w:ascii="StobiSans Regular" w:hAnsi="StobiSans Regular" w:cstheme="minorHAnsi"/>
        </w:rPr>
      </w:pPr>
    </w:p>
    <w:p w:rsidR="004A1DC1" w:rsidRPr="00F42864" w:rsidRDefault="004A1DC1" w:rsidP="00BD63C7">
      <w:pPr>
        <w:spacing w:after="0" w:line="240" w:lineRule="auto"/>
        <w:rPr>
          <w:rFonts w:ascii="StobiSans Regular" w:hAnsi="StobiSans Regular" w:cstheme="minorHAnsi"/>
        </w:rPr>
      </w:pPr>
    </w:p>
    <w:p w:rsidR="004A1DC1" w:rsidRPr="00F42864" w:rsidRDefault="004A1DC1" w:rsidP="00BD63C7">
      <w:pPr>
        <w:spacing w:after="0" w:line="240" w:lineRule="auto"/>
        <w:rPr>
          <w:rFonts w:ascii="StobiSans Regular" w:hAnsi="StobiSans Regular" w:cstheme="minorHAnsi"/>
        </w:rPr>
      </w:pPr>
    </w:p>
    <w:tbl>
      <w:tblPr>
        <w:tblW w:w="10910" w:type="dxa"/>
        <w:jc w:val="center"/>
        <w:tblCellMar>
          <w:left w:w="0" w:type="dxa"/>
          <w:right w:w="0" w:type="dxa"/>
        </w:tblCellMar>
        <w:tblLook w:val="04A0"/>
      </w:tblPr>
      <w:tblGrid>
        <w:gridCol w:w="1600"/>
        <w:gridCol w:w="518"/>
        <w:gridCol w:w="518"/>
        <w:gridCol w:w="518"/>
        <w:gridCol w:w="518"/>
        <w:gridCol w:w="517"/>
        <w:gridCol w:w="517"/>
        <w:gridCol w:w="517"/>
        <w:gridCol w:w="517"/>
        <w:gridCol w:w="517"/>
        <w:gridCol w:w="517"/>
        <w:gridCol w:w="517"/>
        <w:gridCol w:w="517"/>
        <w:gridCol w:w="517"/>
        <w:gridCol w:w="517"/>
        <w:gridCol w:w="517"/>
        <w:gridCol w:w="517"/>
        <w:gridCol w:w="517"/>
        <w:gridCol w:w="517"/>
      </w:tblGrid>
      <w:tr w:rsidR="001F558E" w:rsidRPr="00F42864" w:rsidTr="001F558E">
        <w:trPr>
          <w:trHeight w:val="315"/>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Вид</w:t>
            </w:r>
          </w:p>
        </w:tc>
        <w:tc>
          <w:tcPr>
            <w:tcW w:w="3106" w:type="dxa"/>
            <w:gridSpan w:val="6"/>
            <w:tcBorders>
              <w:top w:val="single" w:sz="4" w:space="0" w:color="auto"/>
              <w:left w:val="nil"/>
              <w:bottom w:val="single" w:sz="4" w:space="0" w:color="auto"/>
              <w:right w:val="single" w:sz="4" w:space="0" w:color="000000"/>
            </w:tcBorders>
            <w:shd w:val="clear" w:color="000000" w:fill="EBF1DE"/>
            <w:noWrap/>
            <w:vAlign w:val="center"/>
            <w:hideMark/>
          </w:tcPr>
          <w:p w:rsidR="001F558E" w:rsidRPr="00F42864" w:rsidRDefault="001F558E" w:rsidP="00A54E25">
            <w:pPr>
              <w:pStyle w:val="Obr-TabNaslov"/>
              <w:rPr>
                <w:rFonts w:ascii="StobiSans Regular" w:hAnsi="StobiSans Regular" w:cstheme="minorHAnsi"/>
              </w:rPr>
            </w:pPr>
            <w:r w:rsidRPr="00F42864">
              <w:rPr>
                <w:rFonts w:ascii="StobiSans Regular" w:hAnsi="StobiSans Regular" w:cstheme="minorHAnsi"/>
              </w:rPr>
              <w:t>Инспектор за заштита на животна средина</w:t>
            </w:r>
          </w:p>
        </w:tc>
        <w:tc>
          <w:tcPr>
            <w:tcW w:w="310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F558E" w:rsidRPr="00F42864" w:rsidRDefault="001F558E" w:rsidP="006E6072">
            <w:pPr>
              <w:pStyle w:val="Obr-TabNaslov"/>
              <w:rPr>
                <w:rFonts w:ascii="StobiSans Regular" w:hAnsi="StobiSans Regular" w:cstheme="minorHAnsi"/>
              </w:rPr>
            </w:pPr>
            <w:r w:rsidRPr="00F42864">
              <w:rPr>
                <w:rFonts w:ascii="StobiSans Regular" w:hAnsi="StobiSans Regular" w:cstheme="minorHAnsi"/>
              </w:rPr>
              <w:t xml:space="preserve">Инспектор за туристичко угостителска дејност </w:t>
            </w:r>
          </w:p>
        </w:tc>
        <w:tc>
          <w:tcPr>
            <w:tcW w:w="3102" w:type="dxa"/>
            <w:gridSpan w:val="6"/>
            <w:tcBorders>
              <w:top w:val="single" w:sz="4" w:space="0" w:color="auto"/>
              <w:left w:val="nil"/>
              <w:bottom w:val="single" w:sz="4" w:space="0" w:color="auto"/>
              <w:right w:val="single" w:sz="4" w:space="0" w:color="000000"/>
            </w:tcBorders>
            <w:shd w:val="clear" w:color="000000" w:fill="EBF1DE"/>
            <w:noWrap/>
            <w:vAlign w:val="center"/>
            <w:hideMark/>
          </w:tcPr>
          <w:p w:rsidR="001F558E" w:rsidRPr="00F42864" w:rsidRDefault="001F558E" w:rsidP="006E6072">
            <w:pPr>
              <w:pStyle w:val="Obr-TabNaslov"/>
              <w:rPr>
                <w:rFonts w:ascii="StobiSans Regular" w:hAnsi="StobiSans Regular" w:cstheme="minorHAnsi"/>
              </w:rPr>
            </w:pPr>
            <w:r w:rsidRPr="00F42864">
              <w:rPr>
                <w:rFonts w:ascii="StobiSans Regular" w:hAnsi="StobiSans Regular" w:cstheme="minorHAnsi"/>
              </w:rPr>
              <w:t>Инспектор за домување</w:t>
            </w:r>
          </w:p>
        </w:tc>
      </w:tr>
      <w:tr w:rsidR="001F558E" w:rsidRPr="00F42864" w:rsidTr="001F558E">
        <w:trPr>
          <w:cantSplit/>
          <w:trHeight w:val="1134"/>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F558E" w:rsidRPr="00F42864" w:rsidRDefault="001F558E" w:rsidP="006E6072">
            <w:pPr>
              <w:pStyle w:val="Obr-TabNaslov2"/>
              <w:rPr>
                <w:rFonts w:ascii="StobiSans Regular" w:hAnsi="StobiSans Regular" w:cstheme="minorHAnsi"/>
                <w:lang w:eastAsia="mk-MK"/>
              </w:rPr>
            </w:pPr>
            <w:r w:rsidRPr="00F42864">
              <w:rPr>
                <w:rFonts w:ascii="StobiSans Regular" w:hAnsi="StobiSans Regular" w:cstheme="minorHAnsi"/>
                <w:lang w:eastAsia="mk-MK"/>
              </w:rPr>
              <w:t>Ниво-Звање/Возраст</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auto" w:fill="auto"/>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&lt;30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31-40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41-50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rsidR="001F558E" w:rsidRPr="00F42864" w:rsidRDefault="001F558E" w:rsidP="006E6072">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w:t>
            </w:r>
          </w:p>
        </w:tc>
      </w:tr>
      <w:tr w:rsidR="001F558E" w:rsidRPr="00F42864" w:rsidTr="001F558E">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F558E" w:rsidRPr="00F42864" w:rsidRDefault="001F558E" w:rsidP="006E6072">
            <w:pPr>
              <w:pStyle w:val="Obr-TabNaslov2"/>
              <w:rPr>
                <w:rFonts w:ascii="StobiSans Regular" w:hAnsi="StobiSans Regular" w:cstheme="minorHAnsi"/>
                <w:lang w:eastAsia="mk-MK"/>
              </w:rPr>
            </w:pPr>
            <w:r w:rsidRPr="00F42864">
              <w:rPr>
                <w:rFonts w:ascii="StobiSans Regular" w:hAnsi="StobiSans Regular" w:cstheme="minorHAnsi"/>
                <w:lang w:eastAsia="mk-MK"/>
              </w:rPr>
              <w:t>Б1 – генерален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single" w:sz="4" w:space="0" w:color="auto"/>
              <w:left w:val="nil"/>
              <w:bottom w:val="single" w:sz="4" w:space="0" w:color="auto"/>
              <w:right w:val="single" w:sz="4" w:space="0" w:color="auto"/>
            </w:tcBorders>
            <w:shd w:val="clear" w:color="auto" w:fill="auto"/>
            <w:vAlign w:val="center"/>
          </w:tcPr>
          <w:p w:rsidR="001F558E" w:rsidRPr="00F42864" w:rsidRDefault="001F558E" w:rsidP="006E6072">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p>
        </w:tc>
      </w:tr>
      <w:tr w:rsidR="001F558E" w:rsidRPr="00F42864" w:rsidTr="001F558E">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F558E" w:rsidRPr="00F42864" w:rsidRDefault="001F558E" w:rsidP="006E6072">
            <w:pPr>
              <w:pStyle w:val="Obr-TabNaslov2"/>
              <w:rPr>
                <w:rFonts w:ascii="StobiSans Regular" w:hAnsi="StobiSans Regular" w:cstheme="minorHAnsi"/>
                <w:lang w:eastAsia="mk-MK"/>
              </w:rPr>
            </w:pPr>
            <w:r w:rsidRPr="00F42864">
              <w:rPr>
                <w:rFonts w:ascii="StobiSans Regular" w:hAnsi="StobiSans Regular" w:cstheme="minorHAnsi"/>
                <w:lang w:eastAsia="mk-MK"/>
              </w:rPr>
              <w:t>Б2 –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rsidR="001F558E" w:rsidRPr="00F42864" w:rsidRDefault="001F558E" w:rsidP="006E6072">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p>
        </w:tc>
      </w:tr>
      <w:tr w:rsidR="001F558E" w:rsidRPr="00F42864" w:rsidTr="001F558E">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F558E" w:rsidRPr="00F42864" w:rsidRDefault="001F558E" w:rsidP="006E6072">
            <w:pPr>
              <w:pStyle w:val="Obr-TabNaslov2"/>
              <w:rPr>
                <w:rFonts w:ascii="StobiSans Regular" w:hAnsi="StobiSans Regular" w:cstheme="minorHAnsi"/>
                <w:lang w:eastAsia="mk-MK"/>
              </w:rPr>
            </w:pPr>
            <w:r w:rsidRPr="00F42864">
              <w:rPr>
                <w:rFonts w:ascii="StobiSans Regular" w:hAnsi="StobiSans Regular" w:cstheme="minorHAnsi"/>
                <w:lang w:eastAsia="mk-MK"/>
              </w:rPr>
              <w:t>Б3 – пом.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rsidR="001F558E" w:rsidRPr="00F42864" w:rsidRDefault="001F558E" w:rsidP="006E6072">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p>
        </w:tc>
      </w:tr>
      <w:tr w:rsidR="001F558E" w:rsidRPr="00F42864" w:rsidTr="001F558E">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F558E" w:rsidRPr="00F42864" w:rsidRDefault="001F558E" w:rsidP="006E6072">
            <w:pPr>
              <w:pStyle w:val="Obr-TabNaslov2"/>
              <w:rPr>
                <w:rFonts w:ascii="StobiSans Regular" w:hAnsi="StobiSans Regular" w:cstheme="minorHAnsi"/>
                <w:lang w:eastAsia="mk-MK"/>
              </w:rPr>
            </w:pPr>
            <w:r w:rsidRPr="00F42864">
              <w:rPr>
                <w:rFonts w:ascii="StobiSans Regular" w:hAnsi="StobiSans Regular" w:cstheme="minorHAnsi"/>
                <w:lang w:eastAsia="mk-MK"/>
              </w:rPr>
              <w:t>Б4 – виш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rsidR="001F558E" w:rsidRPr="00F42864" w:rsidRDefault="001F558E" w:rsidP="006E6072">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p>
        </w:tc>
      </w:tr>
      <w:tr w:rsidR="001F558E" w:rsidRPr="00F42864" w:rsidTr="001F558E">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F558E" w:rsidRPr="00F42864" w:rsidRDefault="001F558E" w:rsidP="006E6072">
            <w:pPr>
              <w:pStyle w:val="Obr-TabNaslov2"/>
              <w:rPr>
                <w:rFonts w:ascii="StobiSans Regular" w:hAnsi="StobiSans Regular" w:cstheme="minorHAnsi"/>
                <w:lang w:eastAsia="mk-MK"/>
              </w:rPr>
            </w:pPr>
            <w:r w:rsidRPr="00F42864">
              <w:rPr>
                <w:rFonts w:ascii="StobiSans Regular" w:hAnsi="StobiSans Regular" w:cstheme="minorHAnsi"/>
                <w:lang w:eastAsia="mk-MK"/>
              </w:rPr>
              <w:t xml:space="preserve">В1 – советник инспектор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1 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xml:space="preserve">1 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jc w:val="center"/>
              <w:rPr>
                <w:rFonts w:cstheme="minorHAnsi"/>
                <w:lang w:eastAsia="mk-MK"/>
              </w:rPr>
            </w:pPr>
            <w:r w:rsidRPr="00F42864">
              <w:rPr>
                <w:rFonts w:cstheme="minorHAnsi"/>
              </w:rPr>
              <w:t>1</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1 1 </w:t>
            </w:r>
          </w:p>
        </w:tc>
        <w:tc>
          <w:tcPr>
            <w:tcW w:w="517" w:type="dxa"/>
            <w:tcBorders>
              <w:top w:val="nil"/>
              <w:left w:val="nil"/>
              <w:bottom w:val="single" w:sz="4" w:space="0" w:color="auto"/>
              <w:right w:val="single" w:sz="4" w:space="0" w:color="auto"/>
            </w:tcBorders>
            <w:shd w:val="clear" w:color="auto" w:fill="auto"/>
            <w:vAlign w:val="center"/>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p>
        </w:tc>
      </w:tr>
      <w:tr w:rsidR="001F558E" w:rsidRPr="00F42864" w:rsidTr="001F558E">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F558E" w:rsidRPr="00F42864" w:rsidRDefault="001F558E" w:rsidP="006E6072">
            <w:pPr>
              <w:pStyle w:val="Obr-TabNaslov2"/>
              <w:rPr>
                <w:rFonts w:ascii="StobiSans Regular" w:hAnsi="StobiSans Regular" w:cstheme="minorHAnsi"/>
                <w:lang w:eastAsia="mk-MK"/>
              </w:rPr>
            </w:pPr>
            <w:r w:rsidRPr="00F42864">
              <w:rPr>
                <w:rFonts w:ascii="StobiSans Regular" w:hAnsi="StobiSans Regular" w:cstheme="minorHAnsi"/>
                <w:lang w:eastAsia="mk-MK"/>
              </w:rPr>
              <w:t>В2 – самостоен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rsidR="001F558E" w:rsidRPr="00F42864" w:rsidRDefault="001F558E" w:rsidP="006E6072">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p>
        </w:tc>
      </w:tr>
      <w:tr w:rsidR="001F558E" w:rsidRPr="00F42864" w:rsidTr="001F558E">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F558E" w:rsidRPr="00F42864" w:rsidRDefault="001F558E" w:rsidP="006E6072">
            <w:pPr>
              <w:pStyle w:val="Obr-TabNaslov2"/>
              <w:rPr>
                <w:rFonts w:ascii="StobiSans Regular" w:hAnsi="StobiSans Regular" w:cstheme="minorHAnsi"/>
                <w:lang w:eastAsia="mk-MK"/>
              </w:rPr>
            </w:pPr>
            <w:r w:rsidRPr="00F42864">
              <w:rPr>
                <w:rFonts w:ascii="StobiSans Regular" w:hAnsi="StobiSans Regular" w:cstheme="minorHAnsi"/>
                <w:lang w:eastAsia="mk-MK"/>
              </w:rPr>
              <w:t>В3 – помошник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rPr>
              <w:t xml:space="preserve">2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xml:space="preserve">2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rsidR="001F558E" w:rsidRPr="00F42864" w:rsidRDefault="001F558E" w:rsidP="006E6072">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r w:rsidR="00A80308">
              <w:rPr>
                <w:rFonts w:ascii="StobiSans Regular" w:hAnsi="StobiSans Regular" w:cstheme="minorHAnsi"/>
                <w:lang w:eastAsia="mk-MK"/>
              </w:rPr>
              <w:t>1</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1F558E" w:rsidRPr="00F42864" w:rsidRDefault="00A80308" w:rsidP="006E6072">
            <w:pPr>
              <w:pStyle w:val="Obr-TabText2"/>
              <w:rPr>
                <w:rFonts w:ascii="StobiSans Regular" w:hAnsi="StobiSans Regular" w:cstheme="minorHAnsi"/>
              </w:rPr>
            </w:pPr>
            <w:r>
              <w:rPr>
                <w:rFonts w:ascii="StobiSans Regular" w:hAnsi="StobiSans Regular" w:cstheme="minorHAnsi"/>
              </w:rPr>
              <w:t>1</w:t>
            </w:r>
          </w:p>
        </w:tc>
      </w:tr>
      <w:tr w:rsidR="001F558E" w:rsidRPr="00F42864" w:rsidTr="001F558E">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F558E" w:rsidRPr="00F42864" w:rsidRDefault="001F558E" w:rsidP="006E6072">
            <w:pPr>
              <w:pStyle w:val="Obr-TabNaslov2"/>
              <w:rPr>
                <w:rFonts w:ascii="StobiSans Regular" w:hAnsi="StobiSans Regular" w:cstheme="minorHAnsi"/>
                <w:lang w:eastAsia="mk-MK"/>
              </w:rPr>
            </w:pPr>
            <w:r w:rsidRPr="00F42864">
              <w:rPr>
                <w:rFonts w:ascii="StobiSans Regular" w:hAnsi="StobiSans Regular" w:cstheme="minorHAnsi"/>
                <w:lang w:eastAsia="mk-MK"/>
              </w:rPr>
              <w:t>В4 – помлад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1     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1     </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ekst1"/>
              <w:spacing w:after="0"/>
              <w:rPr>
                <w:rFonts w:cstheme="minorHAnsi"/>
                <w:lang w:eastAsia="mk-MK"/>
              </w:rPr>
            </w:pPr>
            <w:r w:rsidRPr="00F42864">
              <w:rPr>
                <w:rFonts w:cstheme="minorHAnsi"/>
                <w:lang w:eastAsia="mk-MK"/>
              </w:rPr>
              <w:t> </w:t>
            </w:r>
          </w:p>
        </w:tc>
        <w:tc>
          <w:tcPr>
            <w:tcW w:w="517" w:type="dxa"/>
            <w:tcBorders>
              <w:top w:val="nil"/>
              <w:left w:val="nil"/>
              <w:bottom w:val="single" w:sz="4" w:space="0" w:color="auto"/>
              <w:right w:val="single" w:sz="4" w:space="0" w:color="auto"/>
            </w:tcBorders>
            <w:shd w:val="clear" w:color="auto" w:fill="auto"/>
            <w:vAlign w:val="center"/>
          </w:tcPr>
          <w:p w:rsidR="001F558E" w:rsidRPr="00F42864" w:rsidRDefault="001F558E" w:rsidP="006E6072">
            <w:pPr>
              <w:pStyle w:val="Obr-TabText2"/>
              <w:rPr>
                <w:rFonts w:ascii="StobiSans Regular" w:hAnsi="StobiSans Regular" w:cstheme="minorHAnsi"/>
              </w:rPr>
            </w:pP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517" w:type="dxa"/>
            <w:tcBorders>
              <w:top w:val="nil"/>
              <w:left w:val="nil"/>
              <w:bottom w:val="single" w:sz="4" w:space="0" w:color="auto"/>
              <w:right w:val="single" w:sz="4" w:space="0" w:color="auto"/>
            </w:tcBorders>
            <w:shd w:val="clear" w:color="000000" w:fill="EBF1DE"/>
            <w:vAlign w:val="center"/>
          </w:tcPr>
          <w:p w:rsidR="001F558E" w:rsidRPr="00F42864" w:rsidRDefault="001F558E" w:rsidP="006E6072">
            <w:pPr>
              <w:pStyle w:val="Obr-TabText2"/>
              <w:rPr>
                <w:rFonts w:ascii="StobiSans Regular" w:hAnsi="StobiSans Regular" w:cstheme="minorHAnsi"/>
              </w:rPr>
            </w:pPr>
          </w:p>
        </w:tc>
      </w:tr>
      <w:tr w:rsidR="001F558E" w:rsidRPr="00F42864" w:rsidTr="001F558E">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F558E" w:rsidRPr="00F42864" w:rsidRDefault="001F558E" w:rsidP="006E6072">
            <w:pPr>
              <w:spacing w:after="0" w:line="240" w:lineRule="auto"/>
              <w:jc w:val="right"/>
              <w:rPr>
                <w:rFonts w:ascii="StobiSans Regular" w:eastAsia="Times New Roman" w:hAnsi="StobiSans Regular" w:cstheme="minorHAnsi"/>
                <w:color w:val="000000"/>
                <w:sz w:val="20"/>
                <w:szCs w:val="20"/>
                <w:lang w:eastAsia="mk-MK"/>
              </w:rPr>
            </w:pPr>
            <w:r w:rsidRPr="00F42864">
              <w:rPr>
                <w:rFonts w:ascii="StobiSans Regular" w:eastAsia="Times New Roman" w:hAnsi="StobiSans Regular" w:cstheme="minorHAnsi"/>
                <w:color w:val="000000"/>
                <w:sz w:val="20"/>
                <w:szCs w:val="20"/>
                <w:lang w:eastAsia="mk-MK"/>
              </w:rPr>
              <w:t>Вкупно</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0</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0</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0</w:t>
            </w:r>
          </w:p>
        </w:tc>
        <w:tc>
          <w:tcPr>
            <w:tcW w:w="518"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2"/>
              <w:rPr>
                <w:rFonts w:ascii="StobiSans Regular" w:hAnsi="StobiSans Regular" w:cstheme="minorHAnsi"/>
                <w:b/>
              </w:rPr>
            </w:pPr>
            <w:r w:rsidRPr="00F42864">
              <w:rPr>
                <w:rFonts w:ascii="StobiSans Regular" w:hAnsi="StobiSans Regular" w:cstheme="minorHAnsi"/>
                <w:b/>
              </w:rPr>
              <w:t>1</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auto" w:fill="auto"/>
            <w:vAlign w:val="center"/>
            <w:hideMark/>
          </w:tcPr>
          <w:p w:rsidR="001F558E" w:rsidRPr="00F42864" w:rsidRDefault="001F558E" w:rsidP="006E6072">
            <w:pPr>
              <w:pStyle w:val="Obr-TabText2"/>
              <w:rPr>
                <w:rFonts w:ascii="StobiSans Regular" w:hAnsi="StobiSans Regular" w:cstheme="minorHAnsi"/>
                <w:b/>
              </w:rPr>
            </w:pPr>
            <w:r w:rsidRPr="00F42864">
              <w:rPr>
                <w:rFonts w:ascii="StobiSans Regular" w:hAnsi="StobiSans Regular" w:cstheme="minorHAnsi"/>
                <w:b/>
              </w:rPr>
              <w:t>1</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1</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2"/>
              <w:rPr>
                <w:rFonts w:ascii="StobiSans Regular" w:hAnsi="StobiSans Regular" w:cstheme="minorHAnsi"/>
              </w:rPr>
            </w:pPr>
            <w:r w:rsidRPr="00F42864">
              <w:rPr>
                <w:rFonts w:ascii="StobiSans Regular" w:hAnsi="StobiSans Regular" w:cstheme="minorHAnsi"/>
              </w:rPr>
              <w:t>0</w:t>
            </w:r>
          </w:p>
        </w:tc>
        <w:tc>
          <w:tcPr>
            <w:tcW w:w="517" w:type="dxa"/>
            <w:tcBorders>
              <w:top w:val="nil"/>
              <w:left w:val="nil"/>
              <w:bottom w:val="single" w:sz="4" w:space="0" w:color="auto"/>
              <w:right w:val="single" w:sz="4" w:space="0" w:color="auto"/>
            </w:tcBorders>
            <w:shd w:val="clear" w:color="000000" w:fill="EBF1DE"/>
            <w:vAlign w:val="center"/>
            <w:hideMark/>
          </w:tcPr>
          <w:p w:rsidR="001F558E" w:rsidRPr="00F42864" w:rsidRDefault="001F558E" w:rsidP="006E6072">
            <w:pPr>
              <w:pStyle w:val="Obr-TabText2"/>
              <w:rPr>
                <w:rFonts w:ascii="StobiSans Regular" w:hAnsi="StobiSans Regular" w:cstheme="minorHAnsi"/>
                <w:b/>
              </w:rPr>
            </w:pPr>
            <w:r w:rsidRPr="00F42864">
              <w:rPr>
                <w:rFonts w:ascii="StobiSans Regular" w:hAnsi="StobiSans Regular" w:cstheme="minorHAnsi"/>
                <w:b/>
              </w:rPr>
              <w:t>1</w:t>
            </w:r>
          </w:p>
        </w:tc>
      </w:tr>
    </w:tbl>
    <w:p w:rsidR="004A1DC1" w:rsidRPr="00F42864" w:rsidRDefault="004A1DC1" w:rsidP="00BD63C7">
      <w:pPr>
        <w:spacing w:after="0" w:line="240" w:lineRule="auto"/>
        <w:rPr>
          <w:rFonts w:ascii="StobiSans Regular" w:hAnsi="StobiSans Regular" w:cstheme="minorHAnsi"/>
        </w:rPr>
        <w:sectPr w:rsidR="004A1DC1" w:rsidRPr="00F42864" w:rsidSect="00C943CB">
          <w:pgSz w:w="16838" w:h="11906" w:orient="landscape"/>
          <w:pgMar w:top="1418" w:right="1418" w:bottom="1418" w:left="1418" w:header="708" w:footer="708" w:gutter="0"/>
          <w:cols w:space="708"/>
          <w:docGrid w:linePitch="360"/>
        </w:sectPr>
      </w:pPr>
    </w:p>
    <w:p w:rsidR="008B58C3" w:rsidRPr="00F42864" w:rsidRDefault="008B58C3" w:rsidP="00BD63C7">
      <w:pPr>
        <w:pStyle w:val="Caption"/>
        <w:spacing w:after="0"/>
        <w:rPr>
          <w:rFonts w:ascii="StobiSans Regular" w:hAnsi="StobiSans Regular" w:cstheme="minorHAnsi"/>
        </w:rPr>
      </w:pPr>
    </w:p>
    <w:p w:rsidR="00A70DB6" w:rsidRPr="00F42864" w:rsidRDefault="00A70DB6" w:rsidP="00BD63C7">
      <w:pPr>
        <w:pStyle w:val="Caption"/>
        <w:spacing w:after="0"/>
        <w:rPr>
          <w:rFonts w:ascii="StobiSans Regular" w:hAnsi="StobiSans Regular" w:cstheme="minorHAnsi"/>
        </w:rPr>
      </w:pPr>
    </w:p>
    <w:p w:rsidR="00A70DB6" w:rsidRPr="00F42864" w:rsidRDefault="00A70DB6" w:rsidP="00BD63C7">
      <w:pPr>
        <w:pStyle w:val="Caption"/>
        <w:spacing w:after="0"/>
        <w:rPr>
          <w:rFonts w:ascii="StobiSans Regular" w:hAnsi="StobiSans Regular" w:cstheme="minorHAnsi"/>
        </w:rPr>
      </w:pPr>
    </w:p>
    <w:p w:rsidR="00A70DB6" w:rsidRPr="00F42864" w:rsidRDefault="00A70DB6" w:rsidP="00BD63C7">
      <w:pPr>
        <w:pStyle w:val="Caption"/>
        <w:spacing w:after="0"/>
        <w:rPr>
          <w:rFonts w:ascii="StobiSans Regular" w:hAnsi="StobiSans Regular" w:cstheme="minorHAnsi"/>
        </w:rPr>
      </w:pPr>
    </w:p>
    <w:p w:rsidR="00A70DB6" w:rsidRPr="00F42864" w:rsidRDefault="00A70DB6" w:rsidP="00BD63C7">
      <w:pPr>
        <w:pStyle w:val="Caption"/>
        <w:spacing w:after="0"/>
        <w:rPr>
          <w:rFonts w:ascii="StobiSans Regular" w:hAnsi="StobiSans Regular" w:cstheme="minorHAnsi"/>
        </w:rPr>
      </w:pPr>
    </w:p>
    <w:p w:rsidR="00A70DB6" w:rsidRPr="00F42864" w:rsidRDefault="00A70DB6" w:rsidP="00BD63C7">
      <w:pPr>
        <w:pStyle w:val="Caption"/>
        <w:spacing w:after="0"/>
        <w:rPr>
          <w:rFonts w:ascii="StobiSans Regular" w:hAnsi="StobiSans Regular" w:cstheme="minorHAnsi"/>
        </w:rPr>
      </w:pPr>
    </w:p>
    <w:p w:rsidR="00AC579D" w:rsidRPr="00F42864" w:rsidRDefault="00AC579D" w:rsidP="003F67BD">
      <w:pPr>
        <w:pStyle w:val="Caption"/>
        <w:spacing w:after="0"/>
        <w:ind w:firstLine="993"/>
        <w:rPr>
          <w:rFonts w:ascii="StobiSans Regular" w:hAnsi="StobiSans Regular" w:cstheme="minorHAnsi"/>
        </w:rPr>
      </w:pPr>
      <w:r w:rsidRPr="00F42864">
        <w:rPr>
          <w:rFonts w:ascii="StobiSans Regular" w:hAnsi="StobiSans Regular" w:cstheme="minorHAnsi"/>
        </w:rPr>
        <w:t xml:space="preserve">Табела </w:t>
      </w:r>
      <w:r w:rsidR="009250CF" w:rsidRPr="00F42864">
        <w:rPr>
          <w:rFonts w:ascii="StobiSans Regular" w:hAnsi="StobiSans Regular" w:cstheme="minorHAnsi"/>
        </w:rPr>
        <w:fldChar w:fldCharType="begin"/>
      </w:r>
      <w:r w:rsidR="00775139" w:rsidRPr="00F42864">
        <w:rPr>
          <w:rFonts w:ascii="StobiSans Regular" w:hAnsi="StobiSans Regular" w:cstheme="minorHAnsi"/>
        </w:rPr>
        <w:instrText xml:space="preserve"> SEQ Табела \* ARABIC </w:instrText>
      </w:r>
      <w:r w:rsidR="009250CF" w:rsidRPr="00F42864">
        <w:rPr>
          <w:rFonts w:ascii="StobiSans Regular" w:hAnsi="StobiSans Regular" w:cstheme="minorHAnsi"/>
        </w:rPr>
        <w:fldChar w:fldCharType="separate"/>
      </w:r>
      <w:r w:rsidR="001B4999">
        <w:rPr>
          <w:rFonts w:ascii="StobiSans Regular" w:hAnsi="StobiSans Regular" w:cstheme="minorHAnsi"/>
          <w:noProof/>
        </w:rPr>
        <w:t>2</w:t>
      </w:r>
      <w:r w:rsidR="009250CF" w:rsidRPr="00F42864">
        <w:rPr>
          <w:rFonts w:ascii="StobiSans Regular" w:hAnsi="StobiSans Regular" w:cstheme="minorHAnsi"/>
          <w:noProof/>
        </w:rPr>
        <w:fldChar w:fldCharType="end"/>
      </w:r>
      <w:r w:rsidR="003F67BD">
        <w:rPr>
          <w:rFonts w:ascii="StobiSans Regular" w:hAnsi="StobiSans Regular" w:cstheme="minorHAnsi"/>
          <w:noProof/>
        </w:rPr>
        <w:t xml:space="preserve">. </w:t>
      </w:r>
      <w:r w:rsidR="002B6836" w:rsidRPr="00F42864">
        <w:rPr>
          <w:rFonts w:ascii="StobiSans Regular" w:hAnsi="StobiSans Regular" w:cstheme="minorHAnsi"/>
        </w:rPr>
        <w:t xml:space="preserve">Преглед </w:t>
      </w:r>
      <w:r w:rsidR="00C90668" w:rsidRPr="00F42864">
        <w:rPr>
          <w:rFonts w:ascii="StobiSans Regular" w:hAnsi="StobiSans Regular" w:cstheme="minorHAnsi"/>
        </w:rPr>
        <w:t>н</w:t>
      </w:r>
      <w:r w:rsidRPr="00F42864">
        <w:rPr>
          <w:rFonts w:ascii="StobiSans Regular" w:hAnsi="StobiSans Regular" w:cstheme="minorHAnsi"/>
        </w:rPr>
        <w:t>а нови вработувања и пензионирања на инспектори</w:t>
      </w:r>
      <w:r w:rsidR="003F67BD">
        <w:rPr>
          <w:rFonts w:ascii="StobiSans Regular" w:hAnsi="StobiSans Regular" w:cstheme="minorHAnsi"/>
        </w:rPr>
        <w:t xml:space="preserve"> </w:t>
      </w:r>
    </w:p>
    <w:p w:rsidR="00BD63C7" w:rsidRPr="00F42864" w:rsidRDefault="00BD63C7" w:rsidP="00BD63C7">
      <w:pPr>
        <w:rPr>
          <w:rFonts w:ascii="StobiSans Regular" w:hAnsi="StobiSans Regular"/>
        </w:rPr>
      </w:pPr>
    </w:p>
    <w:tbl>
      <w:tblPr>
        <w:tblW w:w="11960" w:type="dxa"/>
        <w:jc w:val="center"/>
        <w:tblLook w:val="04A0"/>
      </w:tblPr>
      <w:tblGrid>
        <w:gridCol w:w="2360"/>
        <w:gridCol w:w="760"/>
        <w:gridCol w:w="760"/>
        <w:gridCol w:w="945"/>
        <w:gridCol w:w="760"/>
        <w:gridCol w:w="760"/>
        <w:gridCol w:w="945"/>
        <w:gridCol w:w="760"/>
        <w:gridCol w:w="760"/>
        <w:gridCol w:w="945"/>
        <w:gridCol w:w="760"/>
        <w:gridCol w:w="760"/>
        <w:gridCol w:w="945"/>
      </w:tblGrid>
      <w:tr w:rsidR="00AC579D" w:rsidRPr="00F42864" w:rsidTr="00C943CB">
        <w:trPr>
          <w:trHeight w:val="31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Вид</w:t>
            </w:r>
          </w:p>
        </w:tc>
        <w:tc>
          <w:tcPr>
            <w:tcW w:w="2400"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Инспектор за [вид 1]</w:t>
            </w:r>
          </w:p>
        </w:tc>
        <w:tc>
          <w:tcPr>
            <w:tcW w:w="24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Инспектор за [вид 2]</w:t>
            </w:r>
          </w:p>
        </w:tc>
        <w:tc>
          <w:tcPr>
            <w:tcW w:w="2400"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Инспектор за [вид n]</w:t>
            </w:r>
          </w:p>
        </w:tc>
        <w:tc>
          <w:tcPr>
            <w:tcW w:w="24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Вкупно инспектори</w:t>
            </w:r>
          </w:p>
        </w:tc>
      </w:tr>
      <w:tr w:rsidR="00AC579D" w:rsidRPr="00F42864"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hAnsi="StobiSans Regular" w:cstheme="minorHAnsi"/>
                <w:lang w:eastAsia="mk-MK"/>
              </w:rPr>
            </w:pPr>
            <w:r w:rsidRPr="00F42864">
              <w:rPr>
                <w:rFonts w:ascii="StobiSans Regular" w:hAnsi="StobiSans Regular" w:cstheme="minorHAnsi"/>
                <w:lang w:eastAsia="mk-MK"/>
              </w:rPr>
              <w:t>Ниво-Звање/Возраст</w:t>
            </w:r>
          </w:p>
        </w:tc>
        <w:tc>
          <w:tcPr>
            <w:tcW w:w="760" w:type="dxa"/>
            <w:tcBorders>
              <w:top w:val="nil"/>
              <w:left w:val="nil"/>
              <w:bottom w:val="single" w:sz="4" w:space="0" w:color="auto"/>
              <w:right w:val="single" w:sz="4" w:space="0" w:color="auto"/>
            </w:tcBorders>
            <w:shd w:val="clear" w:color="000000" w:fill="EBF1DE"/>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Враб.</w:t>
            </w:r>
          </w:p>
        </w:tc>
        <w:tc>
          <w:tcPr>
            <w:tcW w:w="760" w:type="dxa"/>
            <w:tcBorders>
              <w:top w:val="nil"/>
              <w:left w:val="nil"/>
              <w:bottom w:val="single" w:sz="4" w:space="0" w:color="auto"/>
              <w:right w:val="single" w:sz="4" w:space="0" w:color="auto"/>
            </w:tcBorders>
            <w:shd w:val="clear" w:color="000000" w:fill="EBF1DE"/>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Пенз.</w:t>
            </w:r>
          </w:p>
        </w:tc>
        <w:tc>
          <w:tcPr>
            <w:tcW w:w="880" w:type="dxa"/>
            <w:tcBorders>
              <w:top w:val="nil"/>
              <w:left w:val="nil"/>
              <w:bottom w:val="nil"/>
              <w:right w:val="single" w:sz="4" w:space="0" w:color="auto"/>
            </w:tcBorders>
            <w:shd w:val="clear" w:color="000000" w:fill="EBF1DE"/>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Разлика</w:t>
            </w:r>
          </w:p>
        </w:tc>
        <w:tc>
          <w:tcPr>
            <w:tcW w:w="760" w:type="dxa"/>
            <w:tcBorders>
              <w:top w:val="nil"/>
              <w:left w:val="nil"/>
              <w:bottom w:val="single" w:sz="4" w:space="0" w:color="auto"/>
              <w:right w:val="single" w:sz="4" w:space="0" w:color="auto"/>
            </w:tcBorders>
            <w:shd w:val="clear" w:color="auto" w:fill="auto"/>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Враб.</w:t>
            </w:r>
          </w:p>
        </w:tc>
        <w:tc>
          <w:tcPr>
            <w:tcW w:w="760" w:type="dxa"/>
            <w:tcBorders>
              <w:top w:val="nil"/>
              <w:left w:val="nil"/>
              <w:bottom w:val="single" w:sz="4" w:space="0" w:color="auto"/>
              <w:right w:val="single" w:sz="4" w:space="0" w:color="auto"/>
            </w:tcBorders>
            <w:shd w:val="clear" w:color="auto" w:fill="auto"/>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Пенз.</w:t>
            </w:r>
          </w:p>
        </w:tc>
        <w:tc>
          <w:tcPr>
            <w:tcW w:w="880" w:type="dxa"/>
            <w:tcBorders>
              <w:top w:val="nil"/>
              <w:left w:val="nil"/>
              <w:bottom w:val="nil"/>
              <w:right w:val="single" w:sz="4" w:space="0" w:color="auto"/>
            </w:tcBorders>
            <w:shd w:val="clear" w:color="auto" w:fill="auto"/>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Разлика</w:t>
            </w:r>
          </w:p>
        </w:tc>
        <w:tc>
          <w:tcPr>
            <w:tcW w:w="760" w:type="dxa"/>
            <w:tcBorders>
              <w:top w:val="nil"/>
              <w:left w:val="nil"/>
              <w:bottom w:val="single" w:sz="4" w:space="0" w:color="auto"/>
              <w:right w:val="single" w:sz="4" w:space="0" w:color="auto"/>
            </w:tcBorders>
            <w:shd w:val="clear" w:color="000000" w:fill="EBF1DE"/>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Враб.</w:t>
            </w:r>
          </w:p>
        </w:tc>
        <w:tc>
          <w:tcPr>
            <w:tcW w:w="760" w:type="dxa"/>
            <w:tcBorders>
              <w:top w:val="nil"/>
              <w:left w:val="nil"/>
              <w:bottom w:val="single" w:sz="4" w:space="0" w:color="auto"/>
              <w:right w:val="single" w:sz="4" w:space="0" w:color="auto"/>
            </w:tcBorders>
            <w:shd w:val="clear" w:color="000000" w:fill="EBF1DE"/>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Пенз.</w:t>
            </w:r>
          </w:p>
        </w:tc>
        <w:tc>
          <w:tcPr>
            <w:tcW w:w="880" w:type="dxa"/>
            <w:tcBorders>
              <w:top w:val="nil"/>
              <w:left w:val="nil"/>
              <w:bottom w:val="nil"/>
              <w:right w:val="single" w:sz="4" w:space="0" w:color="auto"/>
            </w:tcBorders>
            <w:shd w:val="clear" w:color="000000" w:fill="EBF1DE"/>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Разлика</w:t>
            </w:r>
          </w:p>
        </w:tc>
        <w:tc>
          <w:tcPr>
            <w:tcW w:w="760" w:type="dxa"/>
            <w:tcBorders>
              <w:top w:val="nil"/>
              <w:left w:val="nil"/>
              <w:bottom w:val="single" w:sz="4" w:space="0" w:color="auto"/>
              <w:right w:val="single" w:sz="4" w:space="0" w:color="auto"/>
            </w:tcBorders>
            <w:shd w:val="clear" w:color="auto" w:fill="auto"/>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Враб.</w:t>
            </w:r>
          </w:p>
        </w:tc>
        <w:tc>
          <w:tcPr>
            <w:tcW w:w="760" w:type="dxa"/>
            <w:tcBorders>
              <w:top w:val="nil"/>
              <w:left w:val="nil"/>
              <w:bottom w:val="single" w:sz="4" w:space="0" w:color="auto"/>
              <w:right w:val="single" w:sz="4" w:space="0" w:color="auto"/>
            </w:tcBorders>
            <w:shd w:val="clear" w:color="auto" w:fill="auto"/>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Пенз.</w:t>
            </w:r>
          </w:p>
        </w:tc>
        <w:tc>
          <w:tcPr>
            <w:tcW w:w="880" w:type="dxa"/>
            <w:tcBorders>
              <w:top w:val="nil"/>
              <w:left w:val="nil"/>
              <w:bottom w:val="nil"/>
              <w:right w:val="single" w:sz="4" w:space="0" w:color="auto"/>
            </w:tcBorders>
            <w:shd w:val="clear" w:color="auto" w:fill="auto"/>
            <w:noWrap/>
            <w:vAlign w:val="center"/>
            <w:hideMark/>
          </w:tcPr>
          <w:p w:rsidR="00AC579D" w:rsidRPr="00F42864" w:rsidRDefault="00AC579D" w:rsidP="00BD63C7">
            <w:pPr>
              <w:pStyle w:val="Obr-TabNaslov"/>
              <w:rPr>
                <w:rFonts w:ascii="StobiSans Regular" w:hAnsi="StobiSans Regular" w:cstheme="minorHAnsi"/>
                <w:lang w:eastAsia="mk-MK"/>
              </w:rPr>
            </w:pPr>
            <w:r w:rsidRPr="00F42864">
              <w:rPr>
                <w:rFonts w:ascii="StobiSans Regular" w:hAnsi="StobiSans Regular" w:cstheme="minorHAnsi"/>
                <w:lang w:eastAsia="mk-MK"/>
              </w:rPr>
              <w:t>Разлика</w:t>
            </w:r>
          </w:p>
        </w:tc>
      </w:tr>
      <w:tr w:rsidR="00AC579D" w:rsidRPr="00F42864"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Б1 – генерален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single" w:sz="4" w:space="0" w:color="auto"/>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single" w:sz="4" w:space="0" w:color="auto"/>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r>
      <w:tr w:rsidR="00AC579D" w:rsidRPr="00F42864"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Б2 – главен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r>
      <w:tr w:rsidR="00AC579D" w:rsidRPr="00F42864"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Б3 – пом. глав.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r>
      <w:tr w:rsidR="00AC579D" w:rsidRPr="00F42864"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Б4 – виш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r>
      <w:tr w:rsidR="00AC579D" w:rsidRPr="00F42864"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 xml:space="preserve">В1 – советник инспектор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r>
      <w:tr w:rsidR="00AC579D" w:rsidRPr="00F42864"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В2 – самостоен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r>
      <w:tr w:rsidR="00AC579D" w:rsidRPr="00F42864"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В3 – помошник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r>
      <w:tr w:rsidR="00AC579D" w:rsidRPr="00F42864"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pStyle w:val="Obr-TabNaslov2"/>
              <w:rPr>
                <w:rFonts w:ascii="StobiSans Regular" w:eastAsia="Times New Roman" w:hAnsi="StobiSans Regular" w:cstheme="minorHAnsi"/>
                <w:color w:val="000000"/>
                <w:lang w:eastAsia="mk-MK"/>
              </w:rPr>
            </w:pPr>
            <w:r w:rsidRPr="00F42864">
              <w:rPr>
                <w:rFonts w:ascii="StobiSans Regular" w:eastAsia="Times New Roman" w:hAnsi="StobiSans Regular" w:cstheme="minorHAnsi"/>
                <w:color w:val="000000"/>
                <w:lang w:eastAsia="mk-MK"/>
              </w:rPr>
              <w:t>В4 – помлад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1"/>
              <w:rPr>
                <w:rFonts w:ascii="StobiSans Regular" w:hAnsi="StobiSans Regular" w:cstheme="minorHAnsi"/>
                <w:lang w:eastAsia="mk-MK"/>
              </w:rPr>
            </w:pPr>
            <w:r w:rsidRPr="00F42864">
              <w:rPr>
                <w:rFonts w:ascii="StobiSans Regular" w:hAnsi="StobiSans Regular" w:cstheme="minorHAnsi"/>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r>
      <w:tr w:rsidR="00AC579D" w:rsidRPr="00F42864"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F42864" w:rsidRDefault="00AC579D" w:rsidP="00BD63C7">
            <w:pPr>
              <w:spacing w:after="0" w:line="240" w:lineRule="auto"/>
              <w:jc w:val="right"/>
              <w:rPr>
                <w:rFonts w:ascii="StobiSans Regular" w:eastAsia="Times New Roman" w:hAnsi="StobiSans Regular" w:cstheme="minorHAnsi"/>
                <w:color w:val="000000"/>
                <w:sz w:val="20"/>
                <w:szCs w:val="20"/>
                <w:lang w:eastAsia="mk-MK"/>
              </w:rPr>
            </w:pPr>
            <w:r w:rsidRPr="00F42864">
              <w:rPr>
                <w:rFonts w:ascii="StobiSans Regular" w:eastAsia="Times New Roman" w:hAnsi="StobiSans Regular" w:cstheme="minorHAnsi"/>
                <w:color w:val="000000"/>
                <w:sz w:val="20"/>
                <w:szCs w:val="20"/>
                <w:lang w:eastAsia="mk-MK"/>
              </w:rPr>
              <w:t>Вкупно</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F42864" w:rsidRDefault="00AC579D" w:rsidP="00BD63C7">
            <w:pPr>
              <w:pStyle w:val="Obr-TabText2"/>
              <w:rPr>
                <w:rFonts w:ascii="StobiSans Regular" w:hAnsi="StobiSans Regular" w:cstheme="minorHAnsi"/>
              </w:rPr>
            </w:pPr>
            <w:r w:rsidRPr="00F42864">
              <w:rPr>
                <w:rFonts w:ascii="StobiSans Regular" w:hAnsi="StobiSans Regular" w:cstheme="minorHAnsi"/>
              </w:rPr>
              <w:t>0</w:t>
            </w:r>
          </w:p>
        </w:tc>
      </w:tr>
    </w:tbl>
    <w:p w:rsidR="00AC579D" w:rsidRPr="00F42864" w:rsidRDefault="00AC579D" w:rsidP="00BD63C7">
      <w:pPr>
        <w:pStyle w:val="BodyText2"/>
        <w:numPr>
          <w:ilvl w:val="0"/>
          <w:numId w:val="0"/>
        </w:numPr>
        <w:spacing w:after="0"/>
        <w:rPr>
          <w:rFonts w:cstheme="minorHAnsi"/>
        </w:rPr>
        <w:sectPr w:rsidR="00AC579D" w:rsidRPr="00F42864" w:rsidSect="00130074">
          <w:pgSz w:w="16838" w:h="11906" w:orient="landscape"/>
          <w:pgMar w:top="1418" w:right="1418" w:bottom="1418" w:left="1418" w:header="709" w:footer="709" w:gutter="0"/>
          <w:cols w:space="708"/>
          <w:docGrid w:linePitch="360"/>
        </w:sectPr>
      </w:pPr>
    </w:p>
    <w:p w:rsidR="00423415" w:rsidRPr="00F42864" w:rsidRDefault="00423415" w:rsidP="00BD63C7">
      <w:pPr>
        <w:pStyle w:val="Obr-Naslov1"/>
        <w:spacing w:before="0" w:after="0"/>
        <w:rPr>
          <w:rFonts w:ascii="StobiSans Regular" w:hAnsi="StobiSans Regular" w:cstheme="minorHAnsi"/>
          <w:b/>
        </w:rPr>
      </w:pPr>
    </w:p>
    <w:p w:rsidR="00A11FF2" w:rsidRPr="00F42864" w:rsidRDefault="00A11FF2" w:rsidP="00BD63C7">
      <w:pPr>
        <w:pStyle w:val="Obr-Naslov1"/>
        <w:spacing w:before="0" w:after="0"/>
        <w:rPr>
          <w:rFonts w:ascii="StobiSans Regular" w:hAnsi="StobiSans Regular" w:cstheme="minorHAnsi"/>
          <w:b/>
        </w:rPr>
      </w:pPr>
    </w:p>
    <w:p w:rsidR="00A11FF2" w:rsidRPr="00F42864" w:rsidRDefault="00A11FF2" w:rsidP="00BD63C7">
      <w:pPr>
        <w:pStyle w:val="Obr-Naslov1"/>
        <w:spacing w:before="0" w:after="0"/>
        <w:rPr>
          <w:rFonts w:ascii="StobiSans Regular" w:hAnsi="StobiSans Regular" w:cstheme="minorHAnsi"/>
          <w:b/>
        </w:rPr>
      </w:pPr>
    </w:p>
    <w:p w:rsidR="00C90668" w:rsidRPr="00F42864" w:rsidRDefault="005A6079" w:rsidP="00BD63C7">
      <w:pPr>
        <w:pStyle w:val="Obr-Naslov1"/>
        <w:spacing w:before="0" w:after="0"/>
        <w:rPr>
          <w:rFonts w:ascii="StobiSans Regular" w:hAnsi="StobiSans Regular" w:cstheme="minorHAnsi"/>
          <w:b/>
          <w:lang w:val="en-US"/>
        </w:rPr>
      </w:pPr>
      <w:r w:rsidRPr="00F42864">
        <w:rPr>
          <w:rFonts w:ascii="StobiSans Regular" w:hAnsi="StobiSans Regular" w:cstheme="minorHAnsi"/>
          <w:b/>
        </w:rPr>
        <w:t>ИНСПЕКЦИСКИ НАДЗОР</w:t>
      </w:r>
    </w:p>
    <w:p w:rsidR="005A6079" w:rsidRPr="00F42864" w:rsidRDefault="005A6079" w:rsidP="00BD63C7">
      <w:pPr>
        <w:pStyle w:val="Obr-Naslov1"/>
        <w:spacing w:before="0" w:after="0"/>
        <w:rPr>
          <w:rFonts w:ascii="StobiSans Regular" w:hAnsi="StobiSans Regular" w:cstheme="minorHAnsi"/>
          <w:b/>
        </w:rPr>
      </w:pPr>
    </w:p>
    <w:p w:rsidR="00F860C4" w:rsidRPr="00F42864" w:rsidRDefault="00F860C4" w:rsidP="00BD63C7">
      <w:pPr>
        <w:pStyle w:val="Obr-Naslov1"/>
        <w:spacing w:before="0" w:after="0"/>
        <w:ind w:left="0" w:firstLine="567"/>
        <w:jc w:val="both"/>
        <w:rPr>
          <w:rFonts w:ascii="StobiSans Regular" w:hAnsi="StobiSans Regular" w:cstheme="minorHAnsi"/>
          <w:sz w:val="22"/>
        </w:rPr>
      </w:pPr>
      <w:r w:rsidRPr="00F42864">
        <w:rPr>
          <w:rFonts w:ascii="StobiSans Regular" w:hAnsi="StobiSans Regular" w:cstheme="minorHAnsi"/>
          <w:sz w:val="22"/>
        </w:rPr>
        <w:t xml:space="preserve">Во овој дел даден е приказ на  извршените инспекциски надзори за секоја област – овластен инспектор, поединечно. </w:t>
      </w:r>
      <w:r w:rsidR="00527FF6" w:rsidRPr="00F42864">
        <w:rPr>
          <w:rFonts w:ascii="StobiSans Regular" w:hAnsi="StobiSans Regular" w:cstheme="minorHAnsi"/>
          <w:sz w:val="22"/>
        </w:rPr>
        <w:t xml:space="preserve">Инспекцискиот надзор е спроведен согласно утврдените коефициенти на сложеноста, а коефициентот на сложеноста е утврден воз основ на следниве критериуми: </w:t>
      </w:r>
    </w:p>
    <w:p w:rsidR="00527FF6" w:rsidRPr="00F42864" w:rsidRDefault="00527FF6" w:rsidP="000E0E49">
      <w:pPr>
        <w:pStyle w:val="Obr-Naslov1"/>
        <w:numPr>
          <w:ilvl w:val="0"/>
          <w:numId w:val="8"/>
        </w:numPr>
        <w:spacing w:before="0" w:after="0"/>
        <w:jc w:val="both"/>
        <w:rPr>
          <w:rFonts w:ascii="StobiSans Regular" w:hAnsi="StobiSans Regular" w:cstheme="minorHAnsi"/>
          <w:sz w:val="22"/>
        </w:rPr>
      </w:pPr>
      <w:r w:rsidRPr="00F42864">
        <w:rPr>
          <w:rFonts w:ascii="StobiSans Regular" w:hAnsi="StobiSans Regular" w:cstheme="minorHAnsi"/>
          <w:sz w:val="22"/>
        </w:rPr>
        <w:t>услови во кои се врши инспекциски надзор и изложеноста на инспекторот на можни влијанија врз неговото здравје и живот;</w:t>
      </w:r>
    </w:p>
    <w:p w:rsidR="00527FF6" w:rsidRPr="00F42864" w:rsidRDefault="00527FF6" w:rsidP="000E0E49">
      <w:pPr>
        <w:pStyle w:val="Obr-Naslov1"/>
        <w:numPr>
          <w:ilvl w:val="0"/>
          <w:numId w:val="8"/>
        </w:numPr>
        <w:spacing w:before="0" w:after="0"/>
        <w:jc w:val="both"/>
        <w:rPr>
          <w:rFonts w:ascii="StobiSans Regular" w:hAnsi="StobiSans Regular" w:cstheme="minorHAnsi"/>
          <w:sz w:val="22"/>
        </w:rPr>
      </w:pPr>
      <w:r w:rsidRPr="00F42864">
        <w:rPr>
          <w:rFonts w:ascii="StobiSans Regular" w:hAnsi="StobiSans Regular" w:cstheme="minorHAnsi"/>
          <w:sz w:val="22"/>
        </w:rPr>
        <w:t>број на субјекти кои се предмет на инспекциски надзор;</w:t>
      </w:r>
    </w:p>
    <w:p w:rsidR="00527FF6" w:rsidRPr="00F42864" w:rsidRDefault="00527FF6" w:rsidP="000E0E49">
      <w:pPr>
        <w:pStyle w:val="Obr-Naslov1"/>
        <w:numPr>
          <w:ilvl w:val="0"/>
          <w:numId w:val="8"/>
        </w:numPr>
        <w:spacing w:before="0" w:after="0"/>
        <w:jc w:val="both"/>
        <w:rPr>
          <w:rFonts w:ascii="StobiSans Regular" w:hAnsi="StobiSans Regular" w:cstheme="minorHAnsi"/>
          <w:sz w:val="22"/>
        </w:rPr>
      </w:pPr>
      <w:r w:rsidRPr="00F42864">
        <w:rPr>
          <w:rFonts w:ascii="StobiSans Regular" w:hAnsi="StobiSans Regular" w:cstheme="minorHAnsi"/>
          <w:sz w:val="22"/>
        </w:rPr>
        <w:t>број на прописи врз основа на кои се врши инспекциски надзор</w:t>
      </w:r>
    </w:p>
    <w:p w:rsidR="00527FF6" w:rsidRPr="00F42864" w:rsidRDefault="00527FF6" w:rsidP="000E0E49">
      <w:pPr>
        <w:pStyle w:val="Obr-Naslov1"/>
        <w:numPr>
          <w:ilvl w:val="0"/>
          <w:numId w:val="8"/>
        </w:numPr>
        <w:spacing w:before="0" w:after="0"/>
        <w:jc w:val="both"/>
        <w:rPr>
          <w:rFonts w:ascii="StobiSans Regular" w:hAnsi="StobiSans Regular" w:cstheme="minorHAnsi"/>
          <w:sz w:val="22"/>
        </w:rPr>
      </w:pPr>
      <w:r w:rsidRPr="00F42864">
        <w:rPr>
          <w:rFonts w:ascii="StobiSans Regular" w:hAnsi="StobiSans Regular" w:cstheme="minorHAnsi"/>
          <w:sz w:val="22"/>
        </w:rPr>
        <w:t>потребно време за вршење на инспекциски надзор,</w:t>
      </w:r>
    </w:p>
    <w:p w:rsidR="00F860C4" w:rsidRPr="00F42864" w:rsidRDefault="00F860C4" w:rsidP="00BD63C7">
      <w:pPr>
        <w:pStyle w:val="Obr-Naslov1"/>
        <w:spacing w:before="0" w:after="0"/>
        <w:ind w:left="0" w:firstLine="567"/>
        <w:jc w:val="both"/>
        <w:rPr>
          <w:rFonts w:ascii="StobiSans Regular" w:hAnsi="StobiSans Regular" w:cstheme="minorHAnsi"/>
          <w:sz w:val="22"/>
        </w:rPr>
      </w:pPr>
    </w:p>
    <w:p w:rsidR="00423415" w:rsidRPr="00F42864" w:rsidRDefault="004F6878" w:rsidP="00BD63C7">
      <w:pPr>
        <w:pStyle w:val="Obr-Naslov1"/>
        <w:spacing w:before="0" w:after="0"/>
        <w:ind w:left="0" w:firstLine="567"/>
        <w:jc w:val="both"/>
        <w:rPr>
          <w:rFonts w:ascii="StobiSans Regular" w:hAnsi="StobiSans Regular" w:cstheme="minorHAnsi"/>
          <w:sz w:val="22"/>
        </w:rPr>
      </w:pPr>
      <w:r w:rsidRPr="00F42864">
        <w:rPr>
          <w:rFonts w:ascii="StobiSans Regular" w:hAnsi="StobiSans Regular" w:cstheme="minorHAnsi"/>
          <w:sz w:val="22"/>
        </w:rPr>
        <w:t xml:space="preserve">Според нивото, инспекторот може да врши инспекциски надзор со коефициент на сложеност како што следува: </w:t>
      </w:r>
    </w:p>
    <w:p w:rsidR="004F6878" w:rsidRPr="00F42864" w:rsidRDefault="004F6878" w:rsidP="000E0E49">
      <w:pPr>
        <w:pStyle w:val="Obr-Naslov1"/>
        <w:numPr>
          <w:ilvl w:val="0"/>
          <w:numId w:val="9"/>
        </w:numPr>
        <w:spacing w:before="0" w:after="0"/>
        <w:jc w:val="both"/>
        <w:rPr>
          <w:rFonts w:ascii="StobiSans Regular" w:hAnsi="StobiSans Regular" w:cstheme="minorHAnsi"/>
          <w:sz w:val="22"/>
        </w:rPr>
      </w:pPr>
      <w:r w:rsidRPr="00F42864">
        <w:rPr>
          <w:rFonts w:ascii="StobiSans Regular" w:hAnsi="StobiSans Regular" w:cstheme="minorHAnsi"/>
          <w:sz w:val="22"/>
        </w:rPr>
        <w:t xml:space="preserve">инспектор со ниво Б1 и Б2 - коефициент на сложеност </w:t>
      </w:r>
      <w:r w:rsidRPr="00F42864">
        <w:rPr>
          <w:rFonts w:ascii="StobiSans Regular" w:hAnsi="StobiSans Regular" w:cstheme="minorHAnsi"/>
          <w:sz w:val="22"/>
          <w:lang w:val="en-US"/>
        </w:rPr>
        <w:t>Q5</w:t>
      </w:r>
      <w:r w:rsidRPr="00F42864">
        <w:rPr>
          <w:rFonts w:ascii="StobiSans Regular" w:hAnsi="StobiSans Regular" w:cstheme="minorHAnsi"/>
          <w:sz w:val="22"/>
        </w:rPr>
        <w:t>;</w:t>
      </w:r>
    </w:p>
    <w:p w:rsidR="004F6878" w:rsidRPr="00F42864" w:rsidRDefault="004F6878" w:rsidP="000E0E49">
      <w:pPr>
        <w:pStyle w:val="Obr-Naslov1"/>
        <w:numPr>
          <w:ilvl w:val="0"/>
          <w:numId w:val="9"/>
        </w:numPr>
        <w:spacing w:before="0" w:after="0"/>
        <w:jc w:val="both"/>
        <w:rPr>
          <w:rFonts w:ascii="StobiSans Regular" w:hAnsi="StobiSans Regular" w:cstheme="minorHAnsi"/>
          <w:sz w:val="22"/>
        </w:rPr>
      </w:pPr>
      <w:r w:rsidRPr="00F42864">
        <w:rPr>
          <w:rFonts w:ascii="StobiSans Regular" w:hAnsi="StobiSans Regular" w:cstheme="minorHAnsi"/>
          <w:sz w:val="22"/>
        </w:rPr>
        <w:t xml:space="preserve">инспектор со ниво Б3, Б4 и В1 - коефициент на сложеност </w:t>
      </w:r>
      <w:r w:rsidRPr="00F42864">
        <w:rPr>
          <w:rFonts w:ascii="StobiSans Regular" w:hAnsi="StobiSans Regular" w:cstheme="minorHAnsi"/>
          <w:sz w:val="22"/>
          <w:lang w:val="en-US"/>
        </w:rPr>
        <w:t>Q</w:t>
      </w:r>
      <w:r w:rsidRPr="00F42864">
        <w:rPr>
          <w:rFonts w:ascii="StobiSans Regular" w:hAnsi="StobiSans Regular" w:cstheme="minorHAnsi"/>
          <w:sz w:val="22"/>
        </w:rPr>
        <w:t xml:space="preserve">4 и </w:t>
      </w:r>
      <w:r w:rsidRPr="00F42864">
        <w:rPr>
          <w:rFonts w:ascii="StobiSans Regular" w:hAnsi="StobiSans Regular" w:cstheme="minorHAnsi"/>
          <w:sz w:val="22"/>
          <w:lang w:val="en-US"/>
        </w:rPr>
        <w:t>Q5</w:t>
      </w:r>
      <w:r w:rsidRPr="00F42864">
        <w:rPr>
          <w:rFonts w:ascii="StobiSans Regular" w:hAnsi="StobiSans Regular" w:cstheme="minorHAnsi"/>
          <w:sz w:val="22"/>
        </w:rPr>
        <w:t>;</w:t>
      </w:r>
    </w:p>
    <w:p w:rsidR="004F6878" w:rsidRPr="00F42864" w:rsidRDefault="004F6878" w:rsidP="000E0E49">
      <w:pPr>
        <w:pStyle w:val="Obr-Naslov1"/>
        <w:numPr>
          <w:ilvl w:val="0"/>
          <w:numId w:val="9"/>
        </w:numPr>
        <w:spacing w:before="0" w:after="0"/>
        <w:jc w:val="both"/>
        <w:rPr>
          <w:rFonts w:ascii="StobiSans Regular" w:hAnsi="StobiSans Regular" w:cstheme="minorHAnsi"/>
          <w:sz w:val="22"/>
        </w:rPr>
      </w:pPr>
      <w:r w:rsidRPr="00F42864">
        <w:rPr>
          <w:rFonts w:ascii="StobiSans Regular" w:hAnsi="StobiSans Regular" w:cstheme="minorHAnsi"/>
          <w:sz w:val="22"/>
        </w:rPr>
        <w:t xml:space="preserve">инспектор со ниво В2 - коефициент на сложеност </w:t>
      </w:r>
      <w:r w:rsidRPr="00F42864">
        <w:rPr>
          <w:rFonts w:ascii="StobiSans Regular" w:hAnsi="StobiSans Regular" w:cstheme="minorHAnsi"/>
          <w:sz w:val="22"/>
          <w:lang w:val="en-US"/>
        </w:rPr>
        <w:t>Q</w:t>
      </w:r>
      <w:r w:rsidRPr="00F42864">
        <w:rPr>
          <w:rFonts w:ascii="StobiSans Regular" w:hAnsi="StobiSans Regular" w:cstheme="minorHAnsi"/>
          <w:sz w:val="22"/>
        </w:rPr>
        <w:t xml:space="preserve">3 и </w:t>
      </w:r>
      <w:r w:rsidRPr="00F42864">
        <w:rPr>
          <w:rFonts w:ascii="StobiSans Regular" w:hAnsi="StobiSans Regular" w:cstheme="minorHAnsi"/>
          <w:sz w:val="22"/>
          <w:lang w:val="en-US"/>
        </w:rPr>
        <w:t>Q</w:t>
      </w:r>
      <w:r w:rsidRPr="00F42864">
        <w:rPr>
          <w:rFonts w:ascii="StobiSans Regular" w:hAnsi="StobiSans Regular" w:cstheme="minorHAnsi"/>
          <w:sz w:val="22"/>
        </w:rPr>
        <w:t>4;</w:t>
      </w:r>
    </w:p>
    <w:p w:rsidR="004F6878" w:rsidRPr="00F42864" w:rsidRDefault="004F6878" w:rsidP="000E0E49">
      <w:pPr>
        <w:pStyle w:val="Obr-Naslov1"/>
        <w:numPr>
          <w:ilvl w:val="0"/>
          <w:numId w:val="9"/>
        </w:numPr>
        <w:spacing w:before="0" w:after="0"/>
        <w:jc w:val="both"/>
        <w:rPr>
          <w:rFonts w:ascii="StobiSans Regular" w:hAnsi="StobiSans Regular" w:cstheme="minorHAnsi"/>
          <w:sz w:val="22"/>
        </w:rPr>
      </w:pPr>
      <w:r w:rsidRPr="00F42864">
        <w:rPr>
          <w:rFonts w:ascii="StobiSans Regular" w:hAnsi="StobiSans Regular" w:cstheme="minorHAnsi"/>
          <w:sz w:val="22"/>
        </w:rPr>
        <w:t xml:space="preserve">инспектор со ниво В3 - коефициент на сложеност </w:t>
      </w:r>
      <w:r w:rsidRPr="00F42864">
        <w:rPr>
          <w:rFonts w:ascii="StobiSans Regular" w:hAnsi="StobiSans Regular" w:cstheme="minorHAnsi"/>
          <w:sz w:val="22"/>
          <w:lang w:val="en-US"/>
        </w:rPr>
        <w:t>Q</w:t>
      </w:r>
      <w:r w:rsidRPr="00F42864">
        <w:rPr>
          <w:rFonts w:ascii="StobiSans Regular" w:hAnsi="StobiSans Regular" w:cstheme="minorHAnsi"/>
          <w:sz w:val="22"/>
        </w:rPr>
        <w:t xml:space="preserve">2 и </w:t>
      </w:r>
      <w:r w:rsidRPr="00F42864">
        <w:rPr>
          <w:rFonts w:ascii="StobiSans Regular" w:hAnsi="StobiSans Regular" w:cstheme="minorHAnsi"/>
          <w:sz w:val="22"/>
          <w:lang w:val="en-US"/>
        </w:rPr>
        <w:t>Q</w:t>
      </w:r>
      <w:r w:rsidRPr="00F42864">
        <w:rPr>
          <w:rFonts w:ascii="StobiSans Regular" w:hAnsi="StobiSans Regular" w:cstheme="minorHAnsi"/>
          <w:sz w:val="22"/>
        </w:rPr>
        <w:t>3;</w:t>
      </w:r>
    </w:p>
    <w:p w:rsidR="004F6878" w:rsidRPr="00F42864" w:rsidRDefault="004F6878" w:rsidP="000E0E49">
      <w:pPr>
        <w:pStyle w:val="Obr-Naslov1"/>
        <w:numPr>
          <w:ilvl w:val="0"/>
          <w:numId w:val="9"/>
        </w:numPr>
        <w:spacing w:before="0" w:after="0"/>
        <w:jc w:val="both"/>
        <w:rPr>
          <w:rFonts w:ascii="StobiSans Regular" w:hAnsi="StobiSans Regular" w:cstheme="minorHAnsi"/>
          <w:sz w:val="22"/>
        </w:rPr>
      </w:pPr>
      <w:r w:rsidRPr="00F42864">
        <w:rPr>
          <w:rFonts w:ascii="StobiSans Regular" w:hAnsi="StobiSans Regular" w:cstheme="minorHAnsi"/>
          <w:sz w:val="22"/>
        </w:rPr>
        <w:t xml:space="preserve">инспектор со ниво В4 - коефициент на сложеност </w:t>
      </w:r>
      <w:r w:rsidRPr="00F42864">
        <w:rPr>
          <w:rFonts w:ascii="StobiSans Regular" w:hAnsi="StobiSans Regular" w:cstheme="minorHAnsi"/>
          <w:sz w:val="22"/>
          <w:lang w:val="en-US"/>
        </w:rPr>
        <w:t>Q</w:t>
      </w:r>
      <w:r w:rsidRPr="00F42864">
        <w:rPr>
          <w:rFonts w:ascii="StobiSans Regular" w:hAnsi="StobiSans Regular" w:cstheme="minorHAnsi"/>
          <w:sz w:val="22"/>
        </w:rPr>
        <w:t xml:space="preserve">1 и </w:t>
      </w:r>
      <w:r w:rsidRPr="00F42864">
        <w:rPr>
          <w:rFonts w:ascii="StobiSans Regular" w:hAnsi="StobiSans Regular" w:cstheme="minorHAnsi"/>
          <w:sz w:val="22"/>
          <w:lang w:val="en-US"/>
        </w:rPr>
        <w:t>Q</w:t>
      </w:r>
      <w:r w:rsidRPr="00F42864">
        <w:rPr>
          <w:rFonts w:ascii="StobiSans Regular" w:hAnsi="StobiSans Regular" w:cstheme="minorHAnsi"/>
          <w:sz w:val="22"/>
        </w:rPr>
        <w:t>2;</w:t>
      </w:r>
    </w:p>
    <w:p w:rsidR="004F6878" w:rsidRPr="00F42864" w:rsidRDefault="004F6878" w:rsidP="00BD63C7">
      <w:pPr>
        <w:pStyle w:val="Obr-Naslov1"/>
        <w:spacing w:before="0" w:after="0"/>
        <w:ind w:left="0" w:firstLine="567"/>
        <w:jc w:val="both"/>
        <w:rPr>
          <w:rFonts w:ascii="StobiSans Regular" w:hAnsi="StobiSans Regular" w:cstheme="minorHAnsi"/>
          <w:sz w:val="22"/>
        </w:rPr>
      </w:pPr>
    </w:p>
    <w:p w:rsidR="00F860C4" w:rsidRPr="00F42864" w:rsidRDefault="00F860C4" w:rsidP="000E0E49">
      <w:pPr>
        <w:pStyle w:val="ListParagraph"/>
        <w:numPr>
          <w:ilvl w:val="0"/>
          <w:numId w:val="4"/>
        </w:numPr>
        <w:spacing w:after="0" w:line="240" w:lineRule="auto"/>
        <w:rPr>
          <w:rFonts w:ascii="StobiSans Regular" w:hAnsi="StobiSans Regular" w:cstheme="minorHAnsi"/>
          <w:b/>
        </w:rPr>
      </w:pPr>
      <w:r w:rsidRPr="00F42864">
        <w:rPr>
          <w:rFonts w:ascii="StobiSans Regular" w:hAnsi="StobiSans Regular" w:cstheme="minorHAnsi"/>
          <w:b/>
        </w:rPr>
        <w:t>Инспекција за патен сообраќај</w:t>
      </w:r>
    </w:p>
    <w:p w:rsidR="00F860C4" w:rsidRPr="00F42864" w:rsidRDefault="00F860C4" w:rsidP="00BD63C7">
      <w:pPr>
        <w:pStyle w:val="ListParagraph"/>
        <w:spacing w:after="0" w:line="240" w:lineRule="auto"/>
        <w:ind w:left="1080"/>
        <w:jc w:val="both"/>
        <w:rPr>
          <w:rFonts w:ascii="StobiSans Regular" w:hAnsi="StobiSans Regular" w:cstheme="minorHAnsi"/>
        </w:rPr>
      </w:pPr>
    </w:p>
    <w:p w:rsidR="00B937D0" w:rsidRPr="00F42864" w:rsidRDefault="00B937D0" w:rsidP="00BD63C7">
      <w:pPr>
        <w:pStyle w:val="Obr-Tekst1"/>
        <w:spacing w:after="0"/>
        <w:rPr>
          <w:rFonts w:cstheme="minorHAnsi"/>
        </w:rPr>
      </w:pPr>
      <w:r w:rsidRPr="00F42864">
        <w:rPr>
          <w:rFonts w:cstheme="minorHAnsi"/>
        </w:rPr>
        <w:t xml:space="preserve">Појдовна основа за вршење на инспекциски надзор во оваа област е Законот за превоз во патниот сообраќај </w:t>
      </w:r>
      <w:r w:rsidR="003673CC">
        <w:rPr>
          <w:rFonts w:cstheme="minorHAnsi"/>
        </w:rPr>
        <w:t xml:space="preserve">и </w:t>
      </w:r>
      <w:r w:rsidRPr="00F42864">
        <w:rPr>
          <w:rFonts w:cstheme="minorHAnsi"/>
        </w:rPr>
        <w:t>подзаконските акти донесени врз основа на овој закон</w:t>
      </w:r>
      <w:r w:rsidR="00423415" w:rsidRPr="00F42864">
        <w:rPr>
          <w:rFonts w:cstheme="minorHAnsi"/>
        </w:rPr>
        <w:t xml:space="preserve">, </w:t>
      </w:r>
      <w:r w:rsidR="00423415" w:rsidRPr="00F42864">
        <w:rPr>
          <w:rFonts w:eastAsia="Calibri" w:cstheme="minorHAnsi"/>
        </w:rPr>
        <w:t>како и уредбите донесени во вонредна состојба</w:t>
      </w:r>
      <w:r w:rsidRPr="00F42864">
        <w:rPr>
          <w:rFonts w:cstheme="minorHAnsi"/>
        </w:rPr>
        <w:t xml:space="preserve">. </w:t>
      </w:r>
    </w:p>
    <w:p w:rsidR="00B937D0" w:rsidRPr="00F42864" w:rsidRDefault="00B937D0" w:rsidP="00BD63C7">
      <w:pPr>
        <w:spacing w:after="0" w:line="240" w:lineRule="auto"/>
        <w:ind w:firstLine="720"/>
        <w:jc w:val="both"/>
        <w:rPr>
          <w:rFonts w:ascii="StobiSans Regular" w:hAnsi="StobiSans Regular" w:cstheme="minorHAnsi"/>
          <w:lang w:val="en-US"/>
        </w:rPr>
      </w:pPr>
      <w:r w:rsidRPr="00F42864">
        <w:rPr>
          <w:rFonts w:ascii="StobiSans Regular" w:hAnsi="StobiSans Regular" w:cstheme="minorHAnsi"/>
        </w:rPr>
        <w:t xml:space="preserve">Согласно горе наведениот закон, инспекторот за патен сообраќај од </w:t>
      </w:r>
      <w:r w:rsidR="00092872" w:rsidRPr="00F42864">
        <w:rPr>
          <w:rFonts w:ascii="StobiSans Regular" w:hAnsi="StobiSans Regular" w:cstheme="minorHAnsi"/>
        </w:rPr>
        <w:t>Секторот</w:t>
      </w:r>
      <w:r w:rsidRPr="00F42864">
        <w:rPr>
          <w:rFonts w:ascii="StobiSans Regular" w:hAnsi="StobiSans Regular" w:cstheme="minorHAnsi"/>
        </w:rPr>
        <w:t xml:space="preserve"> за инспекциски надзор во </w:t>
      </w:r>
      <w:r w:rsidR="00092872" w:rsidRPr="00F42864">
        <w:rPr>
          <w:rFonts w:ascii="StobiSans Regular" w:hAnsi="StobiSans Regular" w:cstheme="minorHAnsi"/>
        </w:rPr>
        <w:t>овој период</w:t>
      </w:r>
      <w:r w:rsidR="00EC56D3" w:rsidRPr="00F42864">
        <w:rPr>
          <w:rFonts w:ascii="StobiSans Regular" w:hAnsi="StobiSans Regular" w:cstheme="minorHAnsi"/>
        </w:rPr>
        <w:t>,</w:t>
      </w:r>
      <w:r w:rsidRPr="00F42864">
        <w:rPr>
          <w:rFonts w:ascii="StobiSans Regular" w:hAnsi="StobiSans Regular" w:cstheme="minorHAnsi"/>
        </w:rPr>
        <w:t xml:space="preserve"> вршеше инспекциски надзор над: </w:t>
      </w:r>
    </w:p>
    <w:p w:rsidR="00B937D0" w:rsidRPr="00F42864" w:rsidRDefault="00B937D0" w:rsidP="000E0E49">
      <w:pPr>
        <w:pStyle w:val="ListParagraph"/>
        <w:numPr>
          <w:ilvl w:val="0"/>
          <w:numId w:val="5"/>
        </w:numPr>
        <w:spacing w:after="0" w:line="240" w:lineRule="auto"/>
        <w:jc w:val="both"/>
        <w:rPr>
          <w:rFonts w:ascii="StobiSans Regular" w:hAnsi="StobiSans Regular" w:cstheme="minorHAnsi"/>
        </w:rPr>
      </w:pPr>
      <w:r w:rsidRPr="00F42864">
        <w:rPr>
          <w:rFonts w:ascii="StobiSans Regular" w:hAnsi="StobiSans Regular" w:cstheme="minorHAnsi"/>
        </w:rPr>
        <w:t xml:space="preserve">Превозниците во општинскиот линиски превоз на патници во Општина </w:t>
      </w:r>
      <w:r w:rsidR="00092872" w:rsidRPr="00F42864">
        <w:rPr>
          <w:rFonts w:ascii="StobiSans Regular" w:hAnsi="StobiSans Regular" w:cstheme="minorHAnsi"/>
        </w:rPr>
        <w:t>Куманово</w:t>
      </w:r>
      <w:r w:rsidRPr="00F42864">
        <w:rPr>
          <w:rFonts w:ascii="StobiSans Regular" w:hAnsi="StobiSans Regular" w:cstheme="minorHAnsi"/>
        </w:rPr>
        <w:t>;</w:t>
      </w:r>
    </w:p>
    <w:p w:rsidR="00B937D0" w:rsidRPr="00F42864" w:rsidRDefault="00B937D0" w:rsidP="000E0E49">
      <w:pPr>
        <w:pStyle w:val="ListParagraph"/>
        <w:numPr>
          <w:ilvl w:val="0"/>
          <w:numId w:val="5"/>
        </w:numPr>
        <w:spacing w:after="0" w:line="240" w:lineRule="auto"/>
        <w:jc w:val="both"/>
        <w:rPr>
          <w:rFonts w:ascii="StobiSans Regular" w:hAnsi="StobiSans Regular" w:cstheme="minorHAnsi"/>
        </w:rPr>
      </w:pPr>
      <w:r w:rsidRPr="00F42864">
        <w:rPr>
          <w:rFonts w:ascii="StobiSans Regular" w:hAnsi="StobiSans Regular" w:cstheme="minorHAnsi"/>
        </w:rPr>
        <w:t xml:space="preserve">Превозниците во посебниот линиски превоз на патници кој што се врши на територија на Општина </w:t>
      </w:r>
      <w:r w:rsidR="00092872" w:rsidRPr="00F42864">
        <w:rPr>
          <w:rFonts w:ascii="StobiSans Regular" w:hAnsi="StobiSans Regular" w:cstheme="minorHAnsi"/>
        </w:rPr>
        <w:t>Куманово</w:t>
      </w:r>
      <w:r w:rsidRPr="00F42864">
        <w:rPr>
          <w:rFonts w:ascii="StobiSans Regular" w:hAnsi="StobiSans Regular" w:cstheme="minorHAnsi"/>
        </w:rPr>
        <w:t>;</w:t>
      </w:r>
    </w:p>
    <w:p w:rsidR="00B937D0" w:rsidRPr="00F42864" w:rsidRDefault="00B937D0" w:rsidP="000E0E49">
      <w:pPr>
        <w:pStyle w:val="ListParagraph"/>
        <w:numPr>
          <w:ilvl w:val="0"/>
          <w:numId w:val="5"/>
        </w:numPr>
        <w:spacing w:after="0" w:line="240" w:lineRule="auto"/>
        <w:jc w:val="both"/>
        <w:rPr>
          <w:rFonts w:ascii="StobiSans Regular" w:hAnsi="StobiSans Regular" w:cstheme="minorHAnsi"/>
        </w:rPr>
      </w:pPr>
      <w:r w:rsidRPr="00F42864">
        <w:rPr>
          <w:rFonts w:ascii="StobiSans Regular" w:hAnsi="StobiSans Regular" w:cstheme="minorHAnsi"/>
        </w:rPr>
        <w:t xml:space="preserve">Превозниците кои вршат авто-такси превоз на територија на Општина </w:t>
      </w:r>
      <w:r w:rsidR="00092872" w:rsidRPr="00F42864">
        <w:rPr>
          <w:rFonts w:ascii="StobiSans Regular" w:hAnsi="StobiSans Regular" w:cstheme="minorHAnsi"/>
        </w:rPr>
        <w:t>Куманово</w:t>
      </w:r>
      <w:r w:rsidRPr="00F42864">
        <w:rPr>
          <w:rFonts w:ascii="StobiSans Regular" w:hAnsi="StobiSans Regular" w:cstheme="minorHAnsi"/>
        </w:rPr>
        <w:t>.</w:t>
      </w:r>
    </w:p>
    <w:p w:rsidR="00331417" w:rsidRPr="00F42864" w:rsidRDefault="00331417" w:rsidP="00331417">
      <w:pPr>
        <w:spacing w:after="0" w:line="240" w:lineRule="auto"/>
        <w:ind w:left="720"/>
        <w:jc w:val="both"/>
        <w:rPr>
          <w:rFonts w:ascii="StobiSans Regular" w:hAnsi="StobiSans Regular" w:cstheme="minorHAnsi"/>
        </w:rPr>
      </w:pPr>
    </w:p>
    <w:tbl>
      <w:tblPr>
        <w:tblStyle w:val="TableGrid"/>
        <w:tblW w:w="0" w:type="auto"/>
        <w:tblLook w:val="04A0"/>
      </w:tblPr>
      <w:tblGrid>
        <w:gridCol w:w="1668"/>
        <w:gridCol w:w="7574"/>
      </w:tblGrid>
      <w:tr w:rsidR="00331417" w:rsidRPr="00F42864" w:rsidTr="006E6072">
        <w:tc>
          <w:tcPr>
            <w:tcW w:w="9242" w:type="dxa"/>
            <w:gridSpan w:val="2"/>
            <w:shd w:val="clear" w:color="auto" w:fill="A6A6A6" w:themeFill="background1" w:themeFillShade="A6"/>
            <w:vAlign w:val="center"/>
          </w:tcPr>
          <w:p w:rsidR="00331417" w:rsidRPr="00F42864" w:rsidRDefault="00331417" w:rsidP="00331417">
            <w:pPr>
              <w:jc w:val="center"/>
              <w:rPr>
                <w:rFonts w:ascii="StobiSans Regular" w:hAnsi="StobiSans Regular" w:cstheme="minorHAnsi"/>
                <w:b/>
              </w:rPr>
            </w:pPr>
            <w:r w:rsidRPr="00F42864">
              <w:rPr>
                <w:rFonts w:ascii="StobiSans Regular" w:hAnsi="StobiSans Regular" w:cstheme="minorHAnsi"/>
                <w:b/>
              </w:rPr>
              <w:t>Коефициент на сложеност за Инспекција за патен сообраќај</w:t>
            </w:r>
          </w:p>
        </w:tc>
      </w:tr>
      <w:tr w:rsidR="00331417" w:rsidRPr="00F42864" w:rsidTr="006E6072">
        <w:tc>
          <w:tcPr>
            <w:tcW w:w="1668" w:type="dxa"/>
            <w:shd w:val="clear" w:color="auto" w:fill="F2F2F2" w:themeFill="background1" w:themeFillShade="F2"/>
            <w:vAlign w:val="center"/>
          </w:tcPr>
          <w:p w:rsidR="00331417" w:rsidRPr="00F42864" w:rsidRDefault="00331417" w:rsidP="006E6072">
            <w:pPr>
              <w:jc w:val="center"/>
              <w:rPr>
                <w:rFonts w:ascii="StobiSans Regular" w:hAnsi="StobiSans Regular" w:cstheme="minorHAnsi"/>
                <w:i/>
              </w:rPr>
            </w:pPr>
            <w:r w:rsidRPr="00F42864">
              <w:rPr>
                <w:rFonts w:ascii="StobiSans Regular" w:hAnsi="StobiSans Regular" w:cstheme="minorHAnsi"/>
                <w:i/>
              </w:rPr>
              <w:t>Коефициент:</w:t>
            </w:r>
          </w:p>
        </w:tc>
        <w:tc>
          <w:tcPr>
            <w:tcW w:w="7574" w:type="dxa"/>
            <w:shd w:val="clear" w:color="auto" w:fill="F2F2F2" w:themeFill="background1" w:themeFillShade="F2"/>
            <w:vAlign w:val="center"/>
          </w:tcPr>
          <w:p w:rsidR="00331417" w:rsidRPr="00F42864" w:rsidRDefault="00331417" w:rsidP="006E6072">
            <w:pPr>
              <w:jc w:val="center"/>
              <w:rPr>
                <w:rFonts w:ascii="StobiSans Regular" w:hAnsi="StobiSans Regular" w:cstheme="minorHAnsi"/>
                <w:i/>
              </w:rPr>
            </w:pPr>
          </w:p>
          <w:p w:rsidR="00331417" w:rsidRPr="00F42864" w:rsidRDefault="00331417" w:rsidP="006E6072">
            <w:pPr>
              <w:jc w:val="center"/>
              <w:rPr>
                <w:rFonts w:ascii="StobiSans Regular" w:hAnsi="StobiSans Regular" w:cstheme="minorHAnsi"/>
                <w:i/>
              </w:rPr>
            </w:pPr>
            <w:r w:rsidRPr="00F42864">
              <w:rPr>
                <w:rFonts w:ascii="StobiSans Regular" w:hAnsi="StobiSans Regular" w:cstheme="minorHAnsi"/>
                <w:i/>
              </w:rPr>
              <w:t>Краток опис на дејствијата при инспекцискиот надзор и донесени инспекциски акти</w:t>
            </w:r>
          </w:p>
          <w:p w:rsidR="00331417" w:rsidRPr="00F42864" w:rsidRDefault="00331417" w:rsidP="006E6072">
            <w:pPr>
              <w:jc w:val="center"/>
              <w:rPr>
                <w:rFonts w:ascii="StobiSans Regular" w:hAnsi="StobiSans Regular" w:cstheme="minorHAnsi"/>
                <w:i/>
              </w:rPr>
            </w:pPr>
          </w:p>
        </w:tc>
      </w:tr>
      <w:tr w:rsidR="00331417" w:rsidRPr="00F42864" w:rsidTr="006E6072">
        <w:tc>
          <w:tcPr>
            <w:tcW w:w="1668" w:type="dxa"/>
            <w:vAlign w:val="center"/>
          </w:tcPr>
          <w:p w:rsidR="00331417" w:rsidRPr="00F42864" w:rsidRDefault="00331417" w:rsidP="006E6072">
            <w:pPr>
              <w:jc w:val="center"/>
              <w:rPr>
                <w:rFonts w:ascii="StobiSans Regular" w:hAnsi="StobiSans Regular" w:cstheme="minorHAnsi"/>
              </w:rPr>
            </w:pPr>
            <w:r w:rsidRPr="00F42864">
              <w:rPr>
                <w:rFonts w:ascii="StobiSans Regular" w:hAnsi="StobiSans Regular" w:cstheme="minorHAnsi"/>
                <w:lang w:val="en-US"/>
              </w:rPr>
              <w:t>Q1</w:t>
            </w:r>
          </w:p>
        </w:tc>
        <w:tc>
          <w:tcPr>
            <w:tcW w:w="7574" w:type="dxa"/>
            <w:vAlign w:val="center"/>
          </w:tcPr>
          <w:p w:rsidR="00331417" w:rsidRPr="00F42864" w:rsidRDefault="00331417" w:rsidP="000E0E49">
            <w:pPr>
              <w:pStyle w:val="ListParagraph"/>
              <w:numPr>
                <w:ilvl w:val="1"/>
                <w:numId w:val="10"/>
              </w:numPr>
              <w:jc w:val="both"/>
              <w:rPr>
                <w:rFonts w:ascii="StobiSans Regular" w:hAnsi="StobiSans Regular" w:cstheme="minorHAnsi"/>
              </w:rPr>
            </w:pPr>
            <w:r w:rsidRPr="00F42864">
              <w:rPr>
                <w:rFonts w:ascii="StobiSans Regular" w:hAnsi="StobiSans Regular" w:cstheme="minorHAnsi"/>
              </w:rPr>
              <w:t>Записник за извршен инспекциски надзор – без прекршок (наод)</w:t>
            </w:r>
          </w:p>
        </w:tc>
      </w:tr>
      <w:tr w:rsidR="00331417" w:rsidRPr="00F42864" w:rsidTr="006E6072">
        <w:trPr>
          <w:trHeight w:val="960"/>
        </w:trPr>
        <w:tc>
          <w:tcPr>
            <w:tcW w:w="1668" w:type="dxa"/>
            <w:vAlign w:val="center"/>
          </w:tcPr>
          <w:p w:rsidR="00331417" w:rsidRPr="00F42864" w:rsidRDefault="00331417" w:rsidP="006E6072">
            <w:pPr>
              <w:jc w:val="center"/>
              <w:rPr>
                <w:rFonts w:ascii="StobiSans Regular" w:hAnsi="StobiSans Regular" w:cstheme="minorHAnsi"/>
              </w:rPr>
            </w:pPr>
            <w:r w:rsidRPr="00F42864">
              <w:rPr>
                <w:rFonts w:ascii="StobiSans Regular" w:hAnsi="StobiSans Regular" w:cstheme="minorHAnsi"/>
                <w:lang w:val="en-US"/>
              </w:rPr>
              <w:lastRenderedPageBreak/>
              <w:t>Q</w:t>
            </w:r>
            <w:r w:rsidRPr="00F42864">
              <w:rPr>
                <w:rFonts w:ascii="StobiSans Regular" w:hAnsi="StobiSans Regular" w:cstheme="minorHAnsi"/>
              </w:rPr>
              <w:t>2</w:t>
            </w:r>
          </w:p>
        </w:tc>
        <w:tc>
          <w:tcPr>
            <w:tcW w:w="7574" w:type="dxa"/>
            <w:vAlign w:val="center"/>
          </w:tcPr>
          <w:p w:rsidR="00331417" w:rsidRPr="00F42864" w:rsidRDefault="00331417" w:rsidP="006E6072">
            <w:pPr>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2.1. Записник за инспекциски надзор со наод (прекршок) и изрекување на Опомена</w:t>
            </w:r>
          </w:p>
          <w:p w:rsidR="00331417" w:rsidRPr="00F42864" w:rsidRDefault="00331417" w:rsidP="000E0E49">
            <w:pPr>
              <w:pStyle w:val="ListParagraph"/>
              <w:numPr>
                <w:ilvl w:val="1"/>
                <w:numId w:val="11"/>
              </w:numPr>
              <w:suppressAutoHyphens/>
              <w:jc w:val="both"/>
              <w:rPr>
                <w:rFonts w:ascii="StobiSans Regular" w:hAnsi="StobiSans Regular" w:cstheme="minorHAnsi"/>
              </w:rPr>
            </w:pPr>
            <w:r w:rsidRPr="00F42864">
              <w:rPr>
                <w:rFonts w:ascii="StobiSans Regular" w:hAnsi="StobiSans Regular" w:cstheme="minorHAnsi"/>
              </w:rPr>
              <w:t xml:space="preserve">Контролен записник по изрекување на опомена, без наод </w:t>
            </w:r>
          </w:p>
        </w:tc>
      </w:tr>
      <w:tr w:rsidR="00331417" w:rsidRPr="00F42864" w:rsidTr="00331417">
        <w:trPr>
          <w:trHeight w:val="1409"/>
        </w:trPr>
        <w:tc>
          <w:tcPr>
            <w:tcW w:w="1668" w:type="dxa"/>
          </w:tcPr>
          <w:p w:rsidR="00331417" w:rsidRPr="00F42864" w:rsidRDefault="00331417" w:rsidP="00331417">
            <w:pPr>
              <w:jc w:val="center"/>
              <w:rPr>
                <w:rFonts w:ascii="StobiSans Regular" w:hAnsi="StobiSans Regular" w:cstheme="minorHAnsi"/>
              </w:rPr>
            </w:pPr>
            <w:r w:rsidRPr="00F42864">
              <w:rPr>
                <w:rFonts w:ascii="StobiSans Regular" w:hAnsi="StobiSans Regular" w:cstheme="minorHAnsi"/>
                <w:lang w:val="en-US"/>
              </w:rPr>
              <w:t>Q3</w:t>
            </w:r>
          </w:p>
        </w:tc>
        <w:tc>
          <w:tcPr>
            <w:tcW w:w="7574" w:type="dxa"/>
          </w:tcPr>
          <w:p w:rsidR="00331417" w:rsidRPr="00F42864" w:rsidRDefault="00331417" w:rsidP="00331417">
            <w:pPr>
              <w:ind w:left="33"/>
              <w:jc w:val="both"/>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3.1 Записник/контролен записник за инспекциски надзор со наод (прекршок) и изрекување на решение со задолжување</w:t>
            </w:r>
          </w:p>
          <w:p w:rsidR="00331417" w:rsidRPr="00F42864" w:rsidRDefault="00331417" w:rsidP="00331417">
            <w:pPr>
              <w:ind w:left="33"/>
              <w:jc w:val="both"/>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3.2 Записник/контролен записник со утврден наод и спроведување на постапка за порамнување, по која субјектот на надзорот ја платил глобата</w:t>
            </w:r>
          </w:p>
        </w:tc>
      </w:tr>
      <w:tr w:rsidR="00331417" w:rsidRPr="00F42864" w:rsidTr="00331417">
        <w:trPr>
          <w:trHeight w:val="2832"/>
        </w:trPr>
        <w:tc>
          <w:tcPr>
            <w:tcW w:w="1668" w:type="dxa"/>
            <w:vAlign w:val="center"/>
          </w:tcPr>
          <w:p w:rsidR="00331417" w:rsidRPr="00F42864" w:rsidRDefault="00331417" w:rsidP="006E6072">
            <w:pPr>
              <w:jc w:val="center"/>
              <w:rPr>
                <w:rFonts w:ascii="StobiSans Regular" w:hAnsi="StobiSans Regular" w:cstheme="minorHAnsi"/>
              </w:rPr>
            </w:pPr>
            <w:r w:rsidRPr="00F42864">
              <w:rPr>
                <w:rFonts w:ascii="StobiSans Regular" w:hAnsi="StobiSans Regular" w:cstheme="minorHAnsi"/>
                <w:lang w:val="en-US"/>
              </w:rPr>
              <w:t>Q4</w:t>
            </w:r>
          </w:p>
        </w:tc>
        <w:tc>
          <w:tcPr>
            <w:tcW w:w="7574" w:type="dxa"/>
            <w:vAlign w:val="center"/>
          </w:tcPr>
          <w:p w:rsidR="00331417" w:rsidRPr="00F42864" w:rsidRDefault="00331417" w:rsidP="006E6072">
            <w:pPr>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 xml:space="preserve">4.1. Записник/контролен записник со утврден наод и спроведување на        постапка за порамнување, по која субјектот на надзорот  не ја платил глобата, следува Барање за поведување прекршочна постапка пред прекршочен орган во МТВ или надлежен суд, </w:t>
            </w:r>
          </w:p>
          <w:p w:rsidR="00331417" w:rsidRPr="00F42864" w:rsidRDefault="00331417" w:rsidP="006E6072">
            <w:pPr>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4.2. По донесување на решение, жалба до Државна комисија во втор степен за инспекциски надзор и прекршочна постапка, одговор на жалба и други акти понатаму</w:t>
            </w:r>
          </w:p>
          <w:p w:rsidR="00331417" w:rsidRPr="00F42864" w:rsidRDefault="00331417" w:rsidP="006E6072">
            <w:pPr>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4.3. Жалба по пресуда од надлежен суд и одговор на жалба, како и други акти понатаму</w:t>
            </w:r>
          </w:p>
        </w:tc>
      </w:tr>
      <w:tr w:rsidR="00331417" w:rsidRPr="00F42864" w:rsidTr="00331417">
        <w:trPr>
          <w:trHeight w:val="9638"/>
        </w:trPr>
        <w:tc>
          <w:tcPr>
            <w:tcW w:w="1668" w:type="dxa"/>
            <w:vAlign w:val="center"/>
          </w:tcPr>
          <w:p w:rsidR="00331417" w:rsidRPr="00F42864" w:rsidRDefault="00331417" w:rsidP="006E6072">
            <w:pPr>
              <w:jc w:val="center"/>
              <w:rPr>
                <w:rFonts w:ascii="StobiSans Regular" w:hAnsi="StobiSans Regular" w:cstheme="minorHAnsi"/>
              </w:rPr>
            </w:pPr>
            <w:r w:rsidRPr="00F42864">
              <w:rPr>
                <w:rFonts w:ascii="StobiSans Regular" w:hAnsi="StobiSans Regular" w:cstheme="minorHAnsi"/>
                <w:lang w:val="en-US"/>
              </w:rPr>
              <w:lastRenderedPageBreak/>
              <w:t>Q5=</w:t>
            </w:r>
            <w:r w:rsidRPr="00F42864">
              <w:rPr>
                <w:rFonts w:ascii="StobiSans Regular" w:hAnsi="StobiSans Regular" w:cstheme="minorHAnsi"/>
              </w:rPr>
              <w:t>5</w:t>
            </w:r>
          </w:p>
        </w:tc>
        <w:tc>
          <w:tcPr>
            <w:tcW w:w="7574" w:type="dxa"/>
            <w:vAlign w:val="center"/>
          </w:tcPr>
          <w:p w:rsidR="00331417" w:rsidRPr="00F42864" w:rsidRDefault="00331417" w:rsidP="00331417">
            <w:pPr>
              <w:ind w:left="33"/>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5.1.1. Записник за извршен инспекциски надзор со наод (прекршок) по кој следи решение за времено одземање на возило, спроведување на постапка за порамнување, доколку не плати глоба следува Барање за поведување прекршочна постапка до прекршочна комисија или надлежен суд, решение за трошоци во постапката</w:t>
            </w:r>
          </w:p>
          <w:p w:rsidR="00331417" w:rsidRPr="00F42864" w:rsidRDefault="00331417" w:rsidP="00331417">
            <w:pPr>
              <w:ind w:left="33"/>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5.1.2. По предходното може да следи и жалба/тужба на решение/пресуда, одговор на жалба/тужба и други акти кои следуваат</w:t>
            </w:r>
          </w:p>
          <w:p w:rsidR="00331417" w:rsidRPr="00F42864" w:rsidRDefault="00331417" w:rsidP="00331417">
            <w:pPr>
              <w:ind w:left="33"/>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5.2.1. Записник за извршен инспекциски надзор со наод (прекршок) по кој следи предлог до Градоначалник за одземање на лиценца/дозвола, спроведување на постапка за порамнување, доколку не плати глоба следува Барање за поведување прекршочна постапка до прекршочна комисија или надлежен суд</w:t>
            </w:r>
          </w:p>
          <w:p w:rsidR="00331417" w:rsidRPr="00F42864" w:rsidRDefault="00331417" w:rsidP="00331417">
            <w:pPr>
              <w:ind w:left="33"/>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5.2.2. По предходното може да следи и жалба/тужба на решение/пресуда, одговор на жалба/тужба и други акти кои следуваат</w:t>
            </w:r>
          </w:p>
          <w:p w:rsidR="00331417" w:rsidRPr="00F42864" w:rsidRDefault="00331417" w:rsidP="00331417">
            <w:pPr>
              <w:ind w:left="33"/>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5.3.1. Записник за извршен инспекциски надзор со наод (прекршок) по кој следи предлог до Градоначалник за времено одземање на лиценца/извод од лиценца, спроведување на постапка за порамнување, доколку не плати глоба следува Барање за поведување прекршочна постапка до прекршочна комисија или надлежен суд</w:t>
            </w:r>
          </w:p>
          <w:p w:rsidR="00331417" w:rsidRPr="00F42864" w:rsidRDefault="00331417" w:rsidP="00331417">
            <w:pPr>
              <w:ind w:left="33"/>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5.3.2. По предходното може да следи и жалба/тужба на решение/пресуда, одговор на жалба/тужба и други акти кои следуваат</w:t>
            </w:r>
          </w:p>
          <w:p w:rsidR="00331417" w:rsidRPr="00F42864" w:rsidRDefault="00331417" w:rsidP="00331417">
            <w:pPr>
              <w:ind w:left="33"/>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5.4.1. Записник за извршен инспекциски надзор со наод (прекршок) по кој следи решение за исклучување на возило од сообраќај со одземање на сообраќајна дозвола, потврда за одземен предмет, спроведување на постапка за порамнување, доколку не плати глоба следува Барање за поведување прекршочна постапка до прекршочна комисија или надлежен суд</w:t>
            </w:r>
          </w:p>
          <w:p w:rsidR="00331417" w:rsidRPr="00F42864" w:rsidRDefault="00331417" w:rsidP="00331417">
            <w:pPr>
              <w:ind w:left="33"/>
              <w:rPr>
                <w:rFonts w:ascii="StobiSans Regular" w:hAnsi="StobiSans Regular" w:cstheme="minorHAnsi"/>
              </w:rPr>
            </w:pPr>
            <w:r w:rsidRPr="00F42864">
              <w:rPr>
                <w:rFonts w:ascii="StobiSans Regular" w:eastAsiaTheme="minorEastAsia" w:hAnsi="StobiSans Regular" w:cstheme="minorHAnsi"/>
                <w:lang w:eastAsia="mk-MK"/>
              </w:rPr>
              <w:t>5.4.2. По предходното може да следи и жалба/тужба на решение/пресуда, одговор на жалба/тужба и други акти кои следуваат</w:t>
            </w:r>
          </w:p>
        </w:tc>
      </w:tr>
    </w:tbl>
    <w:p w:rsidR="00EC56D3" w:rsidRPr="00F42864" w:rsidRDefault="00EC56D3" w:rsidP="00BD63C7">
      <w:pPr>
        <w:pStyle w:val="ListParagraph"/>
        <w:spacing w:after="0" w:line="240" w:lineRule="auto"/>
        <w:ind w:left="1080"/>
        <w:jc w:val="both"/>
        <w:rPr>
          <w:rFonts w:ascii="StobiSans Regular" w:hAnsi="StobiSans Regular" w:cstheme="minorHAnsi"/>
        </w:rPr>
      </w:pPr>
    </w:p>
    <w:p w:rsidR="002927C3" w:rsidRPr="00F42864" w:rsidRDefault="002927C3" w:rsidP="00092872">
      <w:pPr>
        <w:pStyle w:val="ListParagraph"/>
        <w:spacing w:after="0" w:line="240" w:lineRule="auto"/>
        <w:ind w:left="0" w:firstLine="567"/>
        <w:jc w:val="both"/>
        <w:rPr>
          <w:rFonts w:ascii="StobiSans Regular" w:hAnsi="StobiSans Regular" w:cstheme="minorHAnsi"/>
        </w:rPr>
      </w:pPr>
      <w:r w:rsidRPr="00F42864">
        <w:rPr>
          <w:rFonts w:ascii="StobiSans Regular" w:hAnsi="StobiSans Regular" w:cstheme="minorHAnsi"/>
        </w:rPr>
        <w:t>Во изминатиот период се вршеше и вонреден инспекциски надзор согласно Уредбата со законска сила за примена на Законот за превоз во патниот сообраќај за време на вонредна состојба.</w:t>
      </w:r>
    </w:p>
    <w:p w:rsidR="00BD63C7" w:rsidRPr="00F42864" w:rsidRDefault="00AF5748" w:rsidP="00BD63C7">
      <w:pPr>
        <w:spacing w:after="0" w:line="240" w:lineRule="auto"/>
        <w:ind w:firstLine="720"/>
        <w:jc w:val="both"/>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 xml:space="preserve">Инспекторот за патен сообраќај во рамките на своите овластувања и надлежности утврдени со законот, континуирано соработуваше со сите одделенија и сектори во Општина </w:t>
      </w:r>
      <w:r w:rsidR="00092872" w:rsidRPr="00F42864">
        <w:rPr>
          <w:rFonts w:ascii="StobiSans Regular" w:eastAsiaTheme="minorEastAsia" w:hAnsi="StobiSans Regular" w:cstheme="minorHAnsi"/>
          <w:lang w:eastAsia="mk-MK"/>
        </w:rPr>
        <w:t>Куманово</w:t>
      </w:r>
      <w:r w:rsidRPr="00F42864">
        <w:rPr>
          <w:rFonts w:ascii="StobiSans Regular" w:eastAsiaTheme="minorEastAsia" w:hAnsi="StobiSans Regular" w:cstheme="minorHAnsi"/>
          <w:lang w:eastAsia="mk-MK"/>
        </w:rPr>
        <w:t xml:space="preserve"> и органите на државно ниво, пред сè со МВР-СВР </w:t>
      </w:r>
      <w:r w:rsidR="00092872" w:rsidRPr="00F42864">
        <w:rPr>
          <w:rFonts w:ascii="StobiSans Regular" w:eastAsiaTheme="minorEastAsia" w:hAnsi="StobiSans Regular" w:cstheme="minorHAnsi"/>
          <w:lang w:eastAsia="mk-MK"/>
        </w:rPr>
        <w:t>Куманово</w:t>
      </w:r>
      <w:r w:rsidRPr="00F42864">
        <w:rPr>
          <w:rFonts w:ascii="StobiSans Regular" w:eastAsiaTheme="minorEastAsia" w:hAnsi="StobiSans Regular" w:cstheme="minorHAnsi"/>
          <w:lang w:eastAsia="mk-MK"/>
        </w:rPr>
        <w:t xml:space="preserve"> и Државниот инспекторат за транспорт.</w:t>
      </w:r>
    </w:p>
    <w:p w:rsidR="00EC56D3" w:rsidRPr="00F42864" w:rsidRDefault="00EC56D3" w:rsidP="00BD63C7">
      <w:pPr>
        <w:spacing w:after="0" w:line="240" w:lineRule="auto"/>
        <w:ind w:firstLine="720"/>
        <w:jc w:val="both"/>
        <w:rPr>
          <w:rFonts w:ascii="StobiSans Regular" w:eastAsiaTheme="minorEastAsia" w:hAnsi="StobiSans Regular" w:cstheme="minorHAnsi"/>
          <w:lang w:eastAsia="mk-MK"/>
        </w:rPr>
      </w:pPr>
      <w:r w:rsidRPr="00F42864">
        <w:rPr>
          <w:rFonts w:ascii="StobiSans Regular" w:eastAsiaTheme="minorEastAsia" w:hAnsi="StobiSans Regular" w:cstheme="minorHAnsi"/>
          <w:lang w:eastAsia="mk-MK"/>
        </w:rPr>
        <w:t>Датумите предвидени за редовен надзор утврдени во месечнит</w:t>
      </w:r>
      <w:r w:rsidR="00F432E6" w:rsidRPr="00F42864">
        <w:rPr>
          <w:rFonts w:ascii="StobiSans Regular" w:eastAsiaTheme="minorEastAsia" w:hAnsi="StobiSans Regular" w:cstheme="minorHAnsi"/>
          <w:lang w:eastAsia="mk-MK"/>
        </w:rPr>
        <w:t>е</w:t>
      </w:r>
      <w:r w:rsidRPr="00F42864">
        <w:rPr>
          <w:rFonts w:ascii="StobiSans Regular" w:eastAsiaTheme="minorEastAsia" w:hAnsi="StobiSans Regular" w:cstheme="minorHAnsi"/>
          <w:lang w:eastAsia="mk-MK"/>
        </w:rPr>
        <w:t xml:space="preserve"> план</w:t>
      </w:r>
      <w:r w:rsidR="00F432E6" w:rsidRPr="00F42864">
        <w:rPr>
          <w:rFonts w:ascii="StobiSans Regular" w:eastAsiaTheme="minorEastAsia" w:hAnsi="StobiSans Regular" w:cstheme="minorHAnsi"/>
          <w:lang w:eastAsia="mk-MK"/>
        </w:rPr>
        <w:t>ови</w:t>
      </w:r>
      <w:r w:rsidRPr="00F42864">
        <w:rPr>
          <w:rFonts w:ascii="StobiSans Regular" w:eastAsiaTheme="minorEastAsia" w:hAnsi="StobiSans Regular" w:cstheme="minorHAnsi"/>
          <w:lang w:eastAsia="mk-MK"/>
        </w:rPr>
        <w:t xml:space="preserve"> за работа, повремено претрпуваа измени затоа што инспекцискиот надзор над превозот се врши во присуство на полициски службеници од ПС за БПС при СВР </w:t>
      </w:r>
      <w:r w:rsidR="00092872" w:rsidRPr="00F42864">
        <w:rPr>
          <w:rFonts w:ascii="StobiSans Regular" w:eastAsiaTheme="minorEastAsia" w:hAnsi="StobiSans Regular" w:cstheme="minorHAnsi"/>
          <w:lang w:eastAsia="mk-MK"/>
        </w:rPr>
        <w:t>Куманово</w:t>
      </w:r>
      <w:r w:rsidRPr="00F42864">
        <w:rPr>
          <w:rFonts w:ascii="StobiSans Regular" w:eastAsiaTheme="minorEastAsia" w:hAnsi="StobiSans Regular" w:cstheme="minorHAnsi"/>
          <w:lang w:eastAsia="mk-MK"/>
        </w:rPr>
        <w:t xml:space="preserve"> (запирање и контрола на возилата и возачите). Во зависност од активностите и расположивите човечки ресурси на ПС за БПС при СВР </w:t>
      </w:r>
      <w:r w:rsidR="00092872" w:rsidRPr="00F42864">
        <w:rPr>
          <w:rFonts w:ascii="StobiSans Regular" w:eastAsiaTheme="minorEastAsia" w:hAnsi="StobiSans Regular" w:cstheme="minorHAnsi"/>
          <w:lang w:eastAsia="mk-MK"/>
        </w:rPr>
        <w:t>Куманово</w:t>
      </w:r>
      <w:r w:rsidRPr="00F42864">
        <w:rPr>
          <w:rFonts w:ascii="StobiSans Regular" w:eastAsiaTheme="minorEastAsia" w:hAnsi="StobiSans Regular" w:cstheme="minorHAnsi"/>
          <w:lang w:eastAsia="mk-MK"/>
        </w:rPr>
        <w:t xml:space="preserve"> се реализираше вршењето на редовен и вонредниот инспекциски надзор над превозот. </w:t>
      </w:r>
    </w:p>
    <w:p w:rsidR="00A11FF2" w:rsidRPr="00F42864" w:rsidRDefault="00A11FF2" w:rsidP="00BD63C7">
      <w:pPr>
        <w:pStyle w:val="ListParagraph"/>
        <w:spacing w:after="0" w:line="240" w:lineRule="auto"/>
        <w:ind w:left="0"/>
        <w:jc w:val="both"/>
        <w:rPr>
          <w:rFonts w:ascii="StobiSans Regular" w:hAnsi="StobiSans Regular" w:cstheme="minorHAnsi"/>
        </w:rPr>
      </w:pPr>
    </w:p>
    <w:p w:rsidR="00F860C4" w:rsidRPr="00F42864" w:rsidRDefault="00F860C4" w:rsidP="00BD63C7">
      <w:pPr>
        <w:pStyle w:val="ListParagraph"/>
        <w:spacing w:after="0" w:line="240" w:lineRule="auto"/>
        <w:ind w:left="0"/>
        <w:jc w:val="both"/>
        <w:rPr>
          <w:rFonts w:ascii="StobiSans Regular" w:hAnsi="StobiSans Regular" w:cstheme="minorHAnsi"/>
        </w:rPr>
      </w:pPr>
      <w:r w:rsidRPr="00F42864">
        <w:rPr>
          <w:rFonts w:ascii="StobiSans Regular" w:hAnsi="StobiSans Regular" w:cstheme="minorHAnsi"/>
        </w:rPr>
        <w:t>Табела 3.1. Преглед на вкупен број на откриени неправилности и спроведени и</w:t>
      </w:r>
      <w:r w:rsidR="003F67BD">
        <w:rPr>
          <w:rFonts w:ascii="StobiSans Regular" w:hAnsi="StobiSans Regular" w:cstheme="minorHAnsi"/>
        </w:rPr>
        <w:t xml:space="preserve">нспекциски надзори според вид </w:t>
      </w:r>
      <w:r w:rsidRPr="00F42864">
        <w:rPr>
          <w:rFonts w:ascii="StobiSans Regular" w:hAnsi="StobiSans Regular" w:cstheme="minorHAnsi"/>
        </w:rPr>
        <w:t xml:space="preserve"> </w:t>
      </w:r>
    </w:p>
    <w:tbl>
      <w:tblPr>
        <w:tblStyle w:val="TableGrid"/>
        <w:tblW w:w="0" w:type="auto"/>
        <w:tblLook w:val="04A0"/>
      </w:tblPr>
      <w:tblGrid>
        <w:gridCol w:w="915"/>
        <w:gridCol w:w="2079"/>
        <w:gridCol w:w="1066"/>
        <w:gridCol w:w="1185"/>
        <w:gridCol w:w="1274"/>
        <w:gridCol w:w="1058"/>
        <w:gridCol w:w="1709"/>
      </w:tblGrid>
      <w:tr w:rsidR="00F860C4" w:rsidRPr="00F42864" w:rsidTr="001C233E">
        <w:tc>
          <w:tcPr>
            <w:tcW w:w="930" w:type="dxa"/>
            <w:vMerge w:val="restart"/>
            <w:vAlign w:val="center"/>
          </w:tcPr>
          <w:p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Реден бр.</w:t>
            </w:r>
          </w:p>
        </w:tc>
        <w:tc>
          <w:tcPr>
            <w:tcW w:w="2202" w:type="dxa"/>
            <w:vMerge w:val="restart"/>
            <w:vAlign w:val="center"/>
          </w:tcPr>
          <w:p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 xml:space="preserve">Општина </w:t>
            </w:r>
            <w:r w:rsidR="00A50DAD" w:rsidRPr="00F42864">
              <w:rPr>
                <w:rFonts w:ascii="StobiSans Regular" w:hAnsi="StobiSans Regular" w:cstheme="minorHAnsi"/>
              </w:rPr>
              <w:t>Куманово</w:t>
            </w:r>
          </w:p>
          <w:p w:rsidR="00F860C4" w:rsidRPr="00F42864" w:rsidRDefault="00F860C4" w:rsidP="00A50DAD">
            <w:pPr>
              <w:jc w:val="center"/>
              <w:rPr>
                <w:rFonts w:ascii="StobiSans Regular" w:hAnsi="StobiSans Regular" w:cstheme="minorHAnsi"/>
              </w:rPr>
            </w:pPr>
            <w:r w:rsidRPr="00F42864">
              <w:rPr>
                <w:rFonts w:ascii="StobiSans Regular" w:hAnsi="StobiSans Regular" w:cstheme="minorHAnsi"/>
              </w:rPr>
              <w:t xml:space="preserve">1 извршител </w:t>
            </w:r>
          </w:p>
        </w:tc>
        <w:tc>
          <w:tcPr>
            <w:tcW w:w="3445" w:type="dxa"/>
            <w:gridSpan w:val="3"/>
            <w:vAlign w:val="center"/>
          </w:tcPr>
          <w:p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Вид на надзор</w:t>
            </w:r>
          </w:p>
        </w:tc>
        <w:tc>
          <w:tcPr>
            <w:tcW w:w="1063" w:type="dxa"/>
            <w:vMerge w:val="restart"/>
            <w:vAlign w:val="center"/>
          </w:tcPr>
          <w:p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Вкупно надзори</w:t>
            </w:r>
          </w:p>
        </w:tc>
        <w:tc>
          <w:tcPr>
            <w:tcW w:w="1646" w:type="dxa"/>
            <w:vMerge w:val="restart"/>
            <w:vAlign w:val="center"/>
          </w:tcPr>
          <w:p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Вкупно неправилности</w:t>
            </w:r>
          </w:p>
        </w:tc>
      </w:tr>
      <w:tr w:rsidR="00F860C4" w:rsidRPr="00F42864" w:rsidTr="001C233E">
        <w:tc>
          <w:tcPr>
            <w:tcW w:w="930" w:type="dxa"/>
            <w:vMerge/>
          </w:tcPr>
          <w:p w:rsidR="00F860C4" w:rsidRPr="00F42864" w:rsidRDefault="00F860C4" w:rsidP="00BD63C7">
            <w:pPr>
              <w:rPr>
                <w:rFonts w:ascii="StobiSans Regular" w:hAnsi="StobiSans Regular" w:cstheme="minorHAnsi"/>
              </w:rPr>
            </w:pPr>
          </w:p>
        </w:tc>
        <w:tc>
          <w:tcPr>
            <w:tcW w:w="2202" w:type="dxa"/>
            <w:vMerge/>
          </w:tcPr>
          <w:p w:rsidR="00F860C4" w:rsidRPr="00F42864" w:rsidRDefault="00F860C4" w:rsidP="00BD63C7">
            <w:pPr>
              <w:rPr>
                <w:rFonts w:ascii="StobiSans Regular" w:hAnsi="StobiSans Regular" w:cstheme="minorHAnsi"/>
              </w:rPr>
            </w:pPr>
          </w:p>
        </w:tc>
        <w:tc>
          <w:tcPr>
            <w:tcW w:w="1068" w:type="dxa"/>
            <w:vAlign w:val="center"/>
          </w:tcPr>
          <w:p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Редовен надзор</w:t>
            </w:r>
          </w:p>
        </w:tc>
        <w:tc>
          <w:tcPr>
            <w:tcW w:w="1151" w:type="dxa"/>
            <w:vAlign w:val="center"/>
          </w:tcPr>
          <w:p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Вонреден надзор</w:t>
            </w:r>
          </w:p>
        </w:tc>
        <w:tc>
          <w:tcPr>
            <w:tcW w:w="1226" w:type="dxa"/>
            <w:vAlign w:val="center"/>
          </w:tcPr>
          <w:p w:rsidR="00F860C4" w:rsidRPr="00F42864" w:rsidRDefault="00F860C4" w:rsidP="00BD63C7">
            <w:pPr>
              <w:jc w:val="center"/>
              <w:rPr>
                <w:rFonts w:ascii="StobiSans Regular" w:hAnsi="StobiSans Regular" w:cstheme="minorHAnsi"/>
              </w:rPr>
            </w:pPr>
            <w:r w:rsidRPr="00F42864">
              <w:rPr>
                <w:rFonts w:ascii="StobiSans Regular" w:hAnsi="StobiSans Regular" w:cstheme="minorHAnsi"/>
              </w:rPr>
              <w:t>Контролен надзор</w:t>
            </w:r>
          </w:p>
        </w:tc>
        <w:tc>
          <w:tcPr>
            <w:tcW w:w="1063" w:type="dxa"/>
            <w:vMerge/>
          </w:tcPr>
          <w:p w:rsidR="00F860C4" w:rsidRPr="00F42864" w:rsidRDefault="00F860C4" w:rsidP="00BD63C7">
            <w:pPr>
              <w:rPr>
                <w:rFonts w:ascii="StobiSans Regular" w:hAnsi="StobiSans Regular" w:cstheme="minorHAnsi"/>
              </w:rPr>
            </w:pPr>
          </w:p>
        </w:tc>
        <w:tc>
          <w:tcPr>
            <w:tcW w:w="1646" w:type="dxa"/>
            <w:vMerge/>
          </w:tcPr>
          <w:p w:rsidR="00F860C4" w:rsidRPr="00F42864" w:rsidRDefault="00F860C4" w:rsidP="00BD63C7">
            <w:pPr>
              <w:rPr>
                <w:rFonts w:ascii="StobiSans Regular" w:hAnsi="StobiSans Regular" w:cstheme="minorHAnsi"/>
              </w:rPr>
            </w:pPr>
          </w:p>
        </w:tc>
      </w:tr>
      <w:tr w:rsidR="00F860C4" w:rsidRPr="00F42864" w:rsidTr="001C233E">
        <w:tc>
          <w:tcPr>
            <w:tcW w:w="930" w:type="dxa"/>
          </w:tcPr>
          <w:p w:rsidR="00F860C4" w:rsidRPr="00F42864" w:rsidRDefault="00F860C4" w:rsidP="00BD63C7">
            <w:pPr>
              <w:rPr>
                <w:rFonts w:ascii="StobiSans Regular" w:hAnsi="StobiSans Regular" w:cstheme="minorHAnsi"/>
              </w:rPr>
            </w:pPr>
            <w:r w:rsidRPr="00F42864">
              <w:rPr>
                <w:rFonts w:ascii="StobiSans Regular" w:hAnsi="StobiSans Regular" w:cstheme="minorHAnsi"/>
              </w:rPr>
              <w:t>1</w:t>
            </w:r>
          </w:p>
        </w:tc>
        <w:tc>
          <w:tcPr>
            <w:tcW w:w="2202" w:type="dxa"/>
          </w:tcPr>
          <w:p w:rsidR="00F860C4" w:rsidRPr="00F42864" w:rsidRDefault="00F860C4" w:rsidP="00BD63C7">
            <w:pPr>
              <w:rPr>
                <w:rFonts w:ascii="StobiSans Regular" w:hAnsi="StobiSans Regular" w:cstheme="minorHAnsi"/>
              </w:rPr>
            </w:pPr>
            <w:r w:rsidRPr="00F42864">
              <w:rPr>
                <w:rFonts w:ascii="StobiSans Regular" w:hAnsi="StobiSans Regular" w:cstheme="minorHAnsi"/>
              </w:rPr>
              <w:t>Инспектор за патен сообраќај</w:t>
            </w:r>
          </w:p>
        </w:tc>
        <w:tc>
          <w:tcPr>
            <w:tcW w:w="1068" w:type="dxa"/>
            <w:vAlign w:val="center"/>
          </w:tcPr>
          <w:p w:rsidR="00F860C4" w:rsidRPr="00794875" w:rsidRDefault="00794875" w:rsidP="00BD63C7">
            <w:pPr>
              <w:jc w:val="right"/>
              <w:rPr>
                <w:rFonts w:ascii="StobiSans Regular" w:hAnsi="StobiSans Regular" w:cstheme="minorHAnsi"/>
              </w:rPr>
            </w:pPr>
            <w:r w:rsidRPr="00794875">
              <w:rPr>
                <w:rFonts w:ascii="StobiSans Regular" w:hAnsi="StobiSans Regular" w:cstheme="minorHAnsi"/>
              </w:rPr>
              <w:t>6</w:t>
            </w:r>
          </w:p>
        </w:tc>
        <w:tc>
          <w:tcPr>
            <w:tcW w:w="1151" w:type="dxa"/>
            <w:vAlign w:val="center"/>
          </w:tcPr>
          <w:p w:rsidR="00F860C4" w:rsidRPr="00794875" w:rsidRDefault="00794875" w:rsidP="00BD63C7">
            <w:pPr>
              <w:jc w:val="right"/>
              <w:rPr>
                <w:rFonts w:ascii="StobiSans Regular" w:hAnsi="StobiSans Regular" w:cstheme="minorHAnsi"/>
              </w:rPr>
            </w:pPr>
            <w:r>
              <w:rPr>
                <w:rFonts w:ascii="StobiSans Regular" w:hAnsi="StobiSans Regular" w:cstheme="minorHAnsi"/>
              </w:rPr>
              <w:t>30</w:t>
            </w:r>
          </w:p>
        </w:tc>
        <w:tc>
          <w:tcPr>
            <w:tcW w:w="1226" w:type="dxa"/>
            <w:vAlign w:val="center"/>
          </w:tcPr>
          <w:p w:rsidR="00F860C4" w:rsidRPr="00794875" w:rsidRDefault="00794875" w:rsidP="00BD63C7">
            <w:pPr>
              <w:jc w:val="right"/>
              <w:rPr>
                <w:rFonts w:ascii="StobiSans Regular" w:hAnsi="StobiSans Regular" w:cstheme="minorHAnsi"/>
              </w:rPr>
            </w:pPr>
            <w:r>
              <w:rPr>
                <w:rFonts w:ascii="StobiSans Regular" w:hAnsi="StobiSans Regular" w:cstheme="minorHAnsi"/>
              </w:rPr>
              <w:t>3</w:t>
            </w:r>
          </w:p>
        </w:tc>
        <w:tc>
          <w:tcPr>
            <w:tcW w:w="1063" w:type="dxa"/>
            <w:vAlign w:val="center"/>
          </w:tcPr>
          <w:p w:rsidR="00F860C4" w:rsidRPr="00794875" w:rsidRDefault="00794875" w:rsidP="00BD63C7">
            <w:pPr>
              <w:jc w:val="right"/>
              <w:rPr>
                <w:rFonts w:ascii="StobiSans Regular" w:hAnsi="StobiSans Regular" w:cstheme="minorHAnsi"/>
              </w:rPr>
            </w:pPr>
            <w:r>
              <w:rPr>
                <w:rFonts w:ascii="StobiSans Regular" w:hAnsi="StobiSans Regular" w:cstheme="minorHAnsi"/>
              </w:rPr>
              <w:t>39</w:t>
            </w:r>
          </w:p>
        </w:tc>
        <w:tc>
          <w:tcPr>
            <w:tcW w:w="1646" w:type="dxa"/>
            <w:vAlign w:val="center"/>
          </w:tcPr>
          <w:p w:rsidR="00F860C4" w:rsidRPr="00794875" w:rsidRDefault="00794875" w:rsidP="00BD63C7">
            <w:pPr>
              <w:jc w:val="right"/>
              <w:rPr>
                <w:rFonts w:ascii="StobiSans Regular" w:hAnsi="StobiSans Regular" w:cstheme="minorHAnsi"/>
              </w:rPr>
            </w:pPr>
            <w:r>
              <w:rPr>
                <w:rFonts w:ascii="StobiSans Regular" w:hAnsi="StobiSans Regular" w:cstheme="minorHAnsi"/>
              </w:rPr>
              <w:t>28</w:t>
            </w:r>
          </w:p>
        </w:tc>
      </w:tr>
    </w:tbl>
    <w:p w:rsidR="00BD63C7" w:rsidRPr="00F42864" w:rsidRDefault="00BD63C7" w:rsidP="00BD63C7">
      <w:pPr>
        <w:pStyle w:val="ListParagraph"/>
        <w:spacing w:after="0" w:line="240" w:lineRule="auto"/>
        <w:ind w:left="0"/>
        <w:rPr>
          <w:rFonts w:ascii="StobiSans Regular" w:hAnsi="StobiSans Regular" w:cstheme="minorHAnsi"/>
          <w:b/>
          <w:lang w:val="en-US"/>
        </w:rPr>
      </w:pPr>
    </w:p>
    <w:p w:rsidR="00794875" w:rsidRDefault="00BD63C7" w:rsidP="002C676C">
      <w:pPr>
        <w:pStyle w:val="ListParagraph"/>
        <w:spacing w:after="0" w:line="240" w:lineRule="auto"/>
        <w:ind w:left="0"/>
        <w:jc w:val="both"/>
        <w:rPr>
          <w:rFonts w:ascii="StobiSans Regular" w:hAnsi="StobiSans Regular" w:cstheme="minorHAnsi"/>
        </w:rPr>
      </w:pPr>
      <w:r w:rsidRPr="00F42864">
        <w:rPr>
          <w:rFonts w:ascii="StobiSans Regular" w:hAnsi="StobiSans Regular" w:cstheme="minorHAnsi"/>
          <w:b/>
          <w:lang w:val="en-US"/>
        </w:rPr>
        <w:tab/>
      </w:r>
      <w:r w:rsidRPr="00F42864">
        <w:rPr>
          <w:rFonts w:ascii="StobiSans Regular" w:hAnsi="StobiSans Regular" w:cstheme="minorHAnsi"/>
        </w:rPr>
        <w:t>Врз основа на извршените инспекциски надзори и утврдените неправилности, од страна на инспекторот за патен сообраќај донесени се</w:t>
      </w:r>
      <w:r w:rsidR="00794875">
        <w:rPr>
          <w:rFonts w:ascii="StobiSans Regular" w:hAnsi="StobiSans Regular" w:cstheme="minorHAnsi"/>
        </w:rPr>
        <w:t xml:space="preserve"> 28 покани за порамнување, 21 записник за порамнување, 4 покани за глоба, 22 барања за поведување на прекршочна постапка. 3 субјекти на надзор ја имаат платено глобата во зададениот временски рок.</w:t>
      </w:r>
    </w:p>
    <w:p w:rsidR="00746C7A" w:rsidRPr="00F42864" w:rsidRDefault="00746C7A" w:rsidP="00331417">
      <w:pPr>
        <w:pStyle w:val="ListParagraph"/>
        <w:spacing w:after="0" w:line="240" w:lineRule="auto"/>
        <w:ind w:left="0" w:firstLine="567"/>
        <w:jc w:val="both"/>
        <w:rPr>
          <w:rFonts w:ascii="StobiSans Regular" w:hAnsi="StobiSans Regular" w:cstheme="minorHAnsi"/>
        </w:rPr>
      </w:pPr>
    </w:p>
    <w:p w:rsidR="00BD63C7" w:rsidRPr="00F42864" w:rsidRDefault="00BD63C7" w:rsidP="00BD63C7">
      <w:pPr>
        <w:pStyle w:val="ListParagraph"/>
        <w:spacing w:after="0" w:line="240" w:lineRule="auto"/>
        <w:ind w:left="1080"/>
        <w:rPr>
          <w:rFonts w:ascii="StobiSans Regular" w:hAnsi="StobiSans Regular" w:cstheme="minorHAnsi"/>
          <w:b/>
        </w:rPr>
      </w:pPr>
    </w:p>
    <w:p w:rsidR="00EC56D3" w:rsidRPr="00F42864" w:rsidRDefault="00EC56D3" w:rsidP="000E0E49">
      <w:pPr>
        <w:pStyle w:val="ListParagraph"/>
        <w:numPr>
          <w:ilvl w:val="0"/>
          <w:numId w:val="4"/>
        </w:numPr>
        <w:spacing w:after="0" w:line="240" w:lineRule="auto"/>
        <w:rPr>
          <w:rFonts w:ascii="StobiSans Regular" w:hAnsi="StobiSans Regular" w:cstheme="minorHAnsi"/>
          <w:b/>
        </w:rPr>
      </w:pPr>
      <w:r w:rsidRPr="00F42864">
        <w:rPr>
          <w:rFonts w:ascii="StobiSans Regular" w:hAnsi="StobiSans Regular" w:cstheme="minorHAnsi"/>
          <w:b/>
        </w:rPr>
        <w:t>Комунална инспекција</w:t>
      </w:r>
    </w:p>
    <w:p w:rsidR="00EC56D3" w:rsidRPr="00F42864" w:rsidRDefault="00EC56D3" w:rsidP="00BD63C7">
      <w:pPr>
        <w:pStyle w:val="ListParagraph"/>
        <w:spacing w:after="0" w:line="240" w:lineRule="auto"/>
        <w:ind w:left="1080"/>
        <w:rPr>
          <w:rFonts w:ascii="StobiSans Regular" w:hAnsi="StobiSans Regular" w:cstheme="minorHAnsi"/>
          <w:b/>
        </w:rPr>
      </w:pPr>
    </w:p>
    <w:p w:rsidR="00EC56D3" w:rsidRPr="00F42864" w:rsidRDefault="00EC56D3" w:rsidP="000E0E49">
      <w:pPr>
        <w:pStyle w:val="ListParagraph"/>
        <w:numPr>
          <w:ilvl w:val="1"/>
          <w:numId w:val="4"/>
        </w:numPr>
        <w:spacing w:after="0" w:line="240" w:lineRule="auto"/>
        <w:rPr>
          <w:rFonts w:ascii="StobiSans Regular" w:hAnsi="StobiSans Regular" w:cstheme="minorHAnsi"/>
          <w:b/>
        </w:rPr>
      </w:pPr>
      <w:r w:rsidRPr="00F42864">
        <w:rPr>
          <w:rFonts w:ascii="StobiSans Regular" w:hAnsi="StobiSans Regular" w:cstheme="minorHAnsi"/>
          <w:b/>
        </w:rPr>
        <w:t>Комунален инспектор</w:t>
      </w:r>
    </w:p>
    <w:p w:rsidR="00A11FF2" w:rsidRPr="00F42864" w:rsidRDefault="00EC56D3" w:rsidP="00BD63C7">
      <w:pPr>
        <w:spacing w:after="0" w:line="240" w:lineRule="auto"/>
        <w:ind w:left="142" w:firstLine="578"/>
        <w:jc w:val="both"/>
        <w:rPr>
          <w:rFonts w:ascii="StobiSans Regular" w:hAnsi="StobiSans Regular" w:cstheme="minorHAnsi"/>
        </w:rPr>
      </w:pPr>
      <w:r w:rsidRPr="00F42864">
        <w:rPr>
          <w:rFonts w:ascii="StobiSans Regular" w:hAnsi="StobiSans Regular" w:cstheme="minorHAnsi"/>
        </w:rPr>
        <w:t xml:space="preserve">Појдовна основа за вршење на инспекциски надзор во оваа област се следните прописи: Закон за комунални дејности, Закон за јавна чистота, Закон за снабдување со вода за пиење и одведување на урбани отпадни води, Закон за гробишта и погребални услуги, </w:t>
      </w:r>
      <w:r w:rsidR="00F432E6" w:rsidRPr="00F42864">
        <w:rPr>
          <w:rFonts w:ascii="StobiSans Regular" w:hAnsi="StobiSans Regular" w:cstheme="minorHAnsi"/>
        </w:rPr>
        <w:t>Закон за зеленило,</w:t>
      </w:r>
      <w:r w:rsidR="00FC1183">
        <w:rPr>
          <w:rFonts w:ascii="StobiSans Regular" w:hAnsi="StobiSans Regular" w:cstheme="minorHAnsi"/>
          <w:lang w:val="en-US"/>
        </w:rPr>
        <w:t xml:space="preserve"> </w:t>
      </w:r>
      <w:r w:rsidRPr="00F42864">
        <w:rPr>
          <w:rFonts w:ascii="StobiSans Regular" w:hAnsi="StobiSans Regular" w:cstheme="minorHAnsi"/>
        </w:rPr>
        <w:t xml:space="preserve">Закон за определување на имиња на улици, плоштади, мостови и на други инфраструктурни објекти, </w:t>
      </w:r>
      <w:r w:rsidR="00F432E6" w:rsidRPr="00F42864">
        <w:rPr>
          <w:rFonts w:ascii="StobiSans Regular" w:hAnsi="StobiSans Regular" w:cstheme="minorHAnsi"/>
        </w:rPr>
        <w:t>Закон за управување со пакување и отпад од пакување,</w:t>
      </w:r>
      <w:r w:rsidRPr="00F42864">
        <w:rPr>
          <w:rFonts w:ascii="StobiSans Regular" w:hAnsi="StobiSans Regular" w:cstheme="minorHAnsi"/>
        </w:rPr>
        <w:t xml:space="preserve"> како и подзаконските акти произлезени од овие закони</w:t>
      </w:r>
      <w:r w:rsidR="00423415" w:rsidRPr="00F42864">
        <w:rPr>
          <w:rFonts w:ascii="StobiSans Regular" w:eastAsia="Calibri" w:hAnsi="StobiSans Regular" w:cstheme="minorHAnsi"/>
        </w:rPr>
        <w:t xml:space="preserve"> и уредбите донесени во вонредна состојба</w:t>
      </w:r>
      <w:r w:rsidRPr="00F42864">
        <w:rPr>
          <w:rFonts w:ascii="StobiSans Regular" w:hAnsi="StobiSans Regular" w:cstheme="minorHAnsi"/>
        </w:rPr>
        <w:t>.</w:t>
      </w:r>
    </w:p>
    <w:p w:rsidR="00EC56D3" w:rsidRPr="00F42864" w:rsidRDefault="00EC56D3" w:rsidP="00A11FF2">
      <w:pPr>
        <w:spacing w:after="0" w:line="240" w:lineRule="auto"/>
        <w:ind w:firstLine="720"/>
        <w:jc w:val="both"/>
        <w:rPr>
          <w:rFonts w:ascii="StobiSans Regular" w:hAnsi="StobiSans Regular" w:cstheme="minorHAnsi"/>
        </w:rPr>
      </w:pPr>
      <w:r w:rsidRPr="00F42864">
        <w:rPr>
          <w:rFonts w:ascii="StobiSans Regular" w:hAnsi="StobiSans Regular" w:cstheme="minorHAnsi"/>
        </w:rPr>
        <w:t>Согласно гор</w:t>
      </w:r>
      <w:r w:rsidR="00D82A0E">
        <w:rPr>
          <w:rFonts w:ascii="StobiSans Regular" w:hAnsi="StobiSans Regular" w:cstheme="minorHAnsi"/>
        </w:rPr>
        <w:t>е наведените закони, комуналните</w:t>
      </w:r>
      <w:r w:rsidRPr="00F42864">
        <w:rPr>
          <w:rFonts w:ascii="StobiSans Regular" w:hAnsi="StobiSans Regular" w:cstheme="minorHAnsi"/>
        </w:rPr>
        <w:t xml:space="preserve"> инспектор</w:t>
      </w:r>
      <w:r w:rsidR="00D82A0E">
        <w:rPr>
          <w:rFonts w:ascii="StobiSans Regular" w:hAnsi="StobiSans Regular" w:cstheme="minorHAnsi"/>
        </w:rPr>
        <w:t>и</w:t>
      </w:r>
      <w:r w:rsidRPr="00F42864">
        <w:rPr>
          <w:rFonts w:ascii="StobiSans Regular" w:hAnsi="StobiSans Regular" w:cstheme="minorHAnsi"/>
        </w:rPr>
        <w:t xml:space="preserve"> од </w:t>
      </w:r>
      <w:r w:rsidR="0006746C" w:rsidRPr="00F42864">
        <w:rPr>
          <w:rFonts w:ascii="StobiSans Regular" w:hAnsi="StobiSans Regular" w:cstheme="minorHAnsi"/>
        </w:rPr>
        <w:t>Секторот</w:t>
      </w:r>
      <w:r w:rsidRPr="00F42864">
        <w:rPr>
          <w:rFonts w:ascii="StobiSans Regular" w:hAnsi="StobiSans Regular" w:cstheme="minorHAnsi"/>
        </w:rPr>
        <w:t xml:space="preserve"> за инспекциски надзор, </w:t>
      </w:r>
      <w:r w:rsidR="00AF5748" w:rsidRPr="00F42864">
        <w:rPr>
          <w:rFonts w:ascii="StobiSans Regular" w:hAnsi="StobiSans Regular" w:cstheme="minorHAnsi"/>
        </w:rPr>
        <w:t>, вршеше инспекциски надзор над</w:t>
      </w:r>
      <w:r w:rsidR="0006746C" w:rsidRPr="00F42864">
        <w:rPr>
          <w:rFonts w:ascii="StobiSans Regular" w:hAnsi="StobiSans Regular" w:cstheme="minorHAnsi"/>
        </w:rPr>
        <w:t xml:space="preserve"> </w:t>
      </w:r>
      <w:r w:rsidRPr="00F42864">
        <w:rPr>
          <w:rFonts w:ascii="StobiSans Regular" w:hAnsi="StobiSans Regular" w:cstheme="minorHAnsi"/>
        </w:rPr>
        <w:t>Јавното комунално претпријатие и над физички и правни лица и тоа:</w:t>
      </w:r>
    </w:p>
    <w:p w:rsidR="00EC56D3" w:rsidRPr="00F42864" w:rsidRDefault="00EC56D3" w:rsidP="000E0E49">
      <w:pPr>
        <w:pStyle w:val="ListParagraph"/>
        <w:numPr>
          <w:ilvl w:val="1"/>
          <w:numId w:val="6"/>
        </w:numPr>
        <w:spacing w:after="0" w:line="240" w:lineRule="auto"/>
        <w:ind w:hanging="357"/>
        <w:jc w:val="both"/>
        <w:rPr>
          <w:rFonts w:ascii="StobiSans Regular" w:hAnsi="StobiSans Regular" w:cstheme="minorHAnsi"/>
        </w:rPr>
      </w:pPr>
      <w:r w:rsidRPr="00F42864">
        <w:rPr>
          <w:rFonts w:ascii="StobiSans Regular" w:hAnsi="StobiSans Regular" w:cstheme="minorHAnsi"/>
        </w:rPr>
        <w:t>одржување на јавната чистота  на јавни и сообраќајни површини (миење и метење на јавни површини согласно Годишната Програма  за одржување на јавна</w:t>
      </w:r>
      <w:r w:rsidR="00FE575F">
        <w:rPr>
          <w:rFonts w:ascii="StobiSans Regular" w:hAnsi="StobiSans Regular" w:cstheme="minorHAnsi"/>
        </w:rPr>
        <w:t xml:space="preserve"> чистота на давател на услуга Ј</w:t>
      </w:r>
      <w:r w:rsidRPr="00F42864">
        <w:rPr>
          <w:rFonts w:ascii="StobiSans Regular" w:hAnsi="StobiSans Regular" w:cstheme="minorHAnsi"/>
        </w:rPr>
        <w:t xml:space="preserve">П </w:t>
      </w:r>
      <w:r w:rsidR="00F64E91" w:rsidRPr="00F42864">
        <w:rPr>
          <w:rFonts w:ascii="StobiSans Regular" w:hAnsi="StobiSans Regular" w:cstheme="minorHAnsi"/>
        </w:rPr>
        <w:t>Чистота и Зеленило</w:t>
      </w:r>
      <w:r w:rsidRPr="00F42864">
        <w:rPr>
          <w:rFonts w:ascii="StobiSans Regular" w:hAnsi="StobiSans Regular" w:cstheme="minorHAnsi"/>
        </w:rPr>
        <w:t>);</w:t>
      </w:r>
    </w:p>
    <w:p w:rsidR="00EC56D3" w:rsidRPr="00F42864" w:rsidRDefault="00EC56D3" w:rsidP="000E0E49">
      <w:pPr>
        <w:pStyle w:val="ListParagraph"/>
        <w:numPr>
          <w:ilvl w:val="1"/>
          <w:numId w:val="6"/>
        </w:numPr>
        <w:spacing w:after="0" w:line="240" w:lineRule="auto"/>
        <w:ind w:hanging="357"/>
        <w:jc w:val="both"/>
        <w:rPr>
          <w:rFonts w:ascii="StobiSans Regular" w:hAnsi="StobiSans Regular" w:cstheme="minorHAnsi"/>
        </w:rPr>
      </w:pPr>
      <w:r w:rsidRPr="00F42864">
        <w:rPr>
          <w:rFonts w:ascii="StobiSans Regular" w:hAnsi="StobiSans Regular" w:cstheme="minorHAnsi"/>
        </w:rPr>
        <w:t xml:space="preserve">одржување на јавно зеленило и паркови согласно со Годишната Програма за одржување на јавни и зелени површини (на давател на услугата </w:t>
      </w:r>
      <w:r w:rsidR="00FE575F">
        <w:rPr>
          <w:rFonts w:ascii="StobiSans Regular" w:hAnsi="StobiSans Regular" w:cstheme="minorHAnsi"/>
        </w:rPr>
        <w:t>Ј</w:t>
      </w:r>
      <w:r w:rsidR="00F64E91" w:rsidRPr="00F42864">
        <w:rPr>
          <w:rFonts w:ascii="StobiSans Regular" w:hAnsi="StobiSans Regular" w:cstheme="minorHAnsi"/>
        </w:rPr>
        <w:t>П Чистота и Зеленило</w:t>
      </w:r>
      <w:r w:rsidRPr="00F42864">
        <w:rPr>
          <w:rFonts w:ascii="StobiSans Regular" w:hAnsi="StobiSans Regular" w:cstheme="minorHAnsi"/>
        </w:rPr>
        <w:t>);</w:t>
      </w:r>
    </w:p>
    <w:p w:rsidR="00EC56D3" w:rsidRPr="00F42864" w:rsidRDefault="00EC56D3" w:rsidP="000E0E49">
      <w:pPr>
        <w:pStyle w:val="ListParagraph"/>
        <w:numPr>
          <w:ilvl w:val="1"/>
          <w:numId w:val="6"/>
        </w:numPr>
        <w:spacing w:after="0" w:line="240" w:lineRule="auto"/>
        <w:ind w:hanging="357"/>
        <w:jc w:val="both"/>
        <w:rPr>
          <w:rFonts w:ascii="StobiSans Regular" w:hAnsi="StobiSans Regular" w:cstheme="minorHAnsi"/>
        </w:rPr>
      </w:pPr>
      <w:r w:rsidRPr="00F42864">
        <w:rPr>
          <w:rFonts w:ascii="StobiSans Regular" w:hAnsi="StobiSans Regular" w:cstheme="minorHAnsi"/>
        </w:rPr>
        <w:t>одржување на јавни површини на отворени простори;</w:t>
      </w:r>
    </w:p>
    <w:p w:rsidR="00EC56D3" w:rsidRPr="00F42864" w:rsidRDefault="00EC56D3" w:rsidP="000E0E49">
      <w:pPr>
        <w:pStyle w:val="ListParagraph"/>
        <w:numPr>
          <w:ilvl w:val="1"/>
          <w:numId w:val="6"/>
        </w:numPr>
        <w:spacing w:after="0" w:line="240" w:lineRule="auto"/>
        <w:ind w:hanging="357"/>
        <w:jc w:val="both"/>
        <w:rPr>
          <w:rFonts w:ascii="StobiSans Regular" w:hAnsi="StobiSans Regular" w:cstheme="minorHAnsi"/>
        </w:rPr>
      </w:pPr>
      <w:r w:rsidRPr="00F42864">
        <w:rPr>
          <w:rFonts w:ascii="StobiSans Regular" w:hAnsi="StobiSans Regular" w:cstheme="minorHAnsi"/>
        </w:rPr>
        <w:t>отстранување на хаварисани возила од јавни површини;</w:t>
      </w:r>
    </w:p>
    <w:p w:rsidR="00EC56D3" w:rsidRPr="00F42864" w:rsidRDefault="00EC56D3" w:rsidP="000E0E49">
      <w:pPr>
        <w:pStyle w:val="ListParagraph"/>
        <w:numPr>
          <w:ilvl w:val="1"/>
          <w:numId w:val="6"/>
        </w:numPr>
        <w:spacing w:after="0" w:line="240" w:lineRule="auto"/>
        <w:ind w:hanging="357"/>
        <w:jc w:val="both"/>
        <w:rPr>
          <w:rFonts w:ascii="StobiSans Regular" w:hAnsi="StobiSans Regular" w:cstheme="minorHAnsi"/>
        </w:rPr>
      </w:pPr>
      <w:r w:rsidRPr="00F42864">
        <w:rPr>
          <w:rFonts w:ascii="StobiSans Regular" w:hAnsi="StobiSans Regular" w:cstheme="minorHAnsi"/>
        </w:rPr>
        <w:t>одржување на водоснабдителен систем со вода за пиење од ст</w:t>
      </w:r>
      <w:r w:rsidR="002C515D">
        <w:rPr>
          <w:rFonts w:ascii="StobiSans Regular" w:hAnsi="StobiSans Regular" w:cstheme="minorHAnsi"/>
        </w:rPr>
        <w:t>рана на давателот на услугата Ј</w:t>
      </w:r>
      <w:r w:rsidRPr="00F42864">
        <w:rPr>
          <w:rFonts w:ascii="StobiSans Regular" w:hAnsi="StobiSans Regular" w:cstheme="minorHAnsi"/>
        </w:rPr>
        <w:t xml:space="preserve">П </w:t>
      </w:r>
      <w:r w:rsidR="00F64E91" w:rsidRPr="00F42864">
        <w:rPr>
          <w:rFonts w:ascii="StobiSans Regular" w:hAnsi="StobiSans Regular" w:cstheme="minorHAnsi"/>
        </w:rPr>
        <w:t>Водовод</w:t>
      </w:r>
      <w:r w:rsidRPr="00F42864">
        <w:rPr>
          <w:rFonts w:ascii="StobiSans Regular" w:hAnsi="StobiSans Regular" w:cstheme="minorHAnsi"/>
        </w:rPr>
        <w:t>;</w:t>
      </w:r>
    </w:p>
    <w:p w:rsidR="00EC56D3" w:rsidRPr="00F42864" w:rsidRDefault="00EC56D3" w:rsidP="000E0E49">
      <w:pPr>
        <w:pStyle w:val="ListParagraph"/>
        <w:numPr>
          <w:ilvl w:val="1"/>
          <w:numId w:val="6"/>
        </w:numPr>
        <w:spacing w:after="0" w:line="240" w:lineRule="auto"/>
        <w:ind w:hanging="357"/>
        <w:jc w:val="both"/>
        <w:rPr>
          <w:rFonts w:ascii="StobiSans Regular" w:hAnsi="StobiSans Regular" w:cstheme="minorHAnsi"/>
        </w:rPr>
      </w:pPr>
      <w:r w:rsidRPr="00F42864">
        <w:rPr>
          <w:rFonts w:ascii="StobiSans Regular" w:hAnsi="StobiSans Regular" w:cstheme="minorHAnsi"/>
        </w:rPr>
        <w:t>одржување на канализациониот систем од ст</w:t>
      </w:r>
      <w:r w:rsidR="002C515D">
        <w:rPr>
          <w:rFonts w:ascii="StobiSans Regular" w:hAnsi="StobiSans Regular" w:cstheme="minorHAnsi"/>
        </w:rPr>
        <w:t>рана на давателот на услугата Ј</w:t>
      </w:r>
      <w:r w:rsidRPr="00F42864">
        <w:rPr>
          <w:rFonts w:ascii="StobiSans Regular" w:hAnsi="StobiSans Regular" w:cstheme="minorHAnsi"/>
        </w:rPr>
        <w:t xml:space="preserve">П </w:t>
      </w:r>
      <w:r w:rsidR="00F64E91" w:rsidRPr="00F42864">
        <w:rPr>
          <w:rFonts w:ascii="StobiSans Regular" w:hAnsi="StobiSans Regular" w:cstheme="minorHAnsi"/>
        </w:rPr>
        <w:t>Водовод</w:t>
      </w:r>
      <w:r w:rsidRPr="00F42864">
        <w:rPr>
          <w:rFonts w:ascii="StobiSans Regular" w:hAnsi="StobiSans Regular" w:cstheme="minorHAnsi"/>
        </w:rPr>
        <w:t>;</w:t>
      </w:r>
    </w:p>
    <w:p w:rsidR="00EC56D3" w:rsidRPr="00F42864" w:rsidRDefault="00EC56D3" w:rsidP="000E0E49">
      <w:pPr>
        <w:pStyle w:val="ListParagraph"/>
        <w:numPr>
          <w:ilvl w:val="1"/>
          <w:numId w:val="6"/>
        </w:numPr>
        <w:spacing w:after="0" w:line="240" w:lineRule="auto"/>
        <w:ind w:hanging="357"/>
        <w:jc w:val="both"/>
        <w:rPr>
          <w:rFonts w:ascii="StobiSans Regular" w:hAnsi="StobiSans Regular" w:cstheme="minorHAnsi"/>
        </w:rPr>
      </w:pPr>
      <w:r w:rsidRPr="00F42864">
        <w:rPr>
          <w:rFonts w:ascii="StobiSans Regular" w:hAnsi="StobiSans Regular" w:cstheme="minorHAnsi"/>
        </w:rPr>
        <w:t xml:space="preserve">управување и одржување на градски гробишта од страна на давателот на услугата  </w:t>
      </w:r>
      <w:r w:rsidR="002C515D">
        <w:rPr>
          <w:rFonts w:ascii="StobiSans Regular" w:hAnsi="StobiSans Regular" w:cstheme="minorHAnsi"/>
        </w:rPr>
        <w:t>Ј</w:t>
      </w:r>
      <w:r w:rsidR="00A50926" w:rsidRPr="00F42864">
        <w:rPr>
          <w:rFonts w:ascii="StobiSans Regular" w:hAnsi="StobiSans Regular" w:cstheme="minorHAnsi"/>
        </w:rPr>
        <w:t>П Чистота и Зеленило</w:t>
      </w:r>
      <w:r w:rsidRPr="00F42864">
        <w:rPr>
          <w:rFonts w:ascii="StobiSans Regular" w:hAnsi="StobiSans Regular" w:cstheme="minorHAnsi"/>
        </w:rPr>
        <w:t>;</w:t>
      </w:r>
    </w:p>
    <w:p w:rsidR="00EC56D3" w:rsidRPr="00F42864" w:rsidRDefault="00EC56D3" w:rsidP="000E0E49">
      <w:pPr>
        <w:pStyle w:val="ListParagraph"/>
        <w:numPr>
          <w:ilvl w:val="1"/>
          <w:numId w:val="7"/>
        </w:numPr>
        <w:spacing w:after="0" w:line="240" w:lineRule="auto"/>
        <w:ind w:hanging="357"/>
        <w:jc w:val="both"/>
        <w:rPr>
          <w:rFonts w:ascii="StobiSans Regular" w:hAnsi="StobiSans Regular" w:cstheme="minorHAnsi"/>
        </w:rPr>
      </w:pPr>
      <w:r w:rsidRPr="00F42864">
        <w:rPr>
          <w:rFonts w:ascii="StobiSans Regular" w:hAnsi="StobiSans Regular" w:cstheme="minorHAnsi"/>
        </w:rPr>
        <w:t>вршење на погребални услуги од страна на правни лица со добиена дозвола за вршење на погребални услуги</w:t>
      </w:r>
      <w:r w:rsidRPr="00F42864">
        <w:rPr>
          <w:rFonts w:ascii="StobiSans Regular" w:hAnsi="StobiSans Regular" w:cstheme="minorHAnsi"/>
          <w:u w:val="single"/>
        </w:rPr>
        <w:t>;</w:t>
      </w:r>
    </w:p>
    <w:p w:rsidR="00EC56D3" w:rsidRPr="00F42864" w:rsidRDefault="00EC56D3" w:rsidP="000E0E49">
      <w:pPr>
        <w:pStyle w:val="ListParagraph"/>
        <w:numPr>
          <w:ilvl w:val="1"/>
          <w:numId w:val="7"/>
        </w:numPr>
        <w:spacing w:after="0" w:line="240" w:lineRule="auto"/>
        <w:ind w:hanging="357"/>
        <w:jc w:val="both"/>
        <w:rPr>
          <w:rFonts w:ascii="StobiSans Regular" w:hAnsi="StobiSans Regular" w:cstheme="minorHAnsi"/>
        </w:rPr>
      </w:pPr>
      <w:r w:rsidRPr="00F42864">
        <w:rPr>
          <w:rFonts w:ascii="StobiSans Regular" w:hAnsi="StobiSans Regular" w:cstheme="minorHAnsi"/>
        </w:rPr>
        <w:lastRenderedPageBreak/>
        <w:t>одржување на Градските пазари од страна на ЈП Пазари</w:t>
      </w:r>
      <w:r w:rsidR="00A50926" w:rsidRPr="00F42864">
        <w:rPr>
          <w:rFonts w:ascii="StobiSans Regular" w:hAnsi="StobiSans Regular" w:cstheme="minorHAnsi"/>
        </w:rPr>
        <w:t>ште</w:t>
      </w:r>
      <w:r w:rsidRPr="00F42864">
        <w:rPr>
          <w:rFonts w:ascii="StobiSans Regular" w:hAnsi="StobiSans Regular" w:cstheme="minorHAnsi"/>
        </w:rPr>
        <w:t xml:space="preserve"> како давател на услуга;</w:t>
      </w:r>
    </w:p>
    <w:p w:rsidR="00EC56D3" w:rsidRPr="00F42864" w:rsidRDefault="00EC56D3" w:rsidP="000E0E49">
      <w:pPr>
        <w:pStyle w:val="ListParagraph"/>
        <w:numPr>
          <w:ilvl w:val="1"/>
          <w:numId w:val="7"/>
        </w:numPr>
        <w:spacing w:after="0" w:line="240" w:lineRule="auto"/>
        <w:ind w:hanging="357"/>
        <w:jc w:val="both"/>
        <w:rPr>
          <w:rFonts w:ascii="StobiSans Regular" w:hAnsi="StobiSans Regular" w:cstheme="minorHAnsi"/>
        </w:rPr>
      </w:pPr>
      <w:r w:rsidRPr="00F42864">
        <w:rPr>
          <w:rFonts w:ascii="StobiSans Regular" w:hAnsi="StobiSans Regular" w:cstheme="minorHAnsi"/>
        </w:rPr>
        <w:t>неконтролирано оставање, фрлање напуштање спалувањена отпадот од страна на правни и физички лица;</w:t>
      </w:r>
    </w:p>
    <w:p w:rsidR="00EC56D3" w:rsidRPr="00F42864" w:rsidRDefault="00EC56D3" w:rsidP="000E0E49">
      <w:pPr>
        <w:pStyle w:val="ListParagraph"/>
        <w:numPr>
          <w:ilvl w:val="1"/>
          <w:numId w:val="7"/>
        </w:numPr>
        <w:spacing w:after="0" w:line="240" w:lineRule="auto"/>
        <w:ind w:hanging="357"/>
        <w:jc w:val="both"/>
        <w:rPr>
          <w:rFonts w:ascii="StobiSans Regular" w:hAnsi="StobiSans Regular" w:cstheme="minorHAnsi"/>
        </w:rPr>
      </w:pPr>
      <w:r w:rsidRPr="00F42864">
        <w:rPr>
          <w:rFonts w:ascii="StobiSans Regular" w:hAnsi="StobiSans Regular" w:cstheme="minorHAnsi"/>
        </w:rPr>
        <w:t>инспекциски надзор над физичките и правни лица како корисници на комуналните услуги;</w:t>
      </w:r>
    </w:p>
    <w:p w:rsidR="00656237" w:rsidRPr="00F42864" w:rsidRDefault="00EC56D3" w:rsidP="000E0E49">
      <w:pPr>
        <w:pStyle w:val="ListParagraph"/>
        <w:numPr>
          <w:ilvl w:val="1"/>
          <w:numId w:val="7"/>
        </w:numPr>
        <w:spacing w:after="0" w:line="240" w:lineRule="auto"/>
        <w:ind w:hanging="357"/>
        <w:jc w:val="both"/>
        <w:rPr>
          <w:rFonts w:ascii="StobiSans Regular" w:hAnsi="StobiSans Regular" w:cstheme="minorHAnsi"/>
        </w:rPr>
      </w:pPr>
      <w:r w:rsidRPr="00F42864">
        <w:rPr>
          <w:rFonts w:ascii="StobiSans Regular" w:hAnsi="StobiSans Regular" w:cstheme="minorHAnsi"/>
        </w:rPr>
        <w:t>вршење инспекциски надзор по добиени писмени и усни иницијативи за инспекциски надзор</w:t>
      </w:r>
      <w:r w:rsidR="00AF5748" w:rsidRPr="00F42864">
        <w:rPr>
          <w:rFonts w:ascii="StobiSans Regular" w:hAnsi="StobiSans Regular" w:cstheme="minorHAnsi"/>
        </w:rPr>
        <w:t xml:space="preserve"> од физички и правни лица</w:t>
      </w:r>
      <w:r w:rsidR="00656237" w:rsidRPr="00F42864">
        <w:rPr>
          <w:rFonts w:ascii="StobiSans Regular" w:hAnsi="StobiSans Regular" w:cstheme="minorHAnsi"/>
        </w:rPr>
        <w:t>;</w:t>
      </w:r>
    </w:p>
    <w:p w:rsidR="00EC56D3" w:rsidRPr="00F42864" w:rsidRDefault="00656237" w:rsidP="000E0E49">
      <w:pPr>
        <w:pStyle w:val="ListParagraph"/>
        <w:numPr>
          <w:ilvl w:val="1"/>
          <w:numId w:val="7"/>
        </w:numPr>
        <w:spacing w:after="0" w:line="240" w:lineRule="auto"/>
        <w:ind w:hanging="357"/>
        <w:jc w:val="both"/>
        <w:rPr>
          <w:rFonts w:ascii="StobiSans Regular" w:hAnsi="StobiSans Regular" w:cstheme="minorHAnsi"/>
        </w:rPr>
      </w:pPr>
      <w:r w:rsidRPr="00F42864">
        <w:rPr>
          <w:rFonts w:ascii="StobiSans Regular" w:hAnsi="StobiSans Regular" w:cstheme="minorHAnsi"/>
        </w:rPr>
        <w:t>надзор во време на вонредна состојба</w:t>
      </w:r>
      <w:r w:rsidR="00AF5748" w:rsidRPr="00F42864">
        <w:rPr>
          <w:rFonts w:ascii="StobiSans Regular" w:hAnsi="StobiSans Regular" w:cstheme="minorHAnsi"/>
        </w:rPr>
        <w:t>.</w:t>
      </w:r>
    </w:p>
    <w:p w:rsidR="00EC56D3" w:rsidRPr="00F42864" w:rsidRDefault="00EC56D3" w:rsidP="00BD63C7">
      <w:pPr>
        <w:spacing w:after="0" w:line="240" w:lineRule="auto"/>
        <w:jc w:val="both"/>
        <w:rPr>
          <w:rFonts w:ascii="StobiSans Regular" w:hAnsi="StobiSans Regular" w:cstheme="minorHAnsi"/>
        </w:rPr>
      </w:pPr>
    </w:p>
    <w:p w:rsidR="00AF5748" w:rsidRPr="00F42864" w:rsidRDefault="00AF5748" w:rsidP="00BD63C7">
      <w:pPr>
        <w:spacing w:after="0" w:line="240" w:lineRule="auto"/>
        <w:ind w:firstLine="720"/>
        <w:jc w:val="both"/>
        <w:rPr>
          <w:rFonts w:ascii="StobiSans Regular" w:hAnsi="StobiSans Regular" w:cstheme="minorHAnsi"/>
        </w:rPr>
      </w:pPr>
      <w:r w:rsidRPr="00F42864">
        <w:rPr>
          <w:rFonts w:ascii="StobiSans Regular" w:hAnsi="StobiSans Regular" w:cstheme="minorHAnsi"/>
        </w:rPr>
        <w:t>Комунални</w:t>
      </w:r>
      <w:r w:rsidR="003F67BD">
        <w:rPr>
          <w:rFonts w:ascii="StobiSans Regular" w:hAnsi="StobiSans Regular" w:cstheme="minorHAnsi"/>
        </w:rPr>
        <w:t>те</w:t>
      </w:r>
      <w:r w:rsidRPr="00F42864">
        <w:rPr>
          <w:rFonts w:ascii="StobiSans Regular" w:hAnsi="StobiSans Regular" w:cstheme="minorHAnsi"/>
        </w:rPr>
        <w:t xml:space="preserve"> инспектор</w:t>
      </w:r>
      <w:r w:rsidR="003F67BD">
        <w:rPr>
          <w:rFonts w:ascii="StobiSans Regular" w:hAnsi="StobiSans Regular" w:cstheme="minorHAnsi"/>
        </w:rPr>
        <w:t>и</w:t>
      </w:r>
      <w:r w:rsidRPr="00F42864">
        <w:rPr>
          <w:rFonts w:ascii="StobiSans Regular" w:hAnsi="StobiSans Regular" w:cstheme="minorHAnsi"/>
        </w:rPr>
        <w:t xml:space="preserve"> во рамките на своите овластувања и надлежности утврдени со за</w:t>
      </w:r>
      <w:r w:rsidR="003F67BD">
        <w:rPr>
          <w:rFonts w:ascii="StobiSans Regular" w:hAnsi="StobiSans Regular" w:cstheme="minorHAnsi"/>
        </w:rPr>
        <w:t>конот, континуирано соработуваа</w:t>
      </w:r>
      <w:r w:rsidRPr="00F42864">
        <w:rPr>
          <w:rFonts w:ascii="StobiSans Regular" w:hAnsi="StobiSans Regular" w:cstheme="minorHAnsi"/>
        </w:rPr>
        <w:t xml:space="preserve"> со сите одделенија и сектори во Општина </w:t>
      </w:r>
      <w:r w:rsidR="00A50926" w:rsidRPr="00F42864">
        <w:rPr>
          <w:rFonts w:ascii="StobiSans Regular" w:hAnsi="StobiSans Regular" w:cstheme="minorHAnsi"/>
        </w:rPr>
        <w:t>Куманово</w:t>
      </w:r>
      <w:r w:rsidRPr="00F42864">
        <w:rPr>
          <w:rFonts w:ascii="StobiSans Regular" w:hAnsi="StobiSans Regular" w:cstheme="minorHAnsi"/>
        </w:rPr>
        <w:t xml:space="preserve"> и органите на државно ниво, пред сè со МВР-СВР </w:t>
      </w:r>
      <w:r w:rsidR="00A50926" w:rsidRPr="00F42864">
        <w:rPr>
          <w:rFonts w:ascii="StobiSans Regular" w:hAnsi="StobiSans Regular" w:cstheme="minorHAnsi"/>
        </w:rPr>
        <w:t>Куманово и со Против пожарната единица Куманово</w:t>
      </w:r>
      <w:r w:rsidRPr="00F42864">
        <w:rPr>
          <w:rFonts w:ascii="StobiSans Regular" w:hAnsi="StobiSans Regular" w:cstheme="minorHAnsi"/>
        </w:rPr>
        <w:t>.</w:t>
      </w:r>
    </w:p>
    <w:tbl>
      <w:tblPr>
        <w:tblStyle w:val="TableGrid"/>
        <w:tblW w:w="0" w:type="auto"/>
        <w:tblLook w:val="04A0"/>
      </w:tblPr>
      <w:tblGrid>
        <w:gridCol w:w="2071"/>
        <w:gridCol w:w="7171"/>
      </w:tblGrid>
      <w:tr w:rsidR="0006746C" w:rsidRPr="00F42864" w:rsidTr="006E6072">
        <w:tc>
          <w:tcPr>
            <w:tcW w:w="9242" w:type="dxa"/>
            <w:gridSpan w:val="2"/>
            <w:shd w:val="clear" w:color="auto" w:fill="D9D9D9" w:themeFill="background1" w:themeFillShade="D9"/>
            <w:vAlign w:val="center"/>
          </w:tcPr>
          <w:p w:rsidR="0006746C" w:rsidRPr="00F42864" w:rsidRDefault="0006746C" w:rsidP="006E6072">
            <w:pPr>
              <w:jc w:val="center"/>
              <w:rPr>
                <w:rFonts w:ascii="StobiSans Regular" w:hAnsi="StobiSans Regular" w:cstheme="minorHAnsi"/>
              </w:rPr>
            </w:pPr>
          </w:p>
          <w:p w:rsidR="0006746C" w:rsidRPr="00F42864" w:rsidRDefault="0006746C" w:rsidP="0006746C">
            <w:pPr>
              <w:jc w:val="center"/>
              <w:rPr>
                <w:rFonts w:ascii="StobiSans Regular" w:hAnsi="StobiSans Regular" w:cstheme="minorHAnsi"/>
              </w:rPr>
            </w:pPr>
            <w:r w:rsidRPr="00F42864">
              <w:rPr>
                <w:rFonts w:ascii="StobiSans Regular" w:hAnsi="StobiSans Regular" w:cstheme="minorHAnsi"/>
              </w:rPr>
              <w:t>Коефициент на сложеност за Комунална инспекција</w:t>
            </w:r>
          </w:p>
        </w:tc>
      </w:tr>
      <w:tr w:rsidR="0006746C" w:rsidRPr="00F42864" w:rsidTr="006E6072">
        <w:tc>
          <w:tcPr>
            <w:tcW w:w="2071" w:type="dxa"/>
          </w:tcPr>
          <w:p w:rsidR="0006746C" w:rsidRPr="00F42864" w:rsidRDefault="0006746C" w:rsidP="006E6072">
            <w:pPr>
              <w:rPr>
                <w:rFonts w:ascii="StobiSans Regular" w:hAnsi="StobiSans Regular" w:cstheme="minorHAnsi"/>
              </w:rPr>
            </w:pPr>
            <w:r w:rsidRPr="00F42864">
              <w:rPr>
                <w:rFonts w:ascii="StobiSans Regular" w:hAnsi="StobiSans Regular" w:cstheme="minorHAnsi"/>
                <w:lang w:val="en-US"/>
              </w:rPr>
              <w:t>Q1</w:t>
            </w:r>
          </w:p>
        </w:tc>
        <w:tc>
          <w:tcPr>
            <w:tcW w:w="7171" w:type="dxa"/>
            <w:vAlign w:val="center"/>
          </w:tcPr>
          <w:p w:rsidR="0006746C" w:rsidRPr="00F42864" w:rsidRDefault="0006746C" w:rsidP="006E6072">
            <w:pPr>
              <w:rPr>
                <w:rFonts w:ascii="StobiSans Regular" w:hAnsi="StobiSans Regular" w:cstheme="minorHAnsi"/>
              </w:rPr>
            </w:pPr>
            <w:r w:rsidRPr="00F42864">
              <w:rPr>
                <w:rFonts w:ascii="StobiSans Regular" w:hAnsi="StobiSans Regular" w:cstheme="minorHAnsi"/>
              </w:rPr>
              <w:t>1.1 Записник за извршен инспекциски надзор,(без наод:)</w:t>
            </w:r>
          </w:p>
        </w:tc>
      </w:tr>
      <w:tr w:rsidR="0006746C" w:rsidRPr="00F42864" w:rsidTr="006E6072">
        <w:tc>
          <w:tcPr>
            <w:tcW w:w="2071" w:type="dxa"/>
          </w:tcPr>
          <w:p w:rsidR="0006746C" w:rsidRPr="00F42864" w:rsidRDefault="0006746C" w:rsidP="006E6072">
            <w:pPr>
              <w:rPr>
                <w:rFonts w:ascii="StobiSans Regular" w:hAnsi="StobiSans Regular" w:cstheme="minorHAnsi"/>
              </w:rPr>
            </w:pPr>
            <w:r w:rsidRPr="00F42864">
              <w:rPr>
                <w:rFonts w:ascii="StobiSans Regular" w:hAnsi="StobiSans Regular" w:cstheme="minorHAnsi"/>
                <w:lang w:val="en-US"/>
              </w:rPr>
              <w:t>Q2</w:t>
            </w:r>
          </w:p>
        </w:tc>
        <w:tc>
          <w:tcPr>
            <w:tcW w:w="7171" w:type="dxa"/>
            <w:vAlign w:val="center"/>
          </w:tcPr>
          <w:p w:rsidR="0006746C" w:rsidRPr="00F42864" w:rsidRDefault="0006746C" w:rsidP="006E6072">
            <w:pPr>
              <w:rPr>
                <w:rFonts w:ascii="StobiSans Regular" w:hAnsi="StobiSans Regular" w:cstheme="minorHAnsi"/>
              </w:rPr>
            </w:pPr>
            <w:r w:rsidRPr="00F42864">
              <w:rPr>
                <w:rFonts w:ascii="StobiSans Regular" w:hAnsi="StobiSans Regular" w:cstheme="minorHAnsi"/>
              </w:rPr>
              <w:t>2.1 Записник за извршен инспекциски надзор со прекршок (наод),решение,Записник за извршен инспекциски надзор без наод со други акти</w:t>
            </w:r>
          </w:p>
        </w:tc>
      </w:tr>
      <w:tr w:rsidR="0006746C" w:rsidRPr="00F42864" w:rsidTr="006E6072">
        <w:tc>
          <w:tcPr>
            <w:tcW w:w="2071" w:type="dxa"/>
          </w:tcPr>
          <w:p w:rsidR="0006746C" w:rsidRPr="00F42864" w:rsidRDefault="0006746C" w:rsidP="006E6072">
            <w:pPr>
              <w:rPr>
                <w:rFonts w:ascii="StobiSans Regular" w:hAnsi="StobiSans Regular" w:cstheme="minorHAnsi"/>
              </w:rPr>
            </w:pPr>
            <w:r w:rsidRPr="00F42864">
              <w:rPr>
                <w:rFonts w:ascii="StobiSans Regular" w:hAnsi="StobiSans Regular" w:cstheme="minorHAnsi"/>
                <w:lang w:val="en-US"/>
              </w:rPr>
              <w:t>Q3</w:t>
            </w:r>
          </w:p>
        </w:tc>
        <w:tc>
          <w:tcPr>
            <w:tcW w:w="7171" w:type="dxa"/>
            <w:vAlign w:val="center"/>
          </w:tcPr>
          <w:p w:rsidR="0006746C" w:rsidRPr="00F42864" w:rsidRDefault="0006746C" w:rsidP="006E6072">
            <w:pPr>
              <w:rPr>
                <w:rFonts w:ascii="StobiSans Regular" w:hAnsi="StobiSans Regular" w:cstheme="minorHAnsi"/>
              </w:rPr>
            </w:pPr>
            <w:r w:rsidRPr="00F42864">
              <w:rPr>
                <w:rFonts w:ascii="StobiSans Regular" w:hAnsi="StobiSans Regular" w:cstheme="minorHAnsi"/>
              </w:rPr>
              <w:t xml:space="preserve">3.1 Контролен инспекциски надзор по решение ,постапка по неизвршување на издадено решение ,издавање на платен налог </w:t>
            </w:r>
          </w:p>
        </w:tc>
      </w:tr>
      <w:tr w:rsidR="0006746C" w:rsidRPr="00F42864" w:rsidTr="006E6072">
        <w:tc>
          <w:tcPr>
            <w:tcW w:w="2071" w:type="dxa"/>
          </w:tcPr>
          <w:p w:rsidR="0006746C" w:rsidRPr="00F42864" w:rsidRDefault="0006746C" w:rsidP="006E6072">
            <w:pPr>
              <w:rPr>
                <w:rFonts w:ascii="StobiSans Regular" w:hAnsi="StobiSans Regular" w:cstheme="minorHAnsi"/>
              </w:rPr>
            </w:pPr>
            <w:r w:rsidRPr="00F42864">
              <w:rPr>
                <w:rFonts w:ascii="StobiSans Regular" w:hAnsi="StobiSans Regular" w:cstheme="minorHAnsi"/>
                <w:lang w:val="en-US"/>
              </w:rPr>
              <w:t>Q4</w:t>
            </w:r>
          </w:p>
        </w:tc>
        <w:tc>
          <w:tcPr>
            <w:tcW w:w="7171" w:type="dxa"/>
            <w:vAlign w:val="center"/>
          </w:tcPr>
          <w:p w:rsidR="0006746C" w:rsidRPr="00F42864" w:rsidRDefault="0006746C" w:rsidP="006E6072">
            <w:pPr>
              <w:rPr>
                <w:rFonts w:ascii="StobiSans Regular" w:hAnsi="StobiSans Regular" w:cstheme="minorHAnsi"/>
              </w:rPr>
            </w:pPr>
            <w:r w:rsidRPr="00F42864">
              <w:rPr>
                <w:rFonts w:ascii="StobiSans Regular" w:hAnsi="StobiSans Regular" w:cstheme="minorHAnsi"/>
              </w:rPr>
              <w:t>4.1 Контролен инспекциски надзор не постапува по решение,не постапува по извршеното порамнување (не го плати издадениот прекршочниот платен налог) следува БППП,до надлежен орган</w:t>
            </w:r>
          </w:p>
        </w:tc>
      </w:tr>
      <w:tr w:rsidR="0006746C" w:rsidRPr="00F42864" w:rsidTr="006E6072">
        <w:tc>
          <w:tcPr>
            <w:tcW w:w="2071" w:type="dxa"/>
          </w:tcPr>
          <w:p w:rsidR="0006746C" w:rsidRPr="00F42864" w:rsidRDefault="0006746C" w:rsidP="006E6072">
            <w:pPr>
              <w:rPr>
                <w:rFonts w:ascii="StobiSans Regular" w:hAnsi="StobiSans Regular" w:cstheme="minorHAnsi"/>
              </w:rPr>
            </w:pPr>
            <w:r w:rsidRPr="00F42864">
              <w:rPr>
                <w:rFonts w:ascii="StobiSans Regular" w:hAnsi="StobiSans Regular" w:cstheme="minorHAnsi"/>
                <w:lang w:val="en-US"/>
              </w:rPr>
              <w:t>Q5</w:t>
            </w:r>
          </w:p>
        </w:tc>
        <w:tc>
          <w:tcPr>
            <w:tcW w:w="7171" w:type="dxa"/>
            <w:vAlign w:val="center"/>
          </w:tcPr>
          <w:p w:rsidR="0006746C" w:rsidRPr="00F42864" w:rsidRDefault="0006746C" w:rsidP="006E6072">
            <w:pPr>
              <w:rPr>
                <w:rFonts w:ascii="StobiSans Regular" w:hAnsi="StobiSans Regular" w:cstheme="minorHAnsi"/>
              </w:rPr>
            </w:pPr>
            <w:r w:rsidRPr="00F42864">
              <w:rPr>
                <w:rFonts w:ascii="StobiSans Regular" w:hAnsi="StobiSans Regular" w:cstheme="minorHAnsi"/>
              </w:rPr>
              <w:t>5.1 Записник за извршен инспекциски надзор со прекршок,постапка за порамнување не постапува по извршеното порамнување(не го плати издадениот прекршочен платен налог),следува БППП,до надлежен орган за одлучување,жалба противрешениена суд и до второстепен орган и други акти</w:t>
            </w:r>
          </w:p>
        </w:tc>
      </w:tr>
    </w:tbl>
    <w:p w:rsidR="00A11FF2" w:rsidRPr="00F42864" w:rsidRDefault="00A11FF2" w:rsidP="00BD63C7">
      <w:pPr>
        <w:spacing w:after="0" w:line="240" w:lineRule="auto"/>
        <w:ind w:firstLine="720"/>
        <w:jc w:val="both"/>
        <w:rPr>
          <w:rFonts w:ascii="StobiSans Regular" w:hAnsi="StobiSans Regular" w:cstheme="minorHAnsi"/>
        </w:rPr>
      </w:pPr>
    </w:p>
    <w:p w:rsidR="00AF5748" w:rsidRPr="00F42864" w:rsidRDefault="00AF5748" w:rsidP="00BD63C7">
      <w:pPr>
        <w:spacing w:after="0" w:line="240" w:lineRule="auto"/>
        <w:jc w:val="both"/>
        <w:rPr>
          <w:rFonts w:ascii="StobiSans Regular" w:hAnsi="StobiSans Regular" w:cstheme="minorHAnsi"/>
        </w:rPr>
      </w:pPr>
      <w:r w:rsidRPr="00F42864">
        <w:rPr>
          <w:rFonts w:ascii="StobiSans Regular" w:hAnsi="StobiSans Regular" w:cstheme="minorHAnsi"/>
        </w:rPr>
        <w:t xml:space="preserve">Табела 3.2. Преглед на вкупен број на откриени неправилности и спроведени инспекциски надзори според вид </w:t>
      </w:r>
    </w:p>
    <w:tbl>
      <w:tblPr>
        <w:tblStyle w:val="TableGrid"/>
        <w:tblW w:w="0" w:type="auto"/>
        <w:tblLook w:val="04A0"/>
      </w:tblPr>
      <w:tblGrid>
        <w:gridCol w:w="941"/>
        <w:gridCol w:w="2227"/>
        <w:gridCol w:w="1067"/>
        <w:gridCol w:w="1185"/>
        <w:gridCol w:w="1274"/>
        <w:gridCol w:w="1019"/>
        <w:gridCol w:w="1573"/>
      </w:tblGrid>
      <w:tr w:rsidR="00AF5748" w:rsidRPr="00F42864" w:rsidTr="001C233E">
        <w:tc>
          <w:tcPr>
            <w:tcW w:w="957" w:type="dxa"/>
            <w:vMerge w:val="restart"/>
            <w:vAlign w:val="center"/>
          </w:tcPr>
          <w:p w:rsidR="00AF5748" w:rsidRPr="00F42864" w:rsidRDefault="00AF5748" w:rsidP="00BD63C7">
            <w:pPr>
              <w:jc w:val="center"/>
              <w:rPr>
                <w:rFonts w:ascii="StobiSans Regular" w:hAnsi="StobiSans Regular" w:cstheme="minorHAnsi"/>
              </w:rPr>
            </w:pPr>
            <w:bookmarkStart w:id="0" w:name="_Hlk27433788"/>
            <w:r w:rsidRPr="00F42864">
              <w:rPr>
                <w:rFonts w:ascii="StobiSans Regular" w:hAnsi="StobiSans Regular" w:cstheme="minorHAnsi"/>
              </w:rPr>
              <w:t>Реден бр.</w:t>
            </w:r>
          </w:p>
        </w:tc>
        <w:tc>
          <w:tcPr>
            <w:tcW w:w="2339" w:type="dxa"/>
            <w:vMerge w:val="restart"/>
            <w:vAlign w:val="center"/>
          </w:tcPr>
          <w:p w:rsidR="00AF5748" w:rsidRPr="00F42864" w:rsidRDefault="00AF5748" w:rsidP="00BD63C7">
            <w:pPr>
              <w:jc w:val="center"/>
              <w:rPr>
                <w:rFonts w:ascii="StobiSans Regular" w:hAnsi="StobiSans Regular" w:cstheme="minorHAnsi"/>
              </w:rPr>
            </w:pPr>
            <w:r w:rsidRPr="00F42864">
              <w:rPr>
                <w:rFonts w:ascii="StobiSans Regular" w:hAnsi="StobiSans Regular" w:cstheme="minorHAnsi"/>
              </w:rPr>
              <w:t xml:space="preserve">Општина </w:t>
            </w:r>
            <w:r w:rsidR="00AE19DC" w:rsidRPr="00F42864">
              <w:rPr>
                <w:rFonts w:ascii="StobiSans Regular" w:hAnsi="StobiSans Regular" w:cstheme="minorHAnsi"/>
              </w:rPr>
              <w:t>Куманово</w:t>
            </w:r>
          </w:p>
          <w:p w:rsidR="00AF5748" w:rsidRPr="00F42864" w:rsidRDefault="00AE19DC" w:rsidP="00BD63C7">
            <w:pPr>
              <w:jc w:val="center"/>
              <w:rPr>
                <w:rFonts w:ascii="StobiSans Regular" w:hAnsi="StobiSans Regular" w:cstheme="minorHAnsi"/>
              </w:rPr>
            </w:pPr>
            <w:r w:rsidRPr="00F42864">
              <w:rPr>
                <w:rFonts w:ascii="StobiSans Regular" w:hAnsi="StobiSans Regular" w:cstheme="minorHAnsi"/>
              </w:rPr>
              <w:t>5</w:t>
            </w:r>
            <w:r w:rsidR="00AF5748" w:rsidRPr="00F42864">
              <w:rPr>
                <w:rFonts w:ascii="StobiSans Regular" w:hAnsi="StobiSans Regular" w:cstheme="minorHAnsi"/>
              </w:rPr>
              <w:t xml:space="preserve"> извршител</w:t>
            </w:r>
            <w:r w:rsidRPr="00F42864">
              <w:rPr>
                <w:rFonts w:ascii="StobiSans Regular" w:hAnsi="StobiSans Regular" w:cstheme="minorHAnsi"/>
              </w:rPr>
              <w:t>а</w:t>
            </w:r>
          </w:p>
        </w:tc>
        <w:tc>
          <w:tcPr>
            <w:tcW w:w="3446" w:type="dxa"/>
            <w:gridSpan w:val="3"/>
            <w:vAlign w:val="center"/>
          </w:tcPr>
          <w:p w:rsidR="00AF5748" w:rsidRPr="00F42864" w:rsidRDefault="00AF5748" w:rsidP="00BD63C7">
            <w:pPr>
              <w:jc w:val="center"/>
              <w:rPr>
                <w:rFonts w:ascii="StobiSans Regular" w:hAnsi="StobiSans Regular" w:cstheme="minorHAnsi"/>
              </w:rPr>
            </w:pPr>
            <w:r w:rsidRPr="00F42864">
              <w:rPr>
                <w:rFonts w:ascii="StobiSans Regular" w:hAnsi="StobiSans Regular" w:cstheme="minorHAnsi"/>
              </w:rPr>
              <w:t>Вид на надзор</w:t>
            </w:r>
          </w:p>
        </w:tc>
        <w:tc>
          <w:tcPr>
            <w:tcW w:w="1028" w:type="dxa"/>
            <w:vMerge w:val="restart"/>
            <w:vAlign w:val="center"/>
          </w:tcPr>
          <w:p w:rsidR="00AF5748" w:rsidRPr="00F42864" w:rsidRDefault="00AF5748" w:rsidP="00BD63C7">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надзори</w:t>
            </w:r>
          </w:p>
        </w:tc>
        <w:tc>
          <w:tcPr>
            <w:tcW w:w="1516" w:type="dxa"/>
            <w:vMerge w:val="restart"/>
            <w:vAlign w:val="center"/>
          </w:tcPr>
          <w:p w:rsidR="00AF5748" w:rsidRPr="00F42864" w:rsidRDefault="00AF5748" w:rsidP="00BD63C7">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неправилности</w:t>
            </w:r>
          </w:p>
        </w:tc>
      </w:tr>
      <w:tr w:rsidR="00AF5748" w:rsidRPr="00F42864" w:rsidTr="001C233E">
        <w:tc>
          <w:tcPr>
            <w:tcW w:w="957" w:type="dxa"/>
            <w:vMerge/>
          </w:tcPr>
          <w:p w:rsidR="00AF5748" w:rsidRPr="00F42864" w:rsidRDefault="00AF5748" w:rsidP="00BD63C7">
            <w:pPr>
              <w:rPr>
                <w:rFonts w:ascii="StobiSans Regular" w:hAnsi="StobiSans Regular" w:cstheme="minorHAnsi"/>
              </w:rPr>
            </w:pPr>
          </w:p>
        </w:tc>
        <w:tc>
          <w:tcPr>
            <w:tcW w:w="2339" w:type="dxa"/>
            <w:vMerge/>
          </w:tcPr>
          <w:p w:rsidR="00AF5748" w:rsidRPr="00F42864" w:rsidRDefault="00AF5748" w:rsidP="00BD63C7">
            <w:pPr>
              <w:rPr>
                <w:rFonts w:ascii="StobiSans Regular" w:hAnsi="StobiSans Regular" w:cstheme="minorHAnsi"/>
              </w:rPr>
            </w:pPr>
          </w:p>
        </w:tc>
        <w:tc>
          <w:tcPr>
            <w:tcW w:w="1069" w:type="dxa"/>
            <w:vAlign w:val="center"/>
          </w:tcPr>
          <w:p w:rsidR="00AF5748" w:rsidRPr="00F42864" w:rsidRDefault="00AF5748" w:rsidP="00BD63C7">
            <w:pPr>
              <w:jc w:val="center"/>
              <w:rPr>
                <w:rFonts w:ascii="StobiSans Regular" w:hAnsi="StobiSans Regular" w:cstheme="minorHAnsi"/>
              </w:rPr>
            </w:pPr>
            <w:r w:rsidRPr="00F42864">
              <w:rPr>
                <w:rFonts w:ascii="StobiSans Regular" w:hAnsi="StobiSans Regular" w:cstheme="minorHAnsi"/>
              </w:rPr>
              <w:t>Редовен надзор</w:t>
            </w:r>
          </w:p>
        </w:tc>
        <w:tc>
          <w:tcPr>
            <w:tcW w:w="1145" w:type="dxa"/>
            <w:vAlign w:val="center"/>
          </w:tcPr>
          <w:p w:rsidR="00AF5748" w:rsidRPr="00F42864" w:rsidRDefault="00AF5748" w:rsidP="00BD63C7">
            <w:pPr>
              <w:jc w:val="center"/>
              <w:rPr>
                <w:rFonts w:ascii="StobiSans Regular" w:hAnsi="StobiSans Regular" w:cstheme="minorHAnsi"/>
              </w:rPr>
            </w:pPr>
            <w:r w:rsidRPr="00F42864">
              <w:rPr>
                <w:rFonts w:ascii="StobiSans Regular" w:hAnsi="StobiSans Regular" w:cstheme="minorHAnsi"/>
              </w:rPr>
              <w:t>Вонреден надзор</w:t>
            </w:r>
          </w:p>
        </w:tc>
        <w:tc>
          <w:tcPr>
            <w:tcW w:w="1232" w:type="dxa"/>
            <w:vAlign w:val="center"/>
          </w:tcPr>
          <w:p w:rsidR="00AF5748" w:rsidRPr="00F42864" w:rsidRDefault="00AF5748" w:rsidP="00BD63C7">
            <w:pPr>
              <w:jc w:val="center"/>
              <w:rPr>
                <w:rFonts w:ascii="StobiSans Regular" w:hAnsi="StobiSans Regular" w:cstheme="minorHAnsi"/>
              </w:rPr>
            </w:pPr>
            <w:r w:rsidRPr="00F42864">
              <w:rPr>
                <w:rFonts w:ascii="StobiSans Regular" w:hAnsi="StobiSans Regular" w:cstheme="minorHAnsi"/>
              </w:rPr>
              <w:t>Контролен надзор</w:t>
            </w:r>
          </w:p>
        </w:tc>
        <w:tc>
          <w:tcPr>
            <w:tcW w:w="1028" w:type="dxa"/>
            <w:vMerge/>
          </w:tcPr>
          <w:p w:rsidR="00AF5748" w:rsidRPr="00F42864" w:rsidRDefault="00AF5748" w:rsidP="00BD63C7">
            <w:pPr>
              <w:rPr>
                <w:rFonts w:ascii="StobiSans Regular" w:hAnsi="StobiSans Regular" w:cstheme="minorHAnsi"/>
                <w:sz w:val="20"/>
                <w:szCs w:val="20"/>
              </w:rPr>
            </w:pPr>
          </w:p>
        </w:tc>
        <w:tc>
          <w:tcPr>
            <w:tcW w:w="1516" w:type="dxa"/>
            <w:vMerge/>
          </w:tcPr>
          <w:p w:rsidR="00AF5748" w:rsidRPr="00F42864" w:rsidRDefault="00AF5748" w:rsidP="00BD63C7">
            <w:pPr>
              <w:rPr>
                <w:rFonts w:ascii="StobiSans Regular" w:hAnsi="StobiSans Regular" w:cstheme="minorHAnsi"/>
                <w:sz w:val="20"/>
                <w:szCs w:val="20"/>
              </w:rPr>
            </w:pPr>
          </w:p>
        </w:tc>
      </w:tr>
      <w:tr w:rsidR="00AF5748" w:rsidRPr="00F42864" w:rsidTr="001C233E">
        <w:tc>
          <w:tcPr>
            <w:tcW w:w="957" w:type="dxa"/>
          </w:tcPr>
          <w:p w:rsidR="00AF5748" w:rsidRPr="00F42864" w:rsidRDefault="00AF5748" w:rsidP="00BD63C7">
            <w:pPr>
              <w:rPr>
                <w:rFonts w:ascii="StobiSans Regular" w:hAnsi="StobiSans Regular" w:cstheme="minorHAnsi"/>
              </w:rPr>
            </w:pPr>
            <w:r w:rsidRPr="00F42864">
              <w:rPr>
                <w:rFonts w:ascii="StobiSans Regular" w:hAnsi="StobiSans Regular" w:cstheme="minorHAnsi"/>
              </w:rPr>
              <w:t>1</w:t>
            </w:r>
          </w:p>
        </w:tc>
        <w:tc>
          <w:tcPr>
            <w:tcW w:w="2339" w:type="dxa"/>
          </w:tcPr>
          <w:p w:rsidR="00AF5748" w:rsidRPr="00F42864" w:rsidRDefault="00AF5748" w:rsidP="00BD63C7">
            <w:pPr>
              <w:rPr>
                <w:rFonts w:ascii="StobiSans Regular" w:hAnsi="StobiSans Regular" w:cstheme="minorHAnsi"/>
              </w:rPr>
            </w:pPr>
            <w:r w:rsidRPr="00F42864">
              <w:rPr>
                <w:rFonts w:ascii="StobiSans Regular" w:hAnsi="StobiSans Regular" w:cstheme="minorHAnsi"/>
              </w:rPr>
              <w:t>Комунален инспектор</w:t>
            </w:r>
          </w:p>
        </w:tc>
        <w:tc>
          <w:tcPr>
            <w:tcW w:w="1069" w:type="dxa"/>
            <w:vAlign w:val="center"/>
          </w:tcPr>
          <w:p w:rsidR="00AF5748" w:rsidRPr="00F42864" w:rsidRDefault="00FA0029" w:rsidP="00BD63C7">
            <w:pPr>
              <w:jc w:val="right"/>
              <w:rPr>
                <w:rFonts w:ascii="StobiSans Regular" w:hAnsi="StobiSans Regular" w:cstheme="minorHAnsi"/>
              </w:rPr>
            </w:pPr>
            <w:r w:rsidRPr="00F42864">
              <w:rPr>
                <w:rFonts w:ascii="StobiSans Regular" w:hAnsi="StobiSans Regular" w:cstheme="minorHAnsi"/>
              </w:rPr>
              <w:t>6</w:t>
            </w:r>
          </w:p>
        </w:tc>
        <w:tc>
          <w:tcPr>
            <w:tcW w:w="1145" w:type="dxa"/>
            <w:vAlign w:val="center"/>
          </w:tcPr>
          <w:p w:rsidR="00AF5748" w:rsidRPr="00F42864" w:rsidRDefault="004B4D17" w:rsidP="00BD63C7">
            <w:pPr>
              <w:jc w:val="right"/>
              <w:rPr>
                <w:rFonts w:ascii="StobiSans Regular" w:hAnsi="StobiSans Regular" w:cstheme="minorHAnsi"/>
              </w:rPr>
            </w:pPr>
            <w:r>
              <w:rPr>
                <w:rFonts w:ascii="StobiSans Regular" w:hAnsi="StobiSans Regular" w:cstheme="minorHAnsi"/>
              </w:rPr>
              <w:t>3</w:t>
            </w:r>
            <w:r w:rsidR="00222E54">
              <w:rPr>
                <w:rFonts w:ascii="StobiSans Regular" w:hAnsi="StobiSans Regular" w:cstheme="minorHAnsi"/>
              </w:rPr>
              <w:t>60</w:t>
            </w:r>
          </w:p>
        </w:tc>
        <w:tc>
          <w:tcPr>
            <w:tcW w:w="1232" w:type="dxa"/>
            <w:vAlign w:val="center"/>
          </w:tcPr>
          <w:p w:rsidR="00AF5748" w:rsidRPr="00F42864" w:rsidRDefault="00222E54" w:rsidP="00BD63C7">
            <w:pPr>
              <w:jc w:val="right"/>
              <w:rPr>
                <w:rFonts w:ascii="StobiSans Regular" w:hAnsi="StobiSans Regular" w:cstheme="minorHAnsi"/>
              </w:rPr>
            </w:pPr>
            <w:r>
              <w:rPr>
                <w:rFonts w:ascii="StobiSans Regular" w:hAnsi="StobiSans Regular" w:cstheme="minorHAnsi"/>
              </w:rPr>
              <w:t>67</w:t>
            </w:r>
          </w:p>
        </w:tc>
        <w:tc>
          <w:tcPr>
            <w:tcW w:w="1028" w:type="dxa"/>
            <w:vAlign w:val="center"/>
          </w:tcPr>
          <w:p w:rsidR="00AF5748" w:rsidRPr="00F42864" w:rsidRDefault="004B4D17" w:rsidP="00D971CD">
            <w:pPr>
              <w:jc w:val="right"/>
              <w:rPr>
                <w:rFonts w:ascii="StobiSans Regular" w:hAnsi="StobiSans Regular" w:cstheme="minorHAnsi"/>
                <w:sz w:val="20"/>
                <w:szCs w:val="20"/>
              </w:rPr>
            </w:pPr>
            <w:r>
              <w:rPr>
                <w:rFonts w:ascii="StobiSans Regular" w:hAnsi="StobiSans Regular" w:cstheme="minorHAnsi"/>
                <w:sz w:val="20"/>
                <w:szCs w:val="20"/>
              </w:rPr>
              <w:t>4</w:t>
            </w:r>
            <w:r w:rsidR="00222E54">
              <w:rPr>
                <w:rFonts w:ascii="StobiSans Regular" w:hAnsi="StobiSans Regular" w:cstheme="minorHAnsi"/>
                <w:sz w:val="20"/>
                <w:szCs w:val="20"/>
              </w:rPr>
              <w:t>27</w:t>
            </w:r>
          </w:p>
        </w:tc>
        <w:tc>
          <w:tcPr>
            <w:tcW w:w="1516" w:type="dxa"/>
            <w:vAlign w:val="center"/>
          </w:tcPr>
          <w:p w:rsidR="00AF5748" w:rsidRPr="00F42864" w:rsidRDefault="00750EE1" w:rsidP="00BD63C7">
            <w:pPr>
              <w:jc w:val="right"/>
              <w:rPr>
                <w:rFonts w:ascii="StobiSans Regular" w:hAnsi="StobiSans Regular" w:cstheme="minorHAnsi"/>
                <w:sz w:val="20"/>
                <w:szCs w:val="20"/>
              </w:rPr>
            </w:pPr>
            <w:r w:rsidRPr="00F42864">
              <w:rPr>
                <w:rFonts w:ascii="StobiSans Regular" w:hAnsi="StobiSans Regular" w:cstheme="minorHAnsi"/>
                <w:sz w:val="20"/>
                <w:szCs w:val="20"/>
              </w:rPr>
              <w:t>6</w:t>
            </w:r>
            <w:r w:rsidR="00222E54">
              <w:rPr>
                <w:rFonts w:ascii="StobiSans Regular" w:hAnsi="StobiSans Regular" w:cstheme="minorHAnsi"/>
                <w:sz w:val="20"/>
                <w:szCs w:val="20"/>
              </w:rPr>
              <w:t>5</w:t>
            </w:r>
          </w:p>
        </w:tc>
      </w:tr>
      <w:bookmarkEnd w:id="0"/>
    </w:tbl>
    <w:p w:rsidR="00EC56D3" w:rsidRPr="00F42864" w:rsidRDefault="00EC56D3" w:rsidP="00BD63C7">
      <w:pPr>
        <w:pStyle w:val="Obr-Tekst1"/>
        <w:spacing w:after="0"/>
        <w:rPr>
          <w:rFonts w:cstheme="minorHAnsi"/>
        </w:rPr>
      </w:pPr>
    </w:p>
    <w:p w:rsidR="00573BD7" w:rsidRDefault="00573BD7" w:rsidP="00BD63C7">
      <w:pPr>
        <w:pStyle w:val="Obr-Tekst1"/>
        <w:spacing w:after="0"/>
        <w:rPr>
          <w:rFonts w:cstheme="minorHAnsi"/>
        </w:rPr>
      </w:pPr>
      <w:r w:rsidRPr="00F42864">
        <w:rPr>
          <w:rFonts w:cstheme="minorHAnsi"/>
        </w:rPr>
        <w:t xml:space="preserve">   На почетокот од годината па се до прогласување на вонредна сосотјба комуналните инспектори заедно со комуналните редари работе во две смени.</w:t>
      </w:r>
      <w:r w:rsidR="00D82A0E">
        <w:rPr>
          <w:rFonts w:cstheme="minorHAnsi"/>
        </w:rPr>
        <w:t xml:space="preserve"> </w:t>
      </w:r>
    </w:p>
    <w:p w:rsidR="00D82A0E" w:rsidRPr="00F42864" w:rsidRDefault="00D82A0E" w:rsidP="00BD63C7">
      <w:pPr>
        <w:pStyle w:val="Obr-Tekst1"/>
        <w:spacing w:after="0"/>
        <w:rPr>
          <w:rFonts w:cstheme="minorHAnsi"/>
        </w:rPr>
      </w:pPr>
      <w:r>
        <w:rPr>
          <w:rFonts w:cstheme="minorHAnsi"/>
        </w:rPr>
        <w:t xml:space="preserve">Со отпочнување на КОВИД-19 кризата двата советника комунални инспектори користеа мерики од Владата и инспекциските надзори се вршеа од страна на </w:t>
      </w:r>
      <w:r w:rsidR="003810EA">
        <w:rPr>
          <w:rFonts w:cstheme="minorHAnsi"/>
        </w:rPr>
        <w:t>двајца</w:t>
      </w:r>
      <w:r>
        <w:rPr>
          <w:rFonts w:cstheme="minorHAnsi"/>
        </w:rPr>
        <w:t xml:space="preserve"> помошници комунални инспектори и еден помлад комунален инспектор. </w:t>
      </w:r>
    </w:p>
    <w:p w:rsidR="00FF1F79" w:rsidRPr="00F42864" w:rsidRDefault="002C676C" w:rsidP="00FF1F79">
      <w:pPr>
        <w:pStyle w:val="ListParagraph"/>
        <w:spacing w:after="0" w:line="240" w:lineRule="auto"/>
        <w:ind w:left="0" w:firstLine="720"/>
        <w:jc w:val="both"/>
        <w:rPr>
          <w:rFonts w:ascii="StobiSans Regular" w:hAnsi="StobiSans Regular" w:cstheme="minorHAnsi"/>
        </w:rPr>
      </w:pPr>
      <w:r w:rsidRPr="00F42864">
        <w:rPr>
          <w:rFonts w:ascii="StobiSans Regular" w:hAnsi="StobiSans Regular" w:cstheme="minorHAnsi"/>
        </w:rPr>
        <w:lastRenderedPageBreak/>
        <w:t>Врз основа на извршените инспекциски надзори и утврдените неправилности, од страна на комунални</w:t>
      </w:r>
      <w:r w:rsidR="00C21B11">
        <w:rPr>
          <w:rFonts w:ascii="StobiSans Regular" w:hAnsi="StobiSans Regular" w:cstheme="minorHAnsi"/>
        </w:rPr>
        <w:t>те</w:t>
      </w:r>
      <w:r w:rsidRPr="00F42864">
        <w:rPr>
          <w:rFonts w:ascii="StobiSans Regular" w:hAnsi="StobiSans Regular" w:cstheme="minorHAnsi"/>
        </w:rPr>
        <w:t xml:space="preserve"> инспектор</w:t>
      </w:r>
      <w:r w:rsidR="00C21B11">
        <w:rPr>
          <w:rFonts w:ascii="StobiSans Regular" w:hAnsi="StobiSans Regular" w:cstheme="minorHAnsi"/>
        </w:rPr>
        <w:t>и</w:t>
      </w:r>
      <w:r w:rsidR="00FF1F79" w:rsidRPr="00F42864">
        <w:rPr>
          <w:rFonts w:ascii="StobiSans Regular" w:hAnsi="StobiSans Regular" w:cstheme="minorHAnsi"/>
        </w:rPr>
        <w:t xml:space="preserve">  донесени се</w:t>
      </w:r>
      <w:r w:rsidR="00FF1F79" w:rsidRPr="00F42864">
        <w:rPr>
          <w:rFonts w:ascii="StobiSans Regular" w:hAnsi="StobiSans Regular" w:cstheme="minorHAnsi"/>
          <w:lang w:val="en-US"/>
        </w:rPr>
        <w:t xml:space="preserve"> </w:t>
      </w:r>
      <w:r w:rsidR="00222E54">
        <w:rPr>
          <w:rFonts w:ascii="StobiSans Regular" w:hAnsi="StobiSans Regular" w:cstheme="minorHAnsi"/>
        </w:rPr>
        <w:t>65</w:t>
      </w:r>
      <w:r w:rsidR="00FF1F79" w:rsidRPr="00F42864">
        <w:rPr>
          <w:rFonts w:ascii="StobiSans Regular" w:hAnsi="StobiSans Regular" w:cstheme="minorHAnsi"/>
          <w:lang w:val="en-US"/>
        </w:rPr>
        <w:t xml:space="preserve"> </w:t>
      </w:r>
      <w:r w:rsidRPr="00F42864">
        <w:rPr>
          <w:rFonts w:ascii="StobiSans Regular" w:hAnsi="StobiSans Regular" w:cstheme="minorHAnsi"/>
        </w:rPr>
        <w:t>решенија</w:t>
      </w:r>
      <w:r w:rsidR="004B4D17">
        <w:rPr>
          <w:rFonts w:ascii="StobiSans Regular" w:hAnsi="StobiSans Regular" w:cstheme="minorHAnsi"/>
          <w:lang w:val="en-US"/>
        </w:rPr>
        <w:t xml:space="preserve"> </w:t>
      </w:r>
      <w:r w:rsidR="004B4D17">
        <w:rPr>
          <w:rFonts w:ascii="StobiSans Regular" w:hAnsi="StobiSans Regular" w:cstheme="minorHAnsi"/>
        </w:rPr>
        <w:t>со утврдени неправилности</w:t>
      </w:r>
      <w:r w:rsidRPr="00F42864">
        <w:rPr>
          <w:rFonts w:ascii="StobiSans Regular" w:hAnsi="StobiSans Regular" w:cstheme="minorHAnsi"/>
        </w:rPr>
        <w:t>,</w:t>
      </w:r>
      <w:r w:rsidR="00FF1F79" w:rsidRPr="00F42864">
        <w:rPr>
          <w:rFonts w:ascii="StobiSans Regular" w:hAnsi="StobiSans Regular" w:cstheme="minorHAnsi"/>
        </w:rPr>
        <w:t xml:space="preserve"> од кои </w:t>
      </w:r>
      <w:r w:rsidR="00750EE1" w:rsidRPr="00F42864">
        <w:rPr>
          <w:rFonts w:ascii="StobiSans Regular" w:hAnsi="StobiSans Regular" w:cstheme="minorHAnsi"/>
        </w:rPr>
        <w:t>изречени се 27 мандатни казни</w:t>
      </w:r>
      <w:r w:rsidR="00FF1F79" w:rsidRPr="00F42864">
        <w:rPr>
          <w:rFonts w:ascii="StobiSans Regular" w:hAnsi="StobiSans Regular" w:cstheme="minorHAnsi"/>
        </w:rPr>
        <w:t>.</w:t>
      </w:r>
      <w:r w:rsidR="004B79B6" w:rsidRPr="00F42864">
        <w:rPr>
          <w:rFonts w:ascii="StobiSans Regular" w:hAnsi="StobiSans Regular" w:cstheme="minorHAnsi"/>
        </w:rPr>
        <w:t xml:space="preserve"> Извршен е увид на </w:t>
      </w:r>
      <w:r w:rsidR="00222E54">
        <w:rPr>
          <w:rFonts w:ascii="StobiSans Regular" w:hAnsi="StobiSans Regular" w:cstheme="minorHAnsi"/>
        </w:rPr>
        <w:t>272</w:t>
      </w:r>
      <w:r w:rsidR="005A4022" w:rsidRPr="00F42864">
        <w:rPr>
          <w:rFonts w:ascii="StobiSans Regular" w:hAnsi="StobiSans Regular" w:cstheme="minorHAnsi"/>
        </w:rPr>
        <w:t xml:space="preserve"> пријави за прекопи на јавно прометни површини. На 54 пријави е одговорено и не е поведена инспекциска постапка.</w:t>
      </w:r>
      <w:r w:rsidR="00FF1F79" w:rsidRPr="00F42864">
        <w:rPr>
          <w:rFonts w:ascii="StobiSans Regular" w:hAnsi="StobiSans Regular" w:cstheme="minorHAnsi"/>
        </w:rPr>
        <w:t xml:space="preserve"> </w:t>
      </w:r>
    </w:p>
    <w:p w:rsidR="002C676C" w:rsidRPr="00F42864" w:rsidRDefault="00A91DBA" w:rsidP="002C676C">
      <w:pPr>
        <w:pStyle w:val="ListParagraph"/>
        <w:spacing w:after="0" w:line="240" w:lineRule="auto"/>
        <w:ind w:left="0" w:firstLine="720"/>
        <w:jc w:val="both"/>
        <w:rPr>
          <w:rFonts w:ascii="StobiSans Regular" w:hAnsi="StobiSans Regular" w:cstheme="minorHAnsi"/>
        </w:rPr>
      </w:pPr>
      <w:r w:rsidRPr="00F42864">
        <w:rPr>
          <w:rFonts w:ascii="StobiSans Regular" w:hAnsi="StobiSans Regular" w:cstheme="minorHAnsi"/>
        </w:rPr>
        <w:t xml:space="preserve">При </w:t>
      </w:r>
      <w:r w:rsidR="002C676C" w:rsidRPr="00F42864">
        <w:rPr>
          <w:rFonts w:ascii="StobiSans Regular" w:hAnsi="StobiSans Regular" w:cstheme="minorHAnsi"/>
        </w:rPr>
        <w:t>вр</w:t>
      </w:r>
      <w:r w:rsidRPr="00F42864">
        <w:rPr>
          <w:rFonts w:ascii="StobiSans Regular" w:hAnsi="StobiSans Regular" w:cstheme="minorHAnsi"/>
        </w:rPr>
        <w:t>шењето</w:t>
      </w:r>
      <w:r w:rsidR="002C676C" w:rsidRPr="00F42864">
        <w:rPr>
          <w:rFonts w:ascii="StobiSans Regular" w:hAnsi="StobiSans Regular" w:cstheme="minorHAnsi"/>
        </w:rPr>
        <w:t xml:space="preserve"> на инспекцискиот надзор и изрекување на инспекциск</w:t>
      </w:r>
      <w:r w:rsidR="00573BD7" w:rsidRPr="00F42864">
        <w:rPr>
          <w:rFonts w:ascii="StobiSans Regular" w:hAnsi="StobiSans Regular" w:cstheme="minorHAnsi"/>
        </w:rPr>
        <w:t>и мерки од страна на овластените комунални</w:t>
      </w:r>
      <w:r w:rsidR="002C676C" w:rsidRPr="00F42864">
        <w:rPr>
          <w:rFonts w:ascii="StobiSans Regular" w:hAnsi="StobiSans Regular" w:cstheme="minorHAnsi"/>
        </w:rPr>
        <w:t xml:space="preserve"> инспектор</w:t>
      </w:r>
      <w:r w:rsidR="00573BD7" w:rsidRPr="00F42864">
        <w:rPr>
          <w:rFonts w:ascii="StobiSans Regular" w:hAnsi="StobiSans Regular" w:cstheme="minorHAnsi"/>
        </w:rPr>
        <w:t>и</w:t>
      </w:r>
      <w:r w:rsidR="002C676C" w:rsidRPr="00F42864">
        <w:rPr>
          <w:rFonts w:ascii="StobiSans Regular" w:hAnsi="StobiSans Regular" w:cstheme="minorHAnsi"/>
        </w:rPr>
        <w:t xml:space="preserve">, </w:t>
      </w:r>
      <w:r w:rsidRPr="00F42864">
        <w:rPr>
          <w:rFonts w:ascii="StobiSans Regular" w:hAnsi="StobiSans Regular" w:cstheme="minorHAnsi"/>
        </w:rPr>
        <w:t xml:space="preserve">се јавуваше </w:t>
      </w:r>
      <w:r w:rsidR="002C676C" w:rsidRPr="00F42864">
        <w:rPr>
          <w:rFonts w:ascii="StobiSans Regular" w:hAnsi="StobiSans Regular" w:cstheme="minorHAnsi"/>
        </w:rPr>
        <w:t xml:space="preserve">голем проблем </w:t>
      </w:r>
      <w:r w:rsidRPr="00F42864">
        <w:rPr>
          <w:rFonts w:ascii="StobiSans Regular" w:hAnsi="StobiSans Regular" w:cstheme="minorHAnsi"/>
        </w:rPr>
        <w:t xml:space="preserve">предизвикан од </w:t>
      </w:r>
      <w:r w:rsidR="002C676C" w:rsidRPr="00F42864">
        <w:rPr>
          <w:rFonts w:ascii="StobiSans Regular" w:hAnsi="StobiSans Regular" w:cstheme="minorHAnsi"/>
        </w:rPr>
        <w:t xml:space="preserve"> неусогласеност</w:t>
      </w:r>
      <w:r w:rsidRPr="00F42864">
        <w:rPr>
          <w:rFonts w:ascii="StobiSans Regular" w:hAnsi="StobiSans Regular" w:cstheme="minorHAnsi"/>
        </w:rPr>
        <w:t>а</w:t>
      </w:r>
      <w:r w:rsidR="002C676C" w:rsidRPr="00F42864">
        <w:rPr>
          <w:rFonts w:ascii="StobiSans Regular" w:hAnsi="StobiSans Regular" w:cstheme="minorHAnsi"/>
        </w:rPr>
        <w:t xml:space="preserve"> на Законот за комунални дејности</w:t>
      </w:r>
      <w:r w:rsidRPr="00F42864">
        <w:rPr>
          <w:rFonts w:ascii="StobiSans Regular" w:hAnsi="StobiSans Regular" w:cstheme="minorHAnsi"/>
        </w:rPr>
        <w:t xml:space="preserve"> и</w:t>
      </w:r>
      <w:r w:rsidR="00AE19DC" w:rsidRPr="00F42864">
        <w:rPr>
          <w:rFonts w:ascii="StobiSans Regular" w:hAnsi="StobiSans Regular" w:cstheme="minorHAnsi"/>
        </w:rPr>
        <w:t xml:space="preserve"> </w:t>
      </w:r>
      <w:r w:rsidRPr="00F42864">
        <w:rPr>
          <w:rFonts w:ascii="StobiSans Regular" w:hAnsi="StobiSans Regular" w:cstheme="minorHAnsi"/>
        </w:rPr>
        <w:t>Законот за јавната чистота со Законот за прекршоците. Проблемот настануваше кога согласно материјалните законите за сторен прекршок потребно е да се издаде мандатен налог на прекршителот, а во Законот за прекршоци мандатниот налог повеќе не постои. Поради сето ова, за одредени прекршоци не мо</w:t>
      </w:r>
      <w:r w:rsidR="00D400C0" w:rsidRPr="00F42864">
        <w:rPr>
          <w:rFonts w:ascii="StobiSans Regular" w:hAnsi="StobiSans Regular" w:cstheme="minorHAnsi"/>
        </w:rPr>
        <w:t>ж</w:t>
      </w:r>
      <w:r w:rsidRPr="00F42864">
        <w:rPr>
          <w:rFonts w:ascii="StobiSans Regular" w:hAnsi="StobiSans Regular" w:cstheme="minorHAnsi"/>
        </w:rPr>
        <w:t>еше да се изрече соодветна санкција.</w:t>
      </w:r>
      <w:r w:rsidR="009A1684" w:rsidRPr="00F42864">
        <w:rPr>
          <w:rFonts w:ascii="StobiSans Regular" w:hAnsi="StobiSans Regular" w:cstheme="minorHAnsi"/>
        </w:rPr>
        <w:t xml:space="preserve"> Усогласувањето на сите материјални закони со Законот за прекршоците требаше да заврши најкасно до крајот на месец ноември 2019 година.</w:t>
      </w:r>
    </w:p>
    <w:p w:rsidR="002C676C" w:rsidRPr="00F42864" w:rsidRDefault="002C676C" w:rsidP="00BD63C7">
      <w:pPr>
        <w:pStyle w:val="Obr-Tekst1"/>
        <w:spacing w:after="0"/>
        <w:rPr>
          <w:rFonts w:cstheme="minorHAnsi"/>
        </w:rPr>
      </w:pPr>
    </w:p>
    <w:p w:rsidR="00AF5748" w:rsidRPr="00F42864" w:rsidRDefault="00D66C38" w:rsidP="00BD63C7">
      <w:pPr>
        <w:spacing w:after="0" w:line="240" w:lineRule="auto"/>
        <w:ind w:firstLine="720"/>
        <w:jc w:val="both"/>
        <w:rPr>
          <w:rFonts w:ascii="StobiSans Regular" w:hAnsi="StobiSans Regular" w:cstheme="minorHAnsi"/>
          <w:b/>
          <w:bCs/>
        </w:rPr>
      </w:pPr>
      <w:r w:rsidRPr="00F42864">
        <w:rPr>
          <w:rFonts w:ascii="StobiSans Regular" w:hAnsi="StobiSans Regular" w:cstheme="minorHAnsi"/>
          <w:b/>
          <w:bCs/>
        </w:rPr>
        <w:t>2</w:t>
      </w:r>
      <w:r w:rsidR="00AF5748" w:rsidRPr="00F42864">
        <w:rPr>
          <w:rFonts w:ascii="StobiSans Regular" w:hAnsi="StobiSans Regular" w:cstheme="minorHAnsi"/>
          <w:b/>
          <w:bCs/>
        </w:rPr>
        <w:t>.2. Комунални редари</w:t>
      </w:r>
    </w:p>
    <w:p w:rsidR="00AF5748" w:rsidRPr="00F42864" w:rsidRDefault="00AF5748" w:rsidP="00BD63C7">
      <w:pPr>
        <w:spacing w:after="0" w:line="240" w:lineRule="auto"/>
        <w:ind w:firstLine="720"/>
        <w:jc w:val="both"/>
        <w:rPr>
          <w:rFonts w:ascii="StobiSans Regular" w:hAnsi="StobiSans Regular" w:cstheme="minorHAnsi"/>
          <w:bCs/>
        </w:rPr>
      </w:pPr>
      <w:r w:rsidRPr="00F42864">
        <w:rPr>
          <w:rFonts w:ascii="StobiSans Regular" w:hAnsi="StobiSans Regular" w:cstheme="minorHAnsi"/>
          <w:bCs/>
        </w:rPr>
        <w:t xml:space="preserve">Појдовна основа за вршење на контрола </w:t>
      </w:r>
      <w:r w:rsidR="00D66C38" w:rsidRPr="00F42864">
        <w:rPr>
          <w:rFonts w:ascii="StobiSans Regular" w:hAnsi="StobiSans Regular" w:cstheme="minorHAnsi"/>
          <w:bCs/>
        </w:rPr>
        <w:t xml:space="preserve">од страна на комуналните редари </w:t>
      </w:r>
      <w:r w:rsidR="00573BD7" w:rsidRPr="00F42864">
        <w:rPr>
          <w:rFonts w:ascii="StobiSans Regular" w:hAnsi="StobiSans Regular" w:cstheme="minorHAnsi"/>
          <w:bCs/>
        </w:rPr>
        <w:t>за период јанувари - септември 2020 година</w:t>
      </w:r>
      <w:r w:rsidRPr="00F42864">
        <w:rPr>
          <w:rFonts w:ascii="StobiSans Regular" w:hAnsi="StobiSans Regular" w:cstheme="minorHAnsi"/>
          <w:bCs/>
        </w:rPr>
        <w:t xml:space="preserve"> се следниве прописи: Закон за комунални дејности, Закон за  јавната чистота, Одлука за комунален ред и мерки за нејзино спроведување во Општина </w:t>
      </w:r>
      <w:r w:rsidR="00573BD7" w:rsidRPr="00F42864">
        <w:rPr>
          <w:rFonts w:ascii="StobiSans Regular" w:hAnsi="StobiSans Regular" w:cstheme="minorHAnsi"/>
          <w:bCs/>
        </w:rPr>
        <w:t>Куманово</w:t>
      </w:r>
      <w:r w:rsidRPr="00F42864">
        <w:rPr>
          <w:rFonts w:ascii="StobiSans Regular" w:hAnsi="StobiSans Regular" w:cstheme="minorHAnsi"/>
          <w:bCs/>
        </w:rPr>
        <w:t xml:space="preserve">, Одлука за јавната чистота во Општина </w:t>
      </w:r>
      <w:r w:rsidR="00573BD7" w:rsidRPr="00F42864">
        <w:rPr>
          <w:rFonts w:ascii="StobiSans Regular" w:hAnsi="StobiSans Regular" w:cstheme="minorHAnsi"/>
          <w:bCs/>
        </w:rPr>
        <w:t>Куманово</w:t>
      </w:r>
      <w:r w:rsidRPr="00F42864">
        <w:rPr>
          <w:rFonts w:ascii="StobiSans Regular" w:hAnsi="StobiSans Regular" w:cstheme="minorHAnsi"/>
          <w:bCs/>
        </w:rPr>
        <w:t xml:space="preserve"> и други законски и подзаконски акти, како и измени и дополнувања на наведените</w:t>
      </w:r>
      <w:r w:rsidR="00D66C38" w:rsidRPr="00F42864">
        <w:rPr>
          <w:rFonts w:ascii="StobiSans Regular" w:hAnsi="StobiSans Regular" w:cstheme="minorHAnsi"/>
          <w:bCs/>
          <w:lang w:val="en-US"/>
        </w:rPr>
        <w:t>.</w:t>
      </w:r>
    </w:p>
    <w:p w:rsidR="00D66C38" w:rsidRPr="00F42864" w:rsidRDefault="00D66C38" w:rsidP="00BD63C7">
      <w:pPr>
        <w:spacing w:after="0" w:line="240" w:lineRule="auto"/>
        <w:ind w:firstLine="720"/>
        <w:jc w:val="both"/>
        <w:rPr>
          <w:rFonts w:ascii="StobiSans Regular" w:hAnsi="StobiSans Regular" w:cstheme="minorHAnsi"/>
          <w:bCs/>
        </w:rPr>
      </w:pPr>
      <w:r w:rsidRPr="00F42864">
        <w:rPr>
          <w:rFonts w:ascii="StobiSans Regular" w:hAnsi="StobiSans Regular" w:cstheme="minorHAnsi"/>
          <w:bCs/>
        </w:rPr>
        <w:t>Комуналните редари вршеа редовна контрола</w:t>
      </w:r>
      <w:r w:rsidR="00AF5748" w:rsidRPr="00F42864">
        <w:rPr>
          <w:rFonts w:ascii="StobiSans Regular" w:hAnsi="StobiSans Regular" w:cstheme="minorHAnsi"/>
          <w:bCs/>
        </w:rPr>
        <w:t xml:space="preserve"> на терен, </w:t>
      </w:r>
      <w:r w:rsidRPr="00F42864">
        <w:rPr>
          <w:rFonts w:ascii="StobiSans Regular" w:hAnsi="StobiSans Regular" w:cstheme="minorHAnsi"/>
          <w:bCs/>
        </w:rPr>
        <w:t xml:space="preserve">соработуваа со </w:t>
      </w:r>
      <w:r w:rsidR="00AF5748" w:rsidRPr="00F42864">
        <w:rPr>
          <w:rFonts w:ascii="StobiSans Regular" w:hAnsi="StobiSans Regular" w:cstheme="minorHAnsi"/>
          <w:bCs/>
        </w:rPr>
        <w:t xml:space="preserve">другите инспекции во рамките на </w:t>
      </w:r>
      <w:r w:rsidR="00573BD7" w:rsidRPr="00F42864">
        <w:rPr>
          <w:rFonts w:ascii="StobiSans Regular" w:hAnsi="StobiSans Regular" w:cstheme="minorHAnsi"/>
          <w:bCs/>
        </w:rPr>
        <w:t>Секторот</w:t>
      </w:r>
      <w:r w:rsidR="00AF5748" w:rsidRPr="00F42864">
        <w:rPr>
          <w:rFonts w:ascii="StobiSans Regular" w:hAnsi="StobiSans Regular" w:cstheme="minorHAnsi"/>
          <w:bCs/>
        </w:rPr>
        <w:t xml:space="preserve"> за инспекциски надзор, каки и другите одделенија и сектори во Општина </w:t>
      </w:r>
      <w:r w:rsidR="00573BD7" w:rsidRPr="00F42864">
        <w:rPr>
          <w:rFonts w:ascii="StobiSans Regular" w:hAnsi="StobiSans Regular" w:cstheme="minorHAnsi"/>
          <w:bCs/>
        </w:rPr>
        <w:t>Куманово</w:t>
      </w:r>
      <w:r w:rsidRPr="00F42864">
        <w:rPr>
          <w:rFonts w:ascii="StobiSans Regular" w:hAnsi="StobiSans Regular" w:cstheme="minorHAnsi"/>
          <w:bCs/>
        </w:rPr>
        <w:t>, како</w:t>
      </w:r>
      <w:r w:rsidR="00AF5748" w:rsidRPr="00F42864">
        <w:rPr>
          <w:rFonts w:ascii="StobiSans Regular" w:hAnsi="StobiSans Regular" w:cstheme="minorHAnsi"/>
          <w:bCs/>
        </w:rPr>
        <w:t xml:space="preserve"> и другите органи на државно и локално ниво. </w:t>
      </w:r>
    </w:p>
    <w:p w:rsidR="00A11FF2" w:rsidRPr="00F42864" w:rsidRDefault="00D66C38" w:rsidP="00BD63C7">
      <w:pPr>
        <w:spacing w:after="0" w:line="240" w:lineRule="auto"/>
        <w:ind w:firstLine="720"/>
        <w:jc w:val="both"/>
        <w:rPr>
          <w:rFonts w:ascii="StobiSans Regular" w:hAnsi="StobiSans Regular" w:cstheme="minorHAnsi"/>
          <w:bCs/>
        </w:rPr>
      </w:pPr>
      <w:r w:rsidRPr="00F42864">
        <w:rPr>
          <w:rFonts w:ascii="StobiSans Regular" w:hAnsi="StobiSans Regular" w:cstheme="minorHAnsi"/>
          <w:bCs/>
        </w:rPr>
        <w:t>На почеток на полугодието комуналните редари работеа во две смени, но поради прогласување на вонредната состојба продолжија да работат во една смена</w:t>
      </w:r>
      <w:r w:rsidR="005D0026" w:rsidRPr="00F42864">
        <w:rPr>
          <w:rFonts w:ascii="StobiSans Regular" w:hAnsi="StobiSans Regular" w:cstheme="minorHAnsi"/>
          <w:bCs/>
        </w:rPr>
        <w:t>.</w:t>
      </w:r>
      <w:r w:rsidRPr="00F42864">
        <w:rPr>
          <w:rFonts w:ascii="StobiSans Regular" w:hAnsi="StobiSans Regular" w:cstheme="minorHAnsi"/>
          <w:bCs/>
        </w:rPr>
        <w:t xml:space="preserve"> </w:t>
      </w:r>
    </w:p>
    <w:p w:rsidR="00292E34" w:rsidRPr="00F42864" w:rsidRDefault="00D66C38" w:rsidP="00BD63C7">
      <w:pPr>
        <w:spacing w:after="0" w:line="240" w:lineRule="auto"/>
        <w:ind w:firstLine="720"/>
        <w:jc w:val="both"/>
        <w:rPr>
          <w:rFonts w:ascii="StobiSans Regular" w:hAnsi="StobiSans Regular" w:cstheme="minorHAnsi"/>
          <w:bCs/>
        </w:rPr>
      </w:pPr>
      <w:r w:rsidRPr="00F42864">
        <w:rPr>
          <w:rFonts w:ascii="StobiSans Regular" w:hAnsi="StobiSans Regular" w:cstheme="minorHAnsi"/>
          <w:bCs/>
        </w:rPr>
        <w:t>Во тек на изминатото полугодие, комуналните редари вршеа опоменување и укажувања на продавачите, кои продаваат на места кои не се определени од општината за таа намена, на корисниците на јавно-прометните површини за поставување на урбана опрема,</w:t>
      </w:r>
      <w:r w:rsidR="004A6386" w:rsidRPr="00F42864">
        <w:rPr>
          <w:rFonts w:ascii="StobiSans Regular" w:hAnsi="StobiSans Regular" w:cstheme="minorHAnsi"/>
          <w:bCs/>
        </w:rPr>
        <w:t xml:space="preserve"> на физичките лица во однос на оставање отпад и градежен шут на јавна површина, отстранување на хаварисани возила, приколки и работни машини од јавна површина. </w:t>
      </w:r>
      <w:r w:rsidR="00897266">
        <w:rPr>
          <w:rFonts w:ascii="StobiSans Regular" w:hAnsi="StobiSans Regular" w:cstheme="minorHAnsi"/>
          <w:bCs/>
        </w:rPr>
        <w:t>Усмено беа опоменати 685</w:t>
      </w:r>
      <w:r w:rsidR="005D0026" w:rsidRPr="00F42864">
        <w:rPr>
          <w:rFonts w:ascii="StobiSans Regular" w:hAnsi="StobiSans Regular" w:cstheme="minorHAnsi"/>
          <w:bCs/>
        </w:rPr>
        <w:t xml:space="preserve"> прекршители на јавната чистота. </w:t>
      </w:r>
    </w:p>
    <w:p w:rsidR="009801D7" w:rsidRPr="00F42864" w:rsidRDefault="009801D7" w:rsidP="00BD63C7">
      <w:pPr>
        <w:spacing w:after="0" w:line="240" w:lineRule="auto"/>
        <w:ind w:firstLine="720"/>
        <w:jc w:val="both"/>
        <w:rPr>
          <w:rFonts w:ascii="StobiSans Regular" w:hAnsi="StobiSans Regular" w:cstheme="minorHAnsi"/>
          <w:bCs/>
        </w:rPr>
      </w:pPr>
      <w:r w:rsidRPr="00F42864">
        <w:rPr>
          <w:rFonts w:ascii="StobiSans Regular" w:hAnsi="StobiSans Regular" w:cstheme="minorHAnsi"/>
          <w:bCs/>
        </w:rPr>
        <w:t>Исто така и комун</w:t>
      </w:r>
      <w:r w:rsidR="00C21B11">
        <w:rPr>
          <w:rFonts w:ascii="StobiSans Regular" w:hAnsi="StobiSans Regular" w:cstheme="minorHAnsi"/>
          <w:bCs/>
        </w:rPr>
        <w:t>алните редари, како и овластените комунални</w:t>
      </w:r>
      <w:r w:rsidRPr="00F42864">
        <w:rPr>
          <w:rFonts w:ascii="StobiSans Regular" w:hAnsi="StobiSans Regular" w:cstheme="minorHAnsi"/>
          <w:bCs/>
        </w:rPr>
        <w:t xml:space="preserve"> инспектор</w:t>
      </w:r>
      <w:r w:rsidR="00C21B11">
        <w:rPr>
          <w:rFonts w:ascii="StobiSans Regular" w:hAnsi="StobiSans Regular" w:cstheme="minorHAnsi"/>
          <w:bCs/>
        </w:rPr>
        <w:t>и</w:t>
      </w:r>
      <w:r w:rsidRPr="00F42864">
        <w:rPr>
          <w:rFonts w:ascii="StobiSans Regular" w:hAnsi="StobiSans Regular" w:cstheme="minorHAnsi"/>
          <w:bCs/>
        </w:rPr>
        <w:t xml:space="preserve"> имаат проблеми при изрекување на санкции заради неусогласеност на Законот за јавна чистота и Законот за комуналните дејности со Законот за прекршоците. </w:t>
      </w:r>
      <w:r w:rsidR="00853710" w:rsidRPr="00F42864">
        <w:rPr>
          <w:rFonts w:ascii="StobiSans Regular" w:hAnsi="StobiSans Regular" w:cstheme="minorHAnsi"/>
          <w:bCs/>
        </w:rPr>
        <w:t xml:space="preserve">Ова е од причина што согласно член 40 од Законот за јавна чистота и </w:t>
      </w:r>
      <w:r w:rsidR="00292E34" w:rsidRPr="00F42864">
        <w:rPr>
          <w:rFonts w:ascii="StobiSans Regular" w:hAnsi="StobiSans Regular" w:cstheme="minorHAnsi"/>
          <w:bCs/>
        </w:rPr>
        <w:t xml:space="preserve">член 12 и 43 </w:t>
      </w:r>
      <w:r w:rsidR="00853710" w:rsidRPr="00F42864">
        <w:rPr>
          <w:rFonts w:ascii="StobiSans Regular" w:hAnsi="StobiSans Regular" w:cstheme="minorHAnsi"/>
          <w:bCs/>
        </w:rPr>
        <w:t>Законот за комуналните дејности, комуналните редари при констатирање на прекршок можат само да издаваат мандатен налог. Заради неусогласеноста на законите, тие во изминатиот период не можеа да изрекуваат глоби со издавање мандатен налог, при констатирање на прекршок.</w:t>
      </w:r>
    </w:p>
    <w:p w:rsidR="00AF5748" w:rsidRPr="00F42864" w:rsidRDefault="00AF5748" w:rsidP="00BD63C7">
      <w:pPr>
        <w:spacing w:after="0" w:line="240" w:lineRule="auto"/>
        <w:ind w:firstLine="720"/>
        <w:jc w:val="both"/>
        <w:rPr>
          <w:rFonts w:ascii="StobiSans Regular" w:hAnsi="StobiSans Regular" w:cstheme="minorHAnsi"/>
          <w:bCs/>
        </w:rPr>
      </w:pPr>
    </w:p>
    <w:p w:rsidR="00AF5748" w:rsidRPr="00F42864" w:rsidRDefault="00AF5748" w:rsidP="00BD63C7">
      <w:pPr>
        <w:spacing w:after="0" w:line="240" w:lineRule="auto"/>
        <w:ind w:firstLine="720"/>
        <w:jc w:val="both"/>
        <w:rPr>
          <w:rFonts w:ascii="StobiSans Regular" w:hAnsi="StobiSans Regular" w:cstheme="minorHAnsi"/>
        </w:rPr>
      </w:pPr>
    </w:p>
    <w:p w:rsidR="005D0026" w:rsidRPr="00F42864" w:rsidRDefault="005D0026" w:rsidP="00BD63C7">
      <w:pPr>
        <w:spacing w:after="0" w:line="240" w:lineRule="auto"/>
        <w:ind w:firstLine="720"/>
        <w:jc w:val="both"/>
        <w:rPr>
          <w:rFonts w:ascii="StobiSans Regular" w:hAnsi="StobiSans Regular" w:cstheme="minorHAnsi"/>
        </w:rPr>
      </w:pPr>
    </w:p>
    <w:p w:rsidR="005D0026" w:rsidRPr="00F42864" w:rsidRDefault="005D0026" w:rsidP="00BD63C7">
      <w:pPr>
        <w:spacing w:after="0" w:line="240" w:lineRule="auto"/>
        <w:ind w:firstLine="720"/>
        <w:jc w:val="both"/>
        <w:rPr>
          <w:rFonts w:ascii="StobiSans Regular" w:hAnsi="StobiSans Regular" w:cstheme="minorHAnsi"/>
        </w:rPr>
      </w:pPr>
    </w:p>
    <w:p w:rsidR="005D0026" w:rsidRPr="00F42864" w:rsidRDefault="005D0026" w:rsidP="00BD63C7">
      <w:pPr>
        <w:spacing w:after="0" w:line="240" w:lineRule="auto"/>
        <w:ind w:firstLine="720"/>
        <w:jc w:val="both"/>
        <w:rPr>
          <w:rFonts w:ascii="StobiSans Regular" w:hAnsi="StobiSans Regular" w:cstheme="minorHAnsi"/>
        </w:rPr>
      </w:pPr>
    </w:p>
    <w:p w:rsidR="005D0026" w:rsidRPr="00F42864" w:rsidRDefault="005D0026" w:rsidP="00BD63C7">
      <w:pPr>
        <w:spacing w:after="0" w:line="240" w:lineRule="auto"/>
        <w:ind w:firstLine="720"/>
        <w:jc w:val="both"/>
        <w:rPr>
          <w:rFonts w:ascii="StobiSans Regular" w:hAnsi="StobiSans Regular" w:cstheme="minorHAnsi"/>
        </w:rPr>
      </w:pPr>
    </w:p>
    <w:p w:rsidR="005D0026" w:rsidRPr="00F42864" w:rsidRDefault="005D0026" w:rsidP="00BD63C7">
      <w:pPr>
        <w:spacing w:after="0" w:line="240" w:lineRule="auto"/>
        <w:ind w:firstLine="720"/>
        <w:jc w:val="both"/>
        <w:rPr>
          <w:rFonts w:ascii="StobiSans Regular" w:hAnsi="StobiSans Regular" w:cstheme="minorHAnsi"/>
        </w:rPr>
      </w:pPr>
    </w:p>
    <w:p w:rsidR="005D0026" w:rsidRPr="00F42864" w:rsidRDefault="005D0026" w:rsidP="00BD63C7">
      <w:pPr>
        <w:spacing w:after="0" w:line="240" w:lineRule="auto"/>
        <w:ind w:firstLine="720"/>
        <w:jc w:val="both"/>
        <w:rPr>
          <w:rFonts w:ascii="StobiSans Regular" w:hAnsi="StobiSans Regular" w:cstheme="minorHAnsi"/>
        </w:rPr>
      </w:pPr>
    </w:p>
    <w:p w:rsidR="005D0026" w:rsidRDefault="005D0026" w:rsidP="00BD63C7">
      <w:pPr>
        <w:spacing w:after="0" w:line="240" w:lineRule="auto"/>
        <w:ind w:firstLine="720"/>
        <w:jc w:val="both"/>
        <w:rPr>
          <w:rFonts w:ascii="StobiSans Regular" w:hAnsi="StobiSans Regular" w:cstheme="minorHAnsi"/>
        </w:rPr>
      </w:pPr>
    </w:p>
    <w:p w:rsidR="00E0674F" w:rsidRPr="00F42864" w:rsidRDefault="00E0674F" w:rsidP="00BD63C7">
      <w:pPr>
        <w:spacing w:after="0" w:line="240" w:lineRule="auto"/>
        <w:ind w:firstLine="720"/>
        <w:jc w:val="both"/>
        <w:rPr>
          <w:rFonts w:ascii="StobiSans Regular" w:hAnsi="StobiSans Regular" w:cstheme="minorHAnsi"/>
        </w:rPr>
      </w:pPr>
    </w:p>
    <w:p w:rsidR="00A11FF2" w:rsidRPr="00E0674F" w:rsidRDefault="004A6386" w:rsidP="00A11FF2">
      <w:pPr>
        <w:pStyle w:val="ListParagraph"/>
        <w:numPr>
          <w:ilvl w:val="0"/>
          <w:numId w:val="4"/>
        </w:numPr>
        <w:spacing w:after="0" w:line="240" w:lineRule="auto"/>
        <w:jc w:val="both"/>
        <w:rPr>
          <w:rFonts w:ascii="StobiSans Regular" w:hAnsi="StobiSans Regular" w:cstheme="minorHAnsi"/>
          <w:b/>
          <w:bCs/>
        </w:rPr>
      </w:pPr>
      <w:r w:rsidRPr="00F42864">
        <w:rPr>
          <w:rFonts w:ascii="StobiSans Regular" w:hAnsi="StobiSans Regular" w:cstheme="minorHAnsi"/>
          <w:b/>
          <w:bCs/>
        </w:rPr>
        <w:t>Градежна инспекција</w:t>
      </w:r>
    </w:p>
    <w:p w:rsidR="004A6386" w:rsidRPr="00F42864" w:rsidRDefault="004A6386" w:rsidP="002267E6">
      <w:pPr>
        <w:pStyle w:val="Heading2"/>
        <w:shd w:val="clear" w:color="auto" w:fill="FFFFFF"/>
        <w:spacing w:after="0"/>
        <w:ind w:firstLine="720"/>
        <w:jc w:val="both"/>
        <w:rPr>
          <w:rFonts w:ascii="StobiSans Regular" w:hAnsi="StobiSans Regular" w:cstheme="minorHAnsi"/>
          <w:b/>
        </w:rPr>
      </w:pPr>
      <w:r w:rsidRPr="00F42864">
        <w:rPr>
          <w:rFonts w:ascii="StobiSans Regular" w:hAnsi="StobiSans Regular" w:cstheme="minorHAnsi"/>
        </w:rPr>
        <w:t>Појдовна основа за вршење инспекциски надзор во оваа област е Законот за градење како и подзаконските акти донесени врз основа на овој закон.</w:t>
      </w:r>
    </w:p>
    <w:p w:rsidR="00656237" w:rsidRPr="00F42864" w:rsidRDefault="00E40CA9" w:rsidP="00BD63C7">
      <w:pPr>
        <w:spacing w:after="0" w:line="240" w:lineRule="auto"/>
        <w:ind w:firstLine="720"/>
        <w:jc w:val="both"/>
        <w:rPr>
          <w:rFonts w:ascii="StobiSans Regular" w:hAnsi="StobiSans Regular" w:cstheme="minorHAnsi"/>
        </w:rPr>
      </w:pPr>
      <w:r w:rsidRPr="00F42864">
        <w:rPr>
          <w:rFonts w:ascii="StobiSans Regular" w:hAnsi="StobiSans Regular" w:cstheme="minorHAnsi"/>
        </w:rPr>
        <w:t>Согласно гор</w:t>
      </w:r>
      <w:r w:rsidR="002267E6" w:rsidRPr="00F42864">
        <w:rPr>
          <w:rFonts w:ascii="StobiSans Regular" w:hAnsi="StobiSans Regular" w:cstheme="minorHAnsi"/>
        </w:rPr>
        <w:t>е наведените прописи, градежните</w:t>
      </w:r>
      <w:r w:rsidRPr="00F42864">
        <w:rPr>
          <w:rFonts w:ascii="StobiSans Regular" w:hAnsi="StobiSans Regular" w:cstheme="minorHAnsi"/>
        </w:rPr>
        <w:t xml:space="preserve"> инспектор</w:t>
      </w:r>
      <w:r w:rsidR="002267E6" w:rsidRPr="00F42864">
        <w:rPr>
          <w:rFonts w:ascii="StobiSans Regular" w:hAnsi="StobiSans Regular" w:cstheme="minorHAnsi"/>
        </w:rPr>
        <w:t>и</w:t>
      </w:r>
      <w:r w:rsidRPr="00F42864">
        <w:rPr>
          <w:rFonts w:ascii="StobiSans Regular" w:hAnsi="StobiSans Regular" w:cstheme="minorHAnsi"/>
        </w:rPr>
        <w:t xml:space="preserve"> од </w:t>
      </w:r>
      <w:r w:rsidR="002267E6" w:rsidRPr="00F42864">
        <w:rPr>
          <w:rFonts w:ascii="StobiSans Regular" w:hAnsi="StobiSans Regular" w:cstheme="minorHAnsi"/>
        </w:rPr>
        <w:t>Секторот</w:t>
      </w:r>
      <w:r w:rsidRPr="00F42864">
        <w:rPr>
          <w:rFonts w:ascii="StobiSans Regular" w:hAnsi="StobiSans Regular" w:cstheme="minorHAnsi"/>
        </w:rPr>
        <w:t xml:space="preserve"> за инспекциски надзор, во </w:t>
      </w:r>
      <w:r w:rsidR="002267E6" w:rsidRPr="00F42864">
        <w:rPr>
          <w:rFonts w:ascii="StobiSans Regular" w:hAnsi="StobiSans Regular" w:cstheme="minorHAnsi"/>
        </w:rPr>
        <w:t>изминатиот период, претежно вршеа</w:t>
      </w:r>
      <w:r w:rsidRPr="00F42864">
        <w:rPr>
          <w:rFonts w:ascii="StobiSans Regular" w:hAnsi="StobiSans Regular" w:cstheme="minorHAnsi"/>
        </w:rPr>
        <w:t xml:space="preserve"> вонредни инспекциски надзори по </w:t>
      </w:r>
      <w:r w:rsidR="004A6386" w:rsidRPr="00F42864">
        <w:rPr>
          <w:rFonts w:ascii="StobiSans Regular" w:hAnsi="StobiSans Regular" w:cstheme="minorHAnsi"/>
        </w:rPr>
        <w:t xml:space="preserve"> иницијативи за инспекциски надзор од правни и физички лица</w:t>
      </w:r>
      <w:r w:rsidRPr="00F42864">
        <w:rPr>
          <w:rFonts w:ascii="StobiSans Regular" w:hAnsi="StobiSans Regular" w:cstheme="minorHAnsi"/>
        </w:rPr>
        <w:t>, како и по барање на други државни органи (МВР, ОЈО</w:t>
      </w:r>
      <w:r w:rsidR="00292E34" w:rsidRPr="00F42864">
        <w:rPr>
          <w:rFonts w:ascii="StobiSans Regular" w:hAnsi="StobiSans Regular" w:cstheme="minorHAnsi"/>
        </w:rPr>
        <w:t>,</w:t>
      </w:r>
      <w:r w:rsidRPr="00F42864">
        <w:rPr>
          <w:rFonts w:ascii="StobiSans Regular" w:hAnsi="StobiSans Regular" w:cstheme="minorHAnsi"/>
        </w:rPr>
        <w:t xml:space="preserve"> ДП)</w:t>
      </w:r>
      <w:r w:rsidR="004A6386" w:rsidRPr="00F42864">
        <w:rPr>
          <w:rFonts w:ascii="StobiSans Regular" w:hAnsi="StobiSans Regular" w:cstheme="minorHAnsi"/>
        </w:rPr>
        <w:t>.</w:t>
      </w:r>
    </w:p>
    <w:p w:rsidR="004A6386" w:rsidRPr="00F42864" w:rsidRDefault="002267E6" w:rsidP="00BD63C7">
      <w:pPr>
        <w:spacing w:after="0" w:line="240" w:lineRule="auto"/>
        <w:ind w:firstLine="720"/>
        <w:jc w:val="both"/>
        <w:rPr>
          <w:rFonts w:ascii="StobiSans Regular" w:hAnsi="StobiSans Regular" w:cstheme="minorHAnsi"/>
        </w:rPr>
      </w:pPr>
      <w:r w:rsidRPr="00F42864">
        <w:rPr>
          <w:rFonts w:ascii="StobiSans Regular" w:hAnsi="StobiSans Regular" w:cstheme="minorHAnsi"/>
        </w:rPr>
        <w:t>Градежните</w:t>
      </w:r>
      <w:r w:rsidR="004A6386" w:rsidRPr="00F42864">
        <w:rPr>
          <w:rFonts w:ascii="StobiSans Regular" w:hAnsi="StobiSans Regular" w:cstheme="minorHAnsi"/>
        </w:rPr>
        <w:t xml:space="preserve"> инспектор</w:t>
      </w:r>
      <w:r w:rsidRPr="00F42864">
        <w:rPr>
          <w:rFonts w:ascii="StobiSans Regular" w:hAnsi="StobiSans Regular" w:cstheme="minorHAnsi"/>
        </w:rPr>
        <w:t>и</w:t>
      </w:r>
      <w:r w:rsidR="004A6386" w:rsidRPr="00F42864">
        <w:rPr>
          <w:rFonts w:ascii="StobiSans Regular" w:hAnsi="StobiSans Regular" w:cstheme="minorHAnsi"/>
        </w:rPr>
        <w:t xml:space="preserve"> во рамките на своите овластувања и надлежности утврдени со законот, континуирано соработува</w:t>
      </w:r>
      <w:r w:rsidRPr="00F42864">
        <w:rPr>
          <w:rFonts w:ascii="StobiSans Regular" w:hAnsi="StobiSans Regular" w:cstheme="minorHAnsi"/>
        </w:rPr>
        <w:t>а</w:t>
      </w:r>
      <w:r w:rsidR="004A6386" w:rsidRPr="00F42864">
        <w:rPr>
          <w:rFonts w:ascii="StobiSans Regular" w:hAnsi="StobiSans Regular" w:cstheme="minorHAnsi"/>
        </w:rPr>
        <w:t xml:space="preserve"> со сите одделенија и сектори во Општина </w:t>
      </w:r>
      <w:r w:rsidRPr="00F42864">
        <w:rPr>
          <w:rFonts w:ascii="StobiSans Regular" w:hAnsi="StobiSans Regular" w:cstheme="minorHAnsi"/>
        </w:rPr>
        <w:t>Куманово</w:t>
      </w:r>
      <w:r w:rsidR="00E40CA9" w:rsidRPr="00F42864">
        <w:rPr>
          <w:rFonts w:ascii="StobiSans Regular" w:hAnsi="StobiSans Regular" w:cstheme="minorHAnsi"/>
        </w:rPr>
        <w:t>, а по потереба</w:t>
      </w:r>
      <w:r w:rsidR="004A6386" w:rsidRPr="00F42864">
        <w:rPr>
          <w:rFonts w:ascii="StobiSans Regular" w:hAnsi="StobiSans Regular" w:cstheme="minorHAnsi"/>
        </w:rPr>
        <w:t xml:space="preserve"> и органите на државно ниво</w:t>
      </w:r>
      <w:r w:rsidR="00E40CA9" w:rsidRPr="00F42864">
        <w:rPr>
          <w:rFonts w:ascii="StobiSans Regular" w:hAnsi="StobiSans Regular" w:cstheme="minorHAnsi"/>
        </w:rPr>
        <w:t>.</w:t>
      </w:r>
    </w:p>
    <w:tbl>
      <w:tblPr>
        <w:tblStyle w:val="TableGrid"/>
        <w:tblW w:w="0" w:type="auto"/>
        <w:tblLook w:val="04A0"/>
      </w:tblPr>
      <w:tblGrid>
        <w:gridCol w:w="2071"/>
        <w:gridCol w:w="7171"/>
      </w:tblGrid>
      <w:tr w:rsidR="007A0B88" w:rsidRPr="00F42864" w:rsidTr="006E6072">
        <w:tc>
          <w:tcPr>
            <w:tcW w:w="9242" w:type="dxa"/>
            <w:gridSpan w:val="2"/>
            <w:shd w:val="clear" w:color="auto" w:fill="D9D9D9" w:themeFill="background1" w:themeFillShade="D9"/>
          </w:tcPr>
          <w:p w:rsidR="007A0B88" w:rsidRPr="00F42864" w:rsidRDefault="007A0B88" w:rsidP="007A0B88">
            <w:pPr>
              <w:jc w:val="center"/>
              <w:rPr>
                <w:rFonts w:ascii="StobiSans Regular" w:hAnsi="StobiSans Regular" w:cstheme="minorHAnsi"/>
                <w:b/>
              </w:rPr>
            </w:pPr>
            <w:r w:rsidRPr="00F42864">
              <w:rPr>
                <w:rFonts w:ascii="StobiSans Regular" w:hAnsi="StobiSans Regular" w:cstheme="minorHAnsi"/>
                <w:b/>
              </w:rPr>
              <w:t>Коефициент на сложеност за Градежна инспекција</w:t>
            </w:r>
          </w:p>
        </w:tc>
      </w:tr>
      <w:tr w:rsidR="007A0B88" w:rsidRPr="00F42864" w:rsidTr="006E6072">
        <w:tc>
          <w:tcPr>
            <w:tcW w:w="2071" w:type="dxa"/>
            <w:vAlign w:val="center"/>
          </w:tcPr>
          <w:p w:rsidR="007A0B88" w:rsidRPr="00F42864" w:rsidRDefault="007A0B88" w:rsidP="006E6072">
            <w:pPr>
              <w:jc w:val="center"/>
              <w:rPr>
                <w:rFonts w:ascii="StobiSans Regular" w:hAnsi="StobiSans Regular" w:cstheme="minorHAnsi"/>
              </w:rPr>
            </w:pPr>
            <w:r w:rsidRPr="00F42864">
              <w:rPr>
                <w:rFonts w:ascii="StobiSans Regular" w:hAnsi="StobiSans Regular" w:cstheme="minorHAnsi"/>
                <w:lang w:val="en-US"/>
              </w:rPr>
              <w:t>Q1</w:t>
            </w:r>
          </w:p>
        </w:tc>
        <w:tc>
          <w:tcPr>
            <w:tcW w:w="7171" w:type="dxa"/>
            <w:vAlign w:val="center"/>
          </w:tcPr>
          <w:p w:rsidR="007A0B88" w:rsidRPr="00F42864" w:rsidRDefault="007A0B88" w:rsidP="006E6072">
            <w:pPr>
              <w:ind w:hanging="30"/>
              <w:rPr>
                <w:rFonts w:ascii="StobiSans Regular" w:hAnsi="StobiSans Regular" w:cstheme="minorHAnsi"/>
              </w:rPr>
            </w:pPr>
            <w:r w:rsidRPr="00F42864">
              <w:rPr>
                <w:rFonts w:ascii="StobiSans Regular" w:hAnsi="StobiSans Regular" w:cstheme="minorHAnsi"/>
              </w:rPr>
              <w:t>1,1 Записник за извршен инспекциски надзор – без прекршок (наод)</w:t>
            </w:r>
          </w:p>
        </w:tc>
      </w:tr>
      <w:tr w:rsidR="007A0B88" w:rsidRPr="00F42864" w:rsidTr="006E6072">
        <w:trPr>
          <w:trHeight w:val="1347"/>
        </w:trPr>
        <w:tc>
          <w:tcPr>
            <w:tcW w:w="2071" w:type="dxa"/>
            <w:vAlign w:val="center"/>
          </w:tcPr>
          <w:p w:rsidR="007A0B88" w:rsidRPr="00F42864" w:rsidRDefault="007A0B88" w:rsidP="006E6072">
            <w:pPr>
              <w:jc w:val="center"/>
              <w:rPr>
                <w:rFonts w:ascii="StobiSans Regular" w:hAnsi="StobiSans Regular" w:cstheme="minorHAnsi"/>
              </w:rPr>
            </w:pPr>
            <w:r w:rsidRPr="00F42864">
              <w:rPr>
                <w:rFonts w:ascii="StobiSans Regular" w:hAnsi="StobiSans Regular" w:cstheme="minorHAnsi"/>
                <w:lang w:val="en-US"/>
              </w:rPr>
              <w:t>Q2</w:t>
            </w:r>
          </w:p>
        </w:tc>
        <w:tc>
          <w:tcPr>
            <w:tcW w:w="7171" w:type="dxa"/>
            <w:vAlign w:val="center"/>
          </w:tcPr>
          <w:p w:rsidR="007A0B88" w:rsidRPr="00F42864" w:rsidRDefault="007A0B88" w:rsidP="006E6072">
            <w:pPr>
              <w:ind w:hanging="30"/>
              <w:rPr>
                <w:rFonts w:ascii="StobiSans Regular" w:hAnsi="StobiSans Regular" w:cstheme="minorHAnsi"/>
              </w:rPr>
            </w:pPr>
            <w:r w:rsidRPr="00F42864">
              <w:rPr>
                <w:rFonts w:ascii="StobiSans Regular" w:hAnsi="StobiSans Regular" w:cstheme="minorHAnsi"/>
              </w:rPr>
              <w:t>2.1. Записник за инспекциски надзор со наод (прекршок) и изрекување на Опомена</w:t>
            </w:r>
          </w:p>
          <w:p w:rsidR="007A0B88" w:rsidRPr="00F42864" w:rsidRDefault="007A0B88" w:rsidP="006E6072">
            <w:pPr>
              <w:ind w:hanging="30"/>
              <w:rPr>
                <w:rFonts w:ascii="StobiSans Regular" w:hAnsi="StobiSans Regular" w:cstheme="minorHAnsi"/>
              </w:rPr>
            </w:pPr>
            <w:r w:rsidRPr="00F42864">
              <w:rPr>
                <w:rFonts w:ascii="StobiSans Regular" w:hAnsi="StobiSans Regular" w:cstheme="minorHAnsi"/>
              </w:rPr>
              <w:t xml:space="preserve">2.2. Контролен записник по изрекување на опомена, без наод </w:t>
            </w:r>
          </w:p>
        </w:tc>
      </w:tr>
      <w:tr w:rsidR="007A0B88" w:rsidRPr="00F42864" w:rsidTr="002267E6">
        <w:trPr>
          <w:trHeight w:val="1611"/>
        </w:trPr>
        <w:tc>
          <w:tcPr>
            <w:tcW w:w="2071" w:type="dxa"/>
            <w:vAlign w:val="center"/>
          </w:tcPr>
          <w:p w:rsidR="007A0B88" w:rsidRPr="00F42864" w:rsidRDefault="007A0B88" w:rsidP="006E6072">
            <w:pPr>
              <w:jc w:val="center"/>
              <w:rPr>
                <w:rFonts w:ascii="StobiSans Regular" w:hAnsi="StobiSans Regular" w:cstheme="minorHAnsi"/>
              </w:rPr>
            </w:pPr>
            <w:r w:rsidRPr="00F42864">
              <w:rPr>
                <w:rFonts w:ascii="StobiSans Regular" w:hAnsi="StobiSans Regular" w:cstheme="minorHAnsi"/>
                <w:lang w:val="en-US"/>
              </w:rPr>
              <w:t>Q3</w:t>
            </w:r>
          </w:p>
        </w:tc>
        <w:tc>
          <w:tcPr>
            <w:tcW w:w="7171" w:type="dxa"/>
            <w:vAlign w:val="center"/>
          </w:tcPr>
          <w:p w:rsidR="007A0B88" w:rsidRPr="00F42864" w:rsidRDefault="007A0B88" w:rsidP="006E6072">
            <w:pPr>
              <w:ind w:hanging="30"/>
              <w:rPr>
                <w:rFonts w:ascii="StobiSans Regular" w:hAnsi="StobiSans Regular" w:cstheme="minorHAnsi"/>
              </w:rPr>
            </w:pPr>
            <w:r w:rsidRPr="00F42864">
              <w:rPr>
                <w:rFonts w:ascii="StobiSans Regular" w:hAnsi="StobiSans Regular" w:cstheme="minorHAnsi"/>
                <w:lang w:val="en-US"/>
              </w:rPr>
              <w:t xml:space="preserve">3.1 </w:t>
            </w:r>
            <w:r w:rsidRPr="00F42864">
              <w:rPr>
                <w:rFonts w:ascii="StobiSans Regular" w:hAnsi="StobiSans Regular" w:cstheme="minorHAnsi"/>
              </w:rPr>
              <w:t>Записник/контролен записник за инспекциски надзор со наод (прекршок) и изрекување на решение со задолжување</w:t>
            </w:r>
          </w:p>
          <w:p w:rsidR="007A0B88" w:rsidRPr="00F42864" w:rsidRDefault="007A0B88" w:rsidP="006E6072">
            <w:pPr>
              <w:rPr>
                <w:rFonts w:ascii="StobiSans Regular" w:hAnsi="StobiSans Regular" w:cstheme="minorHAnsi"/>
              </w:rPr>
            </w:pPr>
            <w:r w:rsidRPr="00F42864">
              <w:rPr>
                <w:rFonts w:ascii="StobiSans Regular" w:hAnsi="StobiSans Regular" w:cstheme="minorHAnsi"/>
                <w:lang w:val="en-US"/>
              </w:rPr>
              <w:t xml:space="preserve">3.2 </w:t>
            </w:r>
            <w:r w:rsidRPr="00F42864">
              <w:rPr>
                <w:rFonts w:ascii="StobiSans Regular" w:hAnsi="StobiSans Regular" w:cstheme="minorHAnsi"/>
              </w:rPr>
              <w:t>Записник/контролен записник со утврден наод и спроведување на постапка за порамнување, по која субјектот на надзорот ја платил глобата</w:t>
            </w:r>
          </w:p>
        </w:tc>
      </w:tr>
      <w:tr w:rsidR="007A0B88" w:rsidRPr="00F42864" w:rsidTr="002267E6">
        <w:trPr>
          <w:trHeight w:val="3689"/>
        </w:trPr>
        <w:tc>
          <w:tcPr>
            <w:tcW w:w="2071" w:type="dxa"/>
            <w:vAlign w:val="center"/>
          </w:tcPr>
          <w:p w:rsidR="007A0B88" w:rsidRPr="00F42864" w:rsidRDefault="008B4B7E" w:rsidP="006E6072">
            <w:pPr>
              <w:jc w:val="center"/>
              <w:rPr>
                <w:rFonts w:ascii="StobiSans Regular" w:hAnsi="StobiSans Regular" w:cstheme="minorHAnsi"/>
              </w:rPr>
            </w:pPr>
            <w:r w:rsidRPr="00F42864">
              <w:rPr>
                <w:rFonts w:ascii="StobiSans Regular" w:hAnsi="StobiSans Regular" w:cstheme="minorHAnsi"/>
                <w:lang w:val="en-US"/>
              </w:rPr>
              <w:t>Q</w:t>
            </w:r>
            <w:r w:rsidR="007A0B88" w:rsidRPr="00F42864">
              <w:rPr>
                <w:rFonts w:ascii="StobiSans Regular" w:hAnsi="StobiSans Regular" w:cstheme="minorHAnsi"/>
              </w:rPr>
              <w:t>4</w:t>
            </w:r>
          </w:p>
        </w:tc>
        <w:tc>
          <w:tcPr>
            <w:tcW w:w="7171" w:type="dxa"/>
            <w:vAlign w:val="center"/>
          </w:tcPr>
          <w:p w:rsidR="007A0B88" w:rsidRPr="00F42864" w:rsidRDefault="007A0B88" w:rsidP="006E6072">
            <w:pPr>
              <w:rPr>
                <w:rFonts w:ascii="StobiSans Regular" w:hAnsi="StobiSans Regular" w:cstheme="minorHAnsi"/>
              </w:rPr>
            </w:pPr>
            <w:r w:rsidRPr="00F42864">
              <w:rPr>
                <w:rFonts w:ascii="StobiSans Regular" w:hAnsi="StobiSans Regular" w:cstheme="minorHAnsi"/>
              </w:rPr>
              <w:t>4.1.Записник/контролен записник со утврден наод и спроведување напостапка за порамнување, по која субјектот на надзорот  не ја платил глобата, следува Барање за поведување прекршочна поста</w:t>
            </w:r>
            <w:r w:rsidR="00C900F8">
              <w:rPr>
                <w:rFonts w:ascii="StobiSans Regular" w:hAnsi="StobiSans Regular" w:cstheme="minorHAnsi"/>
              </w:rPr>
              <w:t>пка пред прекршочен орган во</w:t>
            </w:r>
            <w:r w:rsidRPr="00F42864">
              <w:rPr>
                <w:rFonts w:ascii="StobiSans Regular" w:hAnsi="StobiSans Regular" w:cstheme="minorHAnsi"/>
              </w:rPr>
              <w:t xml:space="preserve"> или надлежен суд, </w:t>
            </w:r>
          </w:p>
          <w:p w:rsidR="007A0B88" w:rsidRPr="00F42864" w:rsidRDefault="007A0B88" w:rsidP="006E6072">
            <w:pPr>
              <w:rPr>
                <w:rFonts w:ascii="StobiSans Regular" w:hAnsi="StobiSans Regular" w:cstheme="minorHAnsi"/>
              </w:rPr>
            </w:pPr>
            <w:r w:rsidRPr="00F42864">
              <w:rPr>
                <w:rFonts w:ascii="StobiSans Regular" w:hAnsi="StobiSans Regular" w:cstheme="minorHAnsi"/>
              </w:rPr>
              <w:t>4.2. По донесување на решение, жалба до Државна комисија во втор степен за инспекциски надзор и прекршочна постапка, одговор на жалба и други акти понатаму</w:t>
            </w:r>
          </w:p>
          <w:p w:rsidR="007A0B88" w:rsidRPr="00F42864" w:rsidRDefault="007A0B88" w:rsidP="006E6072">
            <w:pPr>
              <w:rPr>
                <w:rFonts w:ascii="StobiSans Regular" w:hAnsi="StobiSans Regular" w:cstheme="minorHAnsi"/>
              </w:rPr>
            </w:pPr>
            <w:r w:rsidRPr="00F42864">
              <w:rPr>
                <w:rFonts w:ascii="StobiSans Regular" w:hAnsi="StobiSans Regular" w:cstheme="minorHAnsi"/>
              </w:rPr>
              <w:t>4.3.1.  Жалба по пресуда од надлежен суд и одговор на жалба, како и други акти понатаму.</w:t>
            </w:r>
          </w:p>
          <w:p w:rsidR="007A0B88" w:rsidRPr="00F42864" w:rsidRDefault="007A0B88" w:rsidP="006E6072">
            <w:pPr>
              <w:rPr>
                <w:rFonts w:ascii="StobiSans Regular" w:hAnsi="StobiSans Regular" w:cstheme="minorHAnsi"/>
              </w:rPr>
            </w:pPr>
            <w:r w:rsidRPr="00F42864">
              <w:rPr>
                <w:rFonts w:ascii="StobiSans Regular" w:hAnsi="StobiSans Regular" w:cstheme="minorHAnsi"/>
              </w:rPr>
              <w:t>4.3.2.  Записник/контролен  записник  на  Одобренијата  за  градење  кое ги  донесува  Одделение  за  урбанизам.</w:t>
            </w:r>
          </w:p>
          <w:p w:rsidR="007A0B88" w:rsidRPr="00F42864" w:rsidRDefault="007A0B88" w:rsidP="006E6072">
            <w:pPr>
              <w:rPr>
                <w:rFonts w:ascii="StobiSans Regular" w:hAnsi="StobiSans Regular" w:cstheme="minorHAnsi"/>
              </w:rPr>
            </w:pPr>
            <w:r w:rsidRPr="00F42864">
              <w:rPr>
                <w:rFonts w:ascii="StobiSans Regular" w:hAnsi="StobiSans Regular" w:cstheme="minorHAnsi"/>
              </w:rPr>
              <w:t>4.3.3.  Записник/контролен  записник  со  решение  за  прекин  на  градбата(предлог  за  одземање  на  лиценца,овластувања)</w:t>
            </w:r>
          </w:p>
        </w:tc>
      </w:tr>
      <w:tr w:rsidR="007A0B88" w:rsidRPr="00F42864" w:rsidTr="002267E6">
        <w:trPr>
          <w:trHeight w:val="3968"/>
        </w:trPr>
        <w:tc>
          <w:tcPr>
            <w:tcW w:w="2071" w:type="dxa"/>
            <w:vAlign w:val="center"/>
          </w:tcPr>
          <w:p w:rsidR="007A0B88" w:rsidRPr="00F42864" w:rsidRDefault="002267E6" w:rsidP="006E6072">
            <w:pPr>
              <w:jc w:val="center"/>
              <w:rPr>
                <w:rFonts w:ascii="StobiSans Regular" w:hAnsi="StobiSans Regular" w:cstheme="minorHAnsi"/>
              </w:rPr>
            </w:pPr>
            <w:r w:rsidRPr="00F42864">
              <w:rPr>
                <w:rFonts w:ascii="StobiSans Regular" w:hAnsi="StobiSans Regular" w:cstheme="minorHAnsi"/>
                <w:lang w:val="en-US"/>
              </w:rPr>
              <w:lastRenderedPageBreak/>
              <w:t>Q</w:t>
            </w:r>
            <w:r w:rsidR="007A0B88" w:rsidRPr="00F42864">
              <w:rPr>
                <w:rFonts w:ascii="StobiSans Regular" w:hAnsi="StobiSans Regular" w:cstheme="minorHAnsi"/>
              </w:rPr>
              <w:t>5</w:t>
            </w:r>
          </w:p>
        </w:tc>
        <w:tc>
          <w:tcPr>
            <w:tcW w:w="7171" w:type="dxa"/>
            <w:vAlign w:val="center"/>
          </w:tcPr>
          <w:p w:rsidR="007A0B88" w:rsidRPr="00F42864" w:rsidRDefault="007A0B88" w:rsidP="006E6072">
            <w:pPr>
              <w:rPr>
                <w:rFonts w:ascii="StobiSans Regular" w:hAnsi="StobiSans Regular" w:cstheme="minorHAnsi"/>
              </w:rPr>
            </w:pPr>
            <w:r w:rsidRPr="00F42864">
              <w:rPr>
                <w:rFonts w:ascii="StobiSans Regular" w:hAnsi="StobiSans Regular" w:cstheme="minorHAnsi"/>
              </w:rPr>
              <w:t xml:space="preserve">5.1.1. Записник за извршен инспекциски надзор со наод  по  кој  следува  Решение со  задолжување  и  донесување  на  Заклучок  со дозвола  за  извршување. </w:t>
            </w:r>
          </w:p>
          <w:p w:rsidR="007A0B88" w:rsidRPr="00F42864" w:rsidRDefault="007A0B88" w:rsidP="006E6072">
            <w:pPr>
              <w:rPr>
                <w:rFonts w:ascii="StobiSans Regular" w:hAnsi="StobiSans Regular" w:cstheme="minorHAnsi"/>
              </w:rPr>
            </w:pPr>
            <w:r w:rsidRPr="00F42864">
              <w:rPr>
                <w:rFonts w:ascii="StobiSans Regular" w:hAnsi="StobiSans Regular" w:cstheme="minorHAnsi"/>
              </w:rPr>
              <w:t>5.1.2. По предходното може да следи и жалба/тужба на решение/пресуда, одговор на жалба/тужба и други акти кои следуваат</w:t>
            </w:r>
          </w:p>
          <w:p w:rsidR="007A0B88" w:rsidRPr="00F42864" w:rsidRDefault="007A0B88" w:rsidP="006E6072">
            <w:pPr>
              <w:rPr>
                <w:rFonts w:ascii="StobiSans Regular" w:hAnsi="StobiSans Regular" w:cstheme="minorHAnsi"/>
              </w:rPr>
            </w:pPr>
            <w:r w:rsidRPr="00F42864">
              <w:rPr>
                <w:rFonts w:ascii="StobiSans Regular" w:hAnsi="StobiSans Regular" w:cstheme="minorHAnsi"/>
              </w:rPr>
              <w:t>5.2.1. Записник за извршен инспекциски надзор со наод (прекршок) по кој следи  Решение со  задолжување  и  донесување  на  Заклучок  со дозвола  за  извршување по кој следи  предлог до Градоначалник за административно  извршување.</w:t>
            </w:r>
          </w:p>
          <w:p w:rsidR="007A0B88" w:rsidRPr="00F42864" w:rsidRDefault="007A0B88" w:rsidP="006E6072">
            <w:pPr>
              <w:rPr>
                <w:rFonts w:ascii="StobiSans Regular" w:hAnsi="StobiSans Regular" w:cstheme="minorHAnsi"/>
              </w:rPr>
            </w:pPr>
            <w:r w:rsidRPr="00F42864">
              <w:rPr>
                <w:rFonts w:ascii="StobiSans Regular" w:hAnsi="StobiSans Regular" w:cstheme="minorHAnsi"/>
              </w:rPr>
              <w:t>5.2.2. По предходното може да следи и жалба/тужба на решение/пресуда, одговор на жалба/тужба и други акти кои следуваат</w:t>
            </w:r>
          </w:p>
          <w:p w:rsidR="007A0B88" w:rsidRPr="00F42864" w:rsidRDefault="007A0B88" w:rsidP="006E6072">
            <w:pPr>
              <w:rPr>
                <w:rFonts w:ascii="StobiSans Regular" w:hAnsi="StobiSans Regular" w:cstheme="minorHAnsi"/>
              </w:rPr>
            </w:pPr>
            <w:r w:rsidRPr="00F42864">
              <w:rPr>
                <w:rFonts w:ascii="StobiSans Regular" w:hAnsi="StobiSans Regular" w:cstheme="minorHAnsi"/>
              </w:rPr>
              <w:t>5.3. Административно  извршување  со  асистенција  на  полиција.</w:t>
            </w:r>
          </w:p>
          <w:p w:rsidR="007A0B88" w:rsidRPr="00F42864" w:rsidRDefault="007A0B88" w:rsidP="006E6072">
            <w:pPr>
              <w:rPr>
                <w:rFonts w:ascii="StobiSans Regular" w:hAnsi="StobiSans Regular" w:cstheme="minorHAnsi"/>
              </w:rPr>
            </w:pPr>
          </w:p>
        </w:tc>
      </w:tr>
    </w:tbl>
    <w:p w:rsidR="004A6386" w:rsidRPr="00F42864" w:rsidRDefault="004A6386" w:rsidP="00BD63C7">
      <w:pPr>
        <w:pStyle w:val="ListParagraph"/>
        <w:spacing w:after="0" w:line="240" w:lineRule="auto"/>
        <w:ind w:left="0"/>
        <w:jc w:val="both"/>
        <w:rPr>
          <w:rFonts w:ascii="StobiSans Regular" w:hAnsi="StobiSans Regular" w:cstheme="minorHAnsi"/>
        </w:rPr>
      </w:pPr>
    </w:p>
    <w:p w:rsidR="004A6386" w:rsidRPr="00F42864" w:rsidRDefault="004A6386" w:rsidP="00BD63C7">
      <w:pPr>
        <w:spacing w:after="0" w:line="240" w:lineRule="auto"/>
        <w:jc w:val="both"/>
        <w:rPr>
          <w:rFonts w:ascii="StobiSans Regular" w:hAnsi="StobiSans Regular" w:cstheme="minorHAnsi"/>
        </w:rPr>
      </w:pPr>
      <w:r w:rsidRPr="00F42864">
        <w:rPr>
          <w:rFonts w:ascii="StobiSans Regular" w:hAnsi="StobiSans Regular" w:cstheme="minorHAnsi"/>
        </w:rPr>
        <w:t>Табела 3.</w:t>
      </w:r>
      <w:r w:rsidR="00E40CA9" w:rsidRPr="00F42864">
        <w:rPr>
          <w:rFonts w:ascii="StobiSans Regular" w:hAnsi="StobiSans Regular" w:cstheme="minorHAnsi"/>
        </w:rPr>
        <w:t>3</w:t>
      </w:r>
      <w:r w:rsidRPr="00F42864">
        <w:rPr>
          <w:rFonts w:ascii="StobiSans Regular" w:hAnsi="StobiSans Regular" w:cstheme="minorHAnsi"/>
        </w:rPr>
        <w:t xml:space="preserve">. </w:t>
      </w:r>
      <w:r w:rsidR="00E40CA9" w:rsidRPr="00F42864">
        <w:rPr>
          <w:rFonts w:ascii="StobiSans Regular" w:hAnsi="StobiSans Regular" w:cstheme="minorHAnsi"/>
        </w:rPr>
        <w:t xml:space="preserve">Преглед на вкупен број на откриени неправилности и спроведени инспекциски надзори според вид </w:t>
      </w:r>
    </w:p>
    <w:tbl>
      <w:tblPr>
        <w:tblStyle w:val="TableGrid"/>
        <w:tblW w:w="0" w:type="auto"/>
        <w:tblLook w:val="04A0"/>
      </w:tblPr>
      <w:tblGrid>
        <w:gridCol w:w="942"/>
        <w:gridCol w:w="2224"/>
        <w:gridCol w:w="1068"/>
        <w:gridCol w:w="1185"/>
        <w:gridCol w:w="1274"/>
        <w:gridCol w:w="1020"/>
        <w:gridCol w:w="1573"/>
      </w:tblGrid>
      <w:tr w:rsidR="004A6386" w:rsidRPr="00F42864" w:rsidTr="001C233E">
        <w:tc>
          <w:tcPr>
            <w:tcW w:w="959" w:type="dxa"/>
            <w:vMerge w:val="restart"/>
            <w:vAlign w:val="center"/>
          </w:tcPr>
          <w:p w:rsidR="004A6386" w:rsidRPr="00F42864" w:rsidRDefault="004A6386" w:rsidP="00BD63C7">
            <w:pPr>
              <w:jc w:val="center"/>
              <w:rPr>
                <w:rFonts w:ascii="StobiSans Regular" w:hAnsi="StobiSans Regular" w:cstheme="minorHAnsi"/>
              </w:rPr>
            </w:pPr>
            <w:r w:rsidRPr="00F42864">
              <w:rPr>
                <w:rFonts w:ascii="StobiSans Regular" w:hAnsi="StobiSans Regular" w:cstheme="minorHAnsi"/>
              </w:rPr>
              <w:t>Реден бр.</w:t>
            </w:r>
          </w:p>
        </w:tc>
        <w:tc>
          <w:tcPr>
            <w:tcW w:w="2335" w:type="dxa"/>
            <w:vMerge w:val="restart"/>
            <w:vAlign w:val="center"/>
          </w:tcPr>
          <w:p w:rsidR="004A6386" w:rsidRPr="00F42864" w:rsidRDefault="004A6386" w:rsidP="00BD63C7">
            <w:pPr>
              <w:jc w:val="center"/>
              <w:rPr>
                <w:rFonts w:ascii="StobiSans Regular" w:hAnsi="StobiSans Regular" w:cstheme="minorHAnsi"/>
              </w:rPr>
            </w:pPr>
            <w:r w:rsidRPr="00F42864">
              <w:rPr>
                <w:rFonts w:ascii="StobiSans Regular" w:hAnsi="StobiSans Regular" w:cstheme="minorHAnsi"/>
              </w:rPr>
              <w:t xml:space="preserve">Општина </w:t>
            </w:r>
            <w:r w:rsidR="00BF5D3E" w:rsidRPr="00F42864">
              <w:rPr>
                <w:rFonts w:ascii="StobiSans Regular" w:hAnsi="StobiSans Regular" w:cstheme="minorHAnsi"/>
              </w:rPr>
              <w:t>Куманово</w:t>
            </w:r>
          </w:p>
          <w:p w:rsidR="004A6386" w:rsidRPr="00F42864" w:rsidRDefault="00BF5D3E" w:rsidP="00BD63C7">
            <w:pPr>
              <w:jc w:val="center"/>
              <w:rPr>
                <w:rFonts w:ascii="StobiSans Regular" w:hAnsi="StobiSans Regular" w:cstheme="minorHAnsi"/>
              </w:rPr>
            </w:pPr>
            <w:r w:rsidRPr="00F42864">
              <w:rPr>
                <w:rFonts w:ascii="StobiSans Regular" w:hAnsi="StobiSans Regular" w:cstheme="minorHAnsi"/>
              </w:rPr>
              <w:t>3</w:t>
            </w:r>
            <w:r w:rsidR="004A6386" w:rsidRPr="00F42864">
              <w:rPr>
                <w:rFonts w:ascii="StobiSans Regular" w:hAnsi="StobiSans Regular" w:cstheme="minorHAnsi"/>
              </w:rPr>
              <w:t xml:space="preserve"> извршител</w:t>
            </w:r>
            <w:r w:rsidRPr="00F42864">
              <w:rPr>
                <w:rFonts w:ascii="StobiSans Regular" w:hAnsi="StobiSans Regular" w:cstheme="minorHAnsi"/>
              </w:rPr>
              <w:t>а</w:t>
            </w:r>
          </w:p>
        </w:tc>
        <w:tc>
          <w:tcPr>
            <w:tcW w:w="3447" w:type="dxa"/>
            <w:gridSpan w:val="3"/>
            <w:vAlign w:val="center"/>
          </w:tcPr>
          <w:p w:rsidR="004A6386" w:rsidRPr="00F42864" w:rsidRDefault="004A6386" w:rsidP="00BD63C7">
            <w:pPr>
              <w:jc w:val="center"/>
              <w:rPr>
                <w:rFonts w:ascii="StobiSans Regular" w:hAnsi="StobiSans Regular" w:cstheme="minorHAnsi"/>
              </w:rPr>
            </w:pPr>
            <w:r w:rsidRPr="00F42864">
              <w:rPr>
                <w:rFonts w:ascii="StobiSans Regular" w:hAnsi="StobiSans Regular" w:cstheme="minorHAnsi"/>
              </w:rPr>
              <w:t>Вид на надзор</w:t>
            </w:r>
          </w:p>
        </w:tc>
        <w:tc>
          <w:tcPr>
            <w:tcW w:w="1029" w:type="dxa"/>
            <w:vMerge w:val="restart"/>
            <w:vAlign w:val="center"/>
          </w:tcPr>
          <w:p w:rsidR="004A6386" w:rsidRPr="00F42864" w:rsidRDefault="004A6386" w:rsidP="00BD63C7">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надзори</w:t>
            </w:r>
          </w:p>
        </w:tc>
        <w:tc>
          <w:tcPr>
            <w:tcW w:w="1516" w:type="dxa"/>
            <w:vMerge w:val="restart"/>
            <w:vAlign w:val="center"/>
          </w:tcPr>
          <w:p w:rsidR="004A6386" w:rsidRPr="00F42864" w:rsidRDefault="004A6386" w:rsidP="00BD63C7">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неправилности</w:t>
            </w:r>
          </w:p>
        </w:tc>
      </w:tr>
      <w:tr w:rsidR="004A6386" w:rsidRPr="00F42864" w:rsidTr="001C233E">
        <w:tc>
          <w:tcPr>
            <w:tcW w:w="959" w:type="dxa"/>
            <w:vMerge/>
          </w:tcPr>
          <w:p w:rsidR="004A6386" w:rsidRPr="00F42864" w:rsidRDefault="004A6386" w:rsidP="00BD63C7">
            <w:pPr>
              <w:rPr>
                <w:rFonts w:ascii="StobiSans Regular" w:hAnsi="StobiSans Regular" w:cstheme="minorHAnsi"/>
              </w:rPr>
            </w:pPr>
          </w:p>
        </w:tc>
        <w:tc>
          <w:tcPr>
            <w:tcW w:w="2335" w:type="dxa"/>
            <w:vMerge/>
          </w:tcPr>
          <w:p w:rsidR="004A6386" w:rsidRPr="00F42864" w:rsidRDefault="004A6386" w:rsidP="00BD63C7">
            <w:pPr>
              <w:rPr>
                <w:rFonts w:ascii="StobiSans Regular" w:hAnsi="StobiSans Regular" w:cstheme="minorHAnsi"/>
              </w:rPr>
            </w:pPr>
          </w:p>
        </w:tc>
        <w:tc>
          <w:tcPr>
            <w:tcW w:w="1070" w:type="dxa"/>
            <w:vAlign w:val="center"/>
          </w:tcPr>
          <w:p w:rsidR="004A6386" w:rsidRPr="00F42864" w:rsidRDefault="004A6386" w:rsidP="00BD63C7">
            <w:pPr>
              <w:jc w:val="center"/>
              <w:rPr>
                <w:rFonts w:ascii="StobiSans Regular" w:hAnsi="StobiSans Regular" w:cstheme="minorHAnsi"/>
              </w:rPr>
            </w:pPr>
            <w:r w:rsidRPr="00F42864">
              <w:rPr>
                <w:rFonts w:ascii="StobiSans Regular" w:hAnsi="StobiSans Regular" w:cstheme="minorHAnsi"/>
              </w:rPr>
              <w:t>Редовен надзор</w:t>
            </w:r>
          </w:p>
        </w:tc>
        <w:tc>
          <w:tcPr>
            <w:tcW w:w="1145" w:type="dxa"/>
            <w:vAlign w:val="center"/>
          </w:tcPr>
          <w:p w:rsidR="004A6386" w:rsidRPr="00F42864" w:rsidRDefault="004A6386" w:rsidP="00BD63C7">
            <w:pPr>
              <w:jc w:val="center"/>
              <w:rPr>
                <w:rFonts w:ascii="StobiSans Regular" w:hAnsi="StobiSans Regular" w:cstheme="minorHAnsi"/>
              </w:rPr>
            </w:pPr>
            <w:r w:rsidRPr="00F42864">
              <w:rPr>
                <w:rFonts w:ascii="StobiSans Regular" w:hAnsi="StobiSans Regular" w:cstheme="minorHAnsi"/>
              </w:rPr>
              <w:t>Вонреден надзор</w:t>
            </w:r>
          </w:p>
        </w:tc>
        <w:tc>
          <w:tcPr>
            <w:tcW w:w="1232" w:type="dxa"/>
            <w:vAlign w:val="center"/>
          </w:tcPr>
          <w:p w:rsidR="004A6386" w:rsidRPr="00F42864" w:rsidRDefault="004A6386" w:rsidP="00BD63C7">
            <w:pPr>
              <w:jc w:val="center"/>
              <w:rPr>
                <w:rFonts w:ascii="StobiSans Regular" w:hAnsi="StobiSans Regular" w:cstheme="minorHAnsi"/>
              </w:rPr>
            </w:pPr>
            <w:r w:rsidRPr="00F42864">
              <w:rPr>
                <w:rFonts w:ascii="StobiSans Regular" w:hAnsi="StobiSans Regular" w:cstheme="minorHAnsi"/>
              </w:rPr>
              <w:t>Контролен надзор</w:t>
            </w:r>
          </w:p>
        </w:tc>
        <w:tc>
          <w:tcPr>
            <w:tcW w:w="1029" w:type="dxa"/>
            <w:vMerge/>
          </w:tcPr>
          <w:p w:rsidR="004A6386" w:rsidRPr="00F42864" w:rsidRDefault="004A6386" w:rsidP="00BD63C7">
            <w:pPr>
              <w:rPr>
                <w:rFonts w:ascii="StobiSans Regular" w:hAnsi="StobiSans Regular" w:cstheme="minorHAnsi"/>
                <w:sz w:val="20"/>
                <w:szCs w:val="20"/>
              </w:rPr>
            </w:pPr>
          </w:p>
        </w:tc>
        <w:tc>
          <w:tcPr>
            <w:tcW w:w="1516" w:type="dxa"/>
            <w:vMerge/>
          </w:tcPr>
          <w:p w:rsidR="004A6386" w:rsidRPr="00F42864" w:rsidRDefault="004A6386" w:rsidP="00BD63C7">
            <w:pPr>
              <w:rPr>
                <w:rFonts w:ascii="StobiSans Regular" w:hAnsi="StobiSans Regular" w:cstheme="minorHAnsi"/>
                <w:sz w:val="20"/>
                <w:szCs w:val="20"/>
              </w:rPr>
            </w:pPr>
          </w:p>
        </w:tc>
      </w:tr>
      <w:tr w:rsidR="004A6386" w:rsidRPr="00F42864" w:rsidTr="001C233E">
        <w:tc>
          <w:tcPr>
            <w:tcW w:w="959" w:type="dxa"/>
          </w:tcPr>
          <w:p w:rsidR="004A6386" w:rsidRPr="00F42864" w:rsidRDefault="004A6386" w:rsidP="00BD63C7">
            <w:pPr>
              <w:rPr>
                <w:rFonts w:ascii="StobiSans Regular" w:hAnsi="StobiSans Regular" w:cstheme="minorHAnsi"/>
              </w:rPr>
            </w:pPr>
            <w:r w:rsidRPr="00F42864">
              <w:rPr>
                <w:rFonts w:ascii="StobiSans Regular" w:hAnsi="StobiSans Regular" w:cstheme="minorHAnsi"/>
              </w:rPr>
              <w:t>1</w:t>
            </w:r>
          </w:p>
        </w:tc>
        <w:tc>
          <w:tcPr>
            <w:tcW w:w="2335" w:type="dxa"/>
          </w:tcPr>
          <w:p w:rsidR="004A6386" w:rsidRPr="00F42864" w:rsidRDefault="004A6386" w:rsidP="00BD63C7">
            <w:pPr>
              <w:rPr>
                <w:rFonts w:ascii="StobiSans Regular" w:hAnsi="StobiSans Regular" w:cstheme="minorHAnsi"/>
              </w:rPr>
            </w:pPr>
            <w:r w:rsidRPr="00F42864">
              <w:rPr>
                <w:rFonts w:ascii="StobiSans Regular" w:hAnsi="StobiSans Regular" w:cstheme="minorHAnsi"/>
              </w:rPr>
              <w:t>Градежен инспектор</w:t>
            </w:r>
          </w:p>
        </w:tc>
        <w:tc>
          <w:tcPr>
            <w:tcW w:w="1070" w:type="dxa"/>
            <w:vAlign w:val="center"/>
          </w:tcPr>
          <w:p w:rsidR="004A6386" w:rsidRPr="00F42864" w:rsidRDefault="00BF5D3E" w:rsidP="00BD63C7">
            <w:pPr>
              <w:jc w:val="right"/>
              <w:rPr>
                <w:rFonts w:ascii="StobiSans Regular" w:hAnsi="StobiSans Regular" w:cstheme="minorHAnsi"/>
              </w:rPr>
            </w:pPr>
            <w:r w:rsidRPr="00F42864">
              <w:rPr>
                <w:rFonts w:ascii="StobiSans Regular" w:hAnsi="StobiSans Regular" w:cstheme="minorHAnsi"/>
              </w:rPr>
              <w:t>6</w:t>
            </w:r>
          </w:p>
        </w:tc>
        <w:tc>
          <w:tcPr>
            <w:tcW w:w="1145" w:type="dxa"/>
            <w:vAlign w:val="center"/>
          </w:tcPr>
          <w:p w:rsidR="004A6386" w:rsidRPr="00F42864" w:rsidRDefault="00F37B90" w:rsidP="00BD63C7">
            <w:pPr>
              <w:jc w:val="right"/>
              <w:rPr>
                <w:rFonts w:ascii="StobiSans Regular" w:hAnsi="StobiSans Regular" w:cstheme="minorHAnsi"/>
              </w:rPr>
            </w:pPr>
            <w:r>
              <w:rPr>
                <w:rFonts w:ascii="StobiSans Regular" w:hAnsi="StobiSans Regular" w:cstheme="minorHAnsi"/>
              </w:rPr>
              <w:t>108</w:t>
            </w:r>
          </w:p>
        </w:tc>
        <w:tc>
          <w:tcPr>
            <w:tcW w:w="1232" w:type="dxa"/>
            <w:vAlign w:val="center"/>
          </w:tcPr>
          <w:p w:rsidR="004A6386" w:rsidRPr="00F42864" w:rsidRDefault="00201B4C" w:rsidP="00BD63C7">
            <w:pPr>
              <w:jc w:val="right"/>
              <w:rPr>
                <w:rFonts w:ascii="StobiSans Regular" w:hAnsi="StobiSans Regular" w:cstheme="minorHAnsi"/>
              </w:rPr>
            </w:pPr>
            <w:r w:rsidRPr="00F42864">
              <w:rPr>
                <w:rFonts w:ascii="StobiSans Regular" w:hAnsi="StobiSans Regular" w:cstheme="minorHAnsi"/>
              </w:rPr>
              <w:t>7</w:t>
            </w:r>
            <w:r w:rsidR="00F37B90">
              <w:rPr>
                <w:rFonts w:ascii="StobiSans Regular" w:hAnsi="StobiSans Regular" w:cstheme="minorHAnsi"/>
              </w:rPr>
              <w:t>5</w:t>
            </w:r>
          </w:p>
        </w:tc>
        <w:tc>
          <w:tcPr>
            <w:tcW w:w="1029" w:type="dxa"/>
            <w:vAlign w:val="center"/>
          </w:tcPr>
          <w:p w:rsidR="004A6386" w:rsidRPr="00F42864" w:rsidRDefault="00201B4C" w:rsidP="00BD63C7">
            <w:pPr>
              <w:jc w:val="right"/>
              <w:rPr>
                <w:rFonts w:ascii="StobiSans Regular" w:hAnsi="StobiSans Regular" w:cstheme="minorHAnsi"/>
                <w:sz w:val="20"/>
                <w:szCs w:val="20"/>
              </w:rPr>
            </w:pPr>
            <w:r w:rsidRPr="00F42864">
              <w:rPr>
                <w:rFonts w:ascii="StobiSans Regular" w:hAnsi="StobiSans Regular" w:cstheme="minorHAnsi"/>
                <w:sz w:val="20"/>
                <w:szCs w:val="20"/>
              </w:rPr>
              <w:t>1</w:t>
            </w:r>
            <w:r w:rsidR="00F37B90">
              <w:rPr>
                <w:rFonts w:ascii="StobiSans Regular" w:hAnsi="StobiSans Regular" w:cstheme="minorHAnsi"/>
                <w:sz w:val="20"/>
                <w:szCs w:val="20"/>
              </w:rPr>
              <w:t>83</w:t>
            </w:r>
          </w:p>
        </w:tc>
        <w:tc>
          <w:tcPr>
            <w:tcW w:w="1516" w:type="dxa"/>
            <w:vAlign w:val="center"/>
          </w:tcPr>
          <w:p w:rsidR="004A6386" w:rsidRPr="00F42864" w:rsidRDefault="00201B4C" w:rsidP="00BD63C7">
            <w:pPr>
              <w:jc w:val="right"/>
              <w:rPr>
                <w:rFonts w:ascii="StobiSans Regular" w:hAnsi="StobiSans Regular" w:cstheme="minorHAnsi"/>
                <w:sz w:val="20"/>
                <w:szCs w:val="20"/>
              </w:rPr>
            </w:pPr>
            <w:r w:rsidRPr="00F42864">
              <w:rPr>
                <w:rFonts w:ascii="StobiSans Regular" w:hAnsi="StobiSans Regular" w:cstheme="minorHAnsi"/>
                <w:sz w:val="20"/>
                <w:szCs w:val="20"/>
              </w:rPr>
              <w:t>9</w:t>
            </w:r>
            <w:r w:rsidR="00F32E7C">
              <w:rPr>
                <w:rFonts w:ascii="StobiSans Regular" w:hAnsi="StobiSans Regular" w:cstheme="minorHAnsi"/>
                <w:sz w:val="20"/>
                <w:szCs w:val="20"/>
              </w:rPr>
              <w:t>8</w:t>
            </w:r>
          </w:p>
        </w:tc>
      </w:tr>
    </w:tbl>
    <w:p w:rsidR="004A6386" w:rsidRPr="00F42864" w:rsidRDefault="004A6386" w:rsidP="00BD63C7">
      <w:pPr>
        <w:spacing w:after="0" w:line="240" w:lineRule="auto"/>
        <w:rPr>
          <w:rFonts w:ascii="StobiSans Regular" w:hAnsi="StobiSans Regular" w:cstheme="minorHAnsi"/>
        </w:rPr>
      </w:pPr>
    </w:p>
    <w:p w:rsidR="006F748C" w:rsidRDefault="006F748C" w:rsidP="00853710">
      <w:pPr>
        <w:pStyle w:val="ListParagraph"/>
        <w:spacing w:after="0" w:line="240" w:lineRule="auto"/>
        <w:ind w:left="0" w:firstLine="720"/>
        <w:jc w:val="both"/>
        <w:rPr>
          <w:rFonts w:ascii="StobiSans Regular" w:hAnsi="StobiSans Regular" w:cstheme="minorHAnsi"/>
        </w:rPr>
      </w:pPr>
      <w:r>
        <w:rPr>
          <w:rFonts w:ascii="StobiSans Regular" w:hAnsi="StobiSans Regular" w:cstheme="minorHAnsi"/>
        </w:rPr>
        <w:t>За време на вонредна состојба еден градежен испектор користеше КОВИД-19 мерки од Владата, а во месец Мај и Јуни друг градежен инспектор користеше боледување</w:t>
      </w:r>
      <w:r w:rsidR="00D919DD">
        <w:rPr>
          <w:rFonts w:ascii="StobiSans Regular" w:hAnsi="StobiSans Regular" w:cstheme="minorHAnsi"/>
        </w:rPr>
        <w:t xml:space="preserve"> и годишен одмор,</w:t>
      </w:r>
      <w:r>
        <w:rPr>
          <w:rFonts w:ascii="StobiSans Regular" w:hAnsi="StobiSans Regular" w:cstheme="minorHAnsi"/>
        </w:rPr>
        <w:t xml:space="preserve"> така да во месеците Април, Мај и Јуни инспекцискиот надзор во Општина Куманово се спроведуваше од страна на еден градежен инспектор.</w:t>
      </w:r>
    </w:p>
    <w:p w:rsidR="00853710" w:rsidRPr="00F42864" w:rsidRDefault="00853710" w:rsidP="00853710">
      <w:pPr>
        <w:pStyle w:val="ListParagraph"/>
        <w:spacing w:after="0" w:line="240" w:lineRule="auto"/>
        <w:ind w:left="0" w:firstLine="720"/>
        <w:jc w:val="both"/>
        <w:rPr>
          <w:rFonts w:ascii="StobiSans Regular" w:hAnsi="StobiSans Regular" w:cstheme="minorHAnsi"/>
        </w:rPr>
      </w:pPr>
      <w:r w:rsidRPr="00F42864">
        <w:rPr>
          <w:rFonts w:ascii="StobiSans Regular" w:hAnsi="StobiSans Regular" w:cstheme="minorHAnsi"/>
        </w:rPr>
        <w:t>Врз основа на извршените инспекциски надзори и утврдените непра</w:t>
      </w:r>
      <w:r w:rsidR="006F748C">
        <w:rPr>
          <w:rFonts w:ascii="StobiSans Regular" w:hAnsi="StobiSans Regular" w:cstheme="minorHAnsi"/>
        </w:rPr>
        <w:t>вилности, од страна на град</w:t>
      </w:r>
      <w:r w:rsidR="00403718">
        <w:rPr>
          <w:rFonts w:ascii="StobiSans Regular" w:hAnsi="StobiSans Regular" w:cstheme="minorHAnsi"/>
        </w:rPr>
        <w:t>е</w:t>
      </w:r>
      <w:r w:rsidR="006F748C">
        <w:rPr>
          <w:rFonts w:ascii="StobiSans Regular" w:hAnsi="StobiSans Regular" w:cstheme="minorHAnsi"/>
        </w:rPr>
        <w:t>жните</w:t>
      </w:r>
      <w:r w:rsidRPr="00F42864">
        <w:rPr>
          <w:rFonts w:ascii="StobiSans Regular" w:hAnsi="StobiSans Regular" w:cstheme="minorHAnsi"/>
        </w:rPr>
        <w:t xml:space="preserve"> инспектор</w:t>
      </w:r>
      <w:r w:rsidR="006F748C">
        <w:rPr>
          <w:rFonts w:ascii="StobiSans Regular" w:hAnsi="StobiSans Regular" w:cstheme="minorHAnsi"/>
        </w:rPr>
        <w:t>и</w:t>
      </w:r>
      <w:r w:rsidRPr="00F42864">
        <w:rPr>
          <w:rFonts w:ascii="StobiSans Regular" w:hAnsi="StobiSans Regular" w:cstheme="minorHAnsi"/>
        </w:rPr>
        <w:t xml:space="preserve">  донесени се </w:t>
      </w:r>
      <w:r w:rsidR="00201B4C" w:rsidRPr="00F42864">
        <w:rPr>
          <w:rFonts w:ascii="StobiSans Regular" w:hAnsi="StobiSans Regular" w:cstheme="minorHAnsi"/>
        </w:rPr>
        <w:t>5</w:t>
      </w:r>
      <w:r w:rsidR="00D971CD" w:rsidRPr="00F42864">
        <w:rPr>
          <w:rFonts w:ascii="StobiSans Regular" w:hAnsi="StobiSans Regular" w:cstheme="minorHAnsi"/>
        </w:rPr>
        <w:t xml:space="preserve">3 </w:t>
      </w:r>
      <w:r w:rsidRPr="00F42864">
        <w:rPr>
          <w:rFonts w:ascii="StobiSans Regular" w:hAnsi="StobiSans Regular" w:cstheme="minorHAnsi"/>
        </w:rPr>
        <w:t>решенија</w:t>
      </w:r>
      <w:r w:rsidR="00201B4C" w:rsidRPr="00F42864">
        <w:rPr>
          <w:rFonts w:ascii="StobiSans Regular" w:hAnsi="StobiSans Regular" w:cstheme="minorHAnsi"/>
        </w:rPr>
        <w:t xml:space="preserve"> за отстранување</w:t>
      </w:r>
      <w:r w:rsidRPr="00F42864">
        <w:rPr>
          <w:rFonts w:ascii="StobiSans Regular" w:hAnsi="StobiSans Regular" w:cstheme="minorHAnsi"/>
        </w:rPr>
        <w:t xml:space="preserve">, </w:t>
      </w:r>
      <w:r w:rsidR="00D971CD" w:rsidRPr="00F42864">
        <w:rPr>
          <w:rFonts w:ascii="StobiSans Regular" w:hAnsi="StobiSans Regular" w:cstheme="minorHAnsi"/>
        </w:rPr>
        <w:t xml:space="preserve">донесени се </w:t>
      </w:r>
      <w:r w:rsidR="00201B4C" w:rsidRPr="00F42864">
        <w:rPr>
          <w:rFonts w:ascii="StobiSans Regular" w:hAnsi="StobiSans Regular" w:cstheme="minorHAnsi"/>
        </w:rPr>
        <w:t>41</w:t>
      </w:r>
      <w:r w:rsidR="00D971CD" w:rsidRPr="00F42864">
        <w:rPr>
          <w:rFonts w:ascii="StobiSans Regular" w:hAnsi="StobiSans Regular" w:cstheme="minorHAnsi"/>
        </w:rPr>
        <w:t xml:space="preserve"> заклучоци з</w:t>
      </w:r>
      <w:r w:rsidR="00201B4C" w:rsidRPr="00F42864">
        <w:rPr>
          <w:rFonts w:ascii="StobiSans Regular" w:hAnsi="StobiSans Regular" w:cstheme="minorHAnsi"/>
        </w:rPr>
        <w:t>а</w:t>
      </w:r>
      <w:r w:rsidR="00D971CD" w:rsidRPr="00F42864">
        <w:rPr>
          <w:rFonts w:ascii="StobiSans Regular" w:hAnsi="StobiSans Regular" w:cstheme="minorHAnsi"/>
        </w:rPr>
        <w:t xml:space="preserve"> дозвола за извршување.</w:t>
      </w:r>
      <w:r w:rsidR="00871CF3" w:rsidRPr="00F42864">
        <w:rPr>
          <w:rFonts w:ascii="StobiSans Regular" w:hAnsi="StobiSans Regular" w:cstheme="minorHAnsi"/>
        </w:rPr>
        <w:t xml:space="preserve"> </w:t>
      </w:r>
      <w:r w:rsidR="006316E3" w:rsidRPr="00F42864">
        <w:rPr>
          <w:rFonts w:ascii="StobiSans Regular" w:hAnsi="StobiSans Regular" w:cstheme="minorHAnsi"/>
        </w:rPr>
        <w:t xml:space="preserve">Извршени се 18 решенија за </w:t>
      </w:r>
      <w:r w:rsidR="000C4DE5" w:rsidRPr="00F42864">
        <w:rPr>
          <w:rFonts w:ascii="StobiSans Regular" w:hAnsi="StobiSans Regular" w:cstheme="minorHAnsi"/>
        </w:rPr>
        <w:t>дозвола за извршување од страна</w:t>
      </w:r>
      <w:r w:rsidR="006316E3" w:rsidRPr="00F42864">
        <w:rPr>
          <w:rFonts w:ascii="StobiSans Regular" w:hAnsi="StobiSans Regular" w:cstheme="minorHAnsi"/>
        </w:rPr>
        <w:t xml:space="preserve"> на извршител, а 3 субјекта</w:t>
      </w:r>
      <w:r w:rsidR="000C4DE5" w:rsidRPr="00F42864">
        <w:rPr>
          <w:rFonts w:ascii="StobiSans Regular" w:hAnsi="StobiSans Regular" w:cstheme="minorHAnsi"/>
        </w:rPr>
        <w:t xml:space="preserve"> на надзор</w:t>
      </w:r>
      <w:r w:rsidR="006316E3" w:rsidRPr="00F42864">
        <w:rPr>
          <w:rFonts w:ascii="StobiSans Regular" w:hAnsi="StobiSans Regular" w:cstheme="minorHAnsi"/>
        </w:rPr>
        <w:t xml:space="preserve"> самоиницијативно ги отстранија констатираните неправилности. </w:t>
      </w:r>
      <w:r w:rsidR="00871CF3" w:rsidRPr="00F42864">
        <w:rPr>
          <w:rFonts w:ascii="StobiSans Regular" w:hAnsi="StobiSans Regular" w:cstheme="minorHAnsi"/>
        </w:rPr>
        <w:t>Поведени се</w:t>
      </w:r>
      <w:r w:rsidR="007211FD" w:rsidRPr="00F42864">
        <w:rPr>
          <w:rFonts w:ascii="StobiSans Regular" w:hAnsi="StobiSans Regular" w:cstheme="minorHAnsi"/>
        </w:rPr>
        <w:t xml:space="preserve"> 19 жалбени постапки и истите испратени до Државна комисија за одлучување во втор степен во областа на инспекциски надзор и прекршочна постапка. Поведени се 3 прекршочни постапки и 1 кривична постапка. Испратени се 82 одговори и барање до соодветни институции (МВР, ОЈО, НП).</w:t>
      </w:r>
      <w:r w:rsidR="00D971CD" w:rsidRPr="00F42864">
        <w:rPr>
          <w:rFonts w:ascii="StobiSans Regular" w:hAnsi="StobiSans Regular" w:cstheme="minorHAnsi"/>
        </w:rPr>
        <w:t xml:space="preserve"> </w:t>
      </w:r>
    </w:p>
    <w:p w:rsidR="001C233E" w:rsidRPr="00F42864" w:rsidRDefault="001C233E" w:rsidP="00853710">
      <w:pPr>
        <w:pStyle w:val="ListParagraph"/>
        <w:spacing w:after="0" w:line="240" w:lineRule="auto"/>
        <w:ind w:left="0" w:firstLine="720"/>
        <w:jc w:val="both"/>
        <w:rPr>
          <w:rFonts w:ascii="StobiSans Regular" w:hAnsi="StobiSans Regular" w:cstheme="minorHAnsi"/>
        </w:rPr>
      </w:pPr>
      <w:r w:rsidRPr="00F42864">
        <w:rPr>
          <w:rFonts w:ascii="StobiSans Regular" w:hAnsi="StobiSans Regular" w:cstheme="minorHAnsi"/>
        </w:rPr>
        <w:t xml:space="preserve">Во </w:t>
      </w:r>
      <w:r w:rsidR="006F748C">
        <w:rPr>
          <w:rFonts w:ascii="StobiSans Regular" w:hAnsi="StobiSans Regular" w:cstheme="minorHAnsi"/>
        </w:rPr>
        <w:t>изминатиот период</w:t>
      </w:r>
      <w:r w:rsidRPr="00F42864">
        <w:rPr>
          <w:rFonts w:ascii="StobiSans Regular" w:hAnsi="StobiSans Regular" w:cstheme="minorHAnsi"/>
        </w:rPr>
        <w:t xml:space="preserve"> од страна на Општина </w:t>
      </w:r>
      <w:r w:rsidR="007211FD" w:rsidRPr="00F42864">
        <w:rPr>
          <w:rFonts w:ascii="StobiSans Regular" w:hAnsi="StobiSans Regular" w:cstheme="minorHAnsi"/>
        </w:rPr>
        <w:t>Куманово</w:t>
      </w:r>
      <w:r w:rsidRPr="00F42864">
        <w:rPr>
          <w:rFonts w:ascii="StobiSans Regular" w:hAnsi="StobiSans Regular" w:cstheme="minorHAnsi"/>
        </w:rPr>
        <w:t xml:space="preserve"> </w:t>
      </w:r>
      <w:r w:rsidR="007211FD" w:rsidRPr="00F42864">
        <w:rPr>
          <w:rFonts w:ascii="StobiSans Regular" w:hAnsi="StobiSans Regular" w:cstheme="minorHAnsi"/>
        </w:rPr>
        <w:t>склучени се</w:t>
      </w:r>
      <w:r w:rsidRPr="00F42864">
        <w:rPr>
          <w:rFonts w:ascii="StobiSans Regular" w:hAnsi="StobiSans Regular" w:cstheme="minorHAnsi"/>
        </w:rPr>
        <w:t xml:space="preserve"> договорите за меѓуопштинска соработка со други општини </w:t>
      </w:r>
      <w:r w:rsidR="007211FD" w:rsidRPr="00F42864">
        <w:rPr>
          <w:rFonts w:ascii="StobiSans Regular" w:hAnsi="StobiSans Regular" w:cstheme="minorHAnsi"/>
        </w:rPr>
        <w:t>во делот на градежна инспекција (Општина Старо Нагоричане и Општина Ранковце)</w:t>
      </w:r>
      <w:r w:rsidRPr="00F42864">
        <w:rPr>
          <w:rFonts w:ascii="StobiSans Regular" w:hAnsi="StobiSans Regular" w:cstheme="minorHAnsi"/>
        </w:rPr>
        <w:t xml:space="preserve"> што претставуваше големо </w:t>
      </w:r>
      <w:r w:rsidR="007211FD" w:rsidRPr="00F42864">
        <w:rPr>
          <w:rFonts w:ascii="StobiSans Regular" w:hAnsi="StobiSans Regular" w:cstheme="minorHAnsi"/>
        </w:rPr>
        <w:t>оптоварување</w:t>
      </w:r>
      <w:r w:rsidRPr="00F42864">
        <w:rPr>
          <w:rFonts w:ascii="StobiSans Regular" w:hAnsi="StobiSans Regular" w:cstheme="minorHAnsi"/>
        </w:rPr>
        <w:t xml:space="preserve"> во работата на овластени</w:t>
      </w:r>
      <w:r w:rsidR="007211FD" w:rsidRPr="00F42864">
        <w:rPr>
          <w:rFonts w:ascii="StobiSans Regular" w:hAnsi="StobiSans Regular" w:cstheme="minorHAnsi"/>
        </w:rPr>
        <w:t>те градежни</w:t>
      </w:r>
      <w:r w:rsidRPr="00F42864">
        <w:rPr>
          <w:rFonts w:ascii="StobiSans Regular" w:hAnsi="StobiSans Regular" w:cstheme="minorHAnsi"/>
        </w:rPr>
        <w:t xml:space="preserve"> инспектор</w:t>
      </w:r>
      <w:r w:rsidR="007211FD" w:rsidRPr="00F42864">
        <w:rPr>
          <w:rFonts w:ascii="StobiSans Regular" w:hAnsi="StobiSans Regular" w:cstheme="minorHAnsi"/>
        </w:rPr>
        <w:t xml:space="preserve">и. Поведени се 11 инспекциски постапки согласно договорот за меѓуопштинска соработка со Општина Старо Нагоричане. </w:t>
      </w:r>
    </w:p>
    <w:p w:rsidR="00434280" w:rsidRPr="00F42864" w:rsidRDefault="00853710" w:rsidP="00853710">
      <w:pPr>
        <w:pStyle w:val="ListParagraph"/>
        <w:spacing w:after="0" w:line="240" w:lineRule="auto"/>
        <w:ind w:left="0" w:firstLine="720"/>
        <w:jc w:val="both"/>
        <w:rPr>
          <w:rFonts w:ascii="StobiSans Regular" w:hAnsi="StobiSans Regular" w:cstheme="minorHAnsi"/>
        </w:rPr>
      </w:pPr>
      <w:r w:rsidRPr="00F42864">
        <w:rPr>
          <w:rFonts w:ascii="StobiSans Regular" w:hAnsi="StobiSans Regular" w:cstheme="minorHAnsi"/>
        </w:rPr>
        <w:t>Во градежната инспекција постои голем проблем поради недостаток на човечки ресурси. Согласно Правилникот за систематизација на работни места на општинската</w:t>
      </w:r>
      <w:r w:rsidR="007211FD" w:rsidRPr="00F42864">
        <w:rPr>
          <w:rFonts w:ascii="StobiSans Regular" w:hAnsi="StobiSans Regular" w:cstheme="minorHAnsi"/>
        </w:rPr>
        <w:t xml:space="preserve"> администрација во Општина Куманово, предвидени се 4</w:t>
      </w:r>
      <w:r w:rsidRPr="00F42864">
        <w:rPr>
          <w:rFonts w:ascii="StobiSans Regular" w:hAnsi="StobiSans Regular" w:cstheme="minorHAnsi"/>
        </w:rPr>
        <w:t xml:space="preserve"> извршители – овластени градежни инспектори. Момента</w:t>
      </w:r>
      <w:r w:rsidR="007211FD" w:rsidRPr="00F42864">
        <w:rPr>
          <w:rFonts w:ascii="StobiSans Regular" w:hAnsi="StobiSans Regular" w:cstheme="minorHAnsi"/>
        </w:rPr>
        <w:t>лно во Општина Куманово работат  3</w:t>
      </w:r>
      <w:r w:rsidRPr="00F42864">
        <w:rPr>
          <w:rFonts w:ascii="StobiSans Regular" w:hAnsi="StobiSans Regular" w:cstheme="minorHAnsi"/>
        </w:rPr>
        <w:t xml:space="preserve"> овластен</w:t>
      </w:r>
      <w:r w:rsidR="007211FD" w:rsidRPr="00F42864">
        <w:rPr>
          <w:rFonts w:ascii="StobiSans Regular" w:hAnsi="StobiSans Regular" w:cstheme="minorHAnsi"/>
        </w:rPr>
        <w:t>и градежни</w:t>
      </w:r>
      <w:r w:rsidRPr="00F42864">
        <w:rPr>
          <w:rFonts w:ascii="StobiSans Regular" w:hAnsi="StobiSans Regular" w:cstheme="minorHAnsi"/>
        </w:rPr>
        <w:t xml:space="preserve"> инспектор</w:t>
      </w:r>
      <w:r w:rsidR="007211FD" w:rsidRPr="00F42864">
        <w:rPr>
          <w:rFonts w:ascii="StobiSans Regular" w:hAnsi="StobiSans Regular" w:cstheme="minorHAnsi"/>
        </w:rPr>
        <w:t>и</w:t>
      </w:r>
      <w:r w:rsidRPr="00F42864">
        <w:rPr>
          <w:rFonts w:ascii="StobiSans Regular" w:hAnsi="StobiSans Regular" w:cstheme="minorHAnsi"/>
        </w:rPr>
        <w:t xml:space="preserve">. </w:t>
      </w:r>
      <w:r w:rsidRPr="00F42864">
        <w:rPr>
          <w:rFonts w:ascii="StobiSans Regular" w:hAnsi="StobiSans Regular" w:cstheme="minorHAnsi"/>
        </w:rPr>
        <w:lastRenderedPageBreak/>
        <w:t>Анализирајќи го бројот на пристигнати Иницијативи за вршење на инспекциски надзор за градежна инспекција во изминатиот период од неколку години наназад, како и бројот на: одобренија за градење</w:t>
      </w:r>
      <w:r w:rsidR="00F65055" w:rsidRPr="00F42864">
        <w:rPr>
          <w:rFonts w:ascii="StobiSans Regular" w:hAnsi="StobiSans Regular" w:cstheme="minorHAnsi"/>
        </w:rPr>
        <w:t>, за реконструкција, Р</w:t>
      </w:r>
      <w:r w:rsidRPr="00F42864">
        <w:rPr>
          <w:rFonts w:ascii="StobiSans Regular" w:hAnsi="StobiSans Regular" w:cstheme="minorHAnsi"/>
        </w:rPr>
        <w:t>ешенија од Градоначалник</w:t>
      </w:r>
      <w:r w:rsidR="00F65055" w:rsidRPr="00F42864">
        <w:rPr>
          <w:rFonts w:ascii="StobiSans Regular" w:hAnsi="StobiSans Regular" w:cstheme="minorHAnsi"/>
        </w:rPr>
        <w:t xml:space="preserve"> за градби за кои не е потребно одобрение, Дозволи за поставување на урбана опрема, понатаму голем број на жалби по донесено Решение и Заклучок за дозвола за извршување, Одлуки на второстепен орган или Управен суд за поништување на првостепено Решение или Заклучок за дозвола за извршување и враќање на постапката на повторно одлучување, констатирано </w:t>
      </w:r>
      <w:r w:rsidR="00434280" w:rsidRPr="00F42864">
        <w:rPr>
          <w:rFonts w:ascii="StobiSans Regular" w:hAnsi="StobiSans Regular" w:cstheme="minorHAnsi"/>
        </w:rPr>
        <w:t>е дека има премногу обврски за 3</w:t>
      </w:r>
      <w:r w:rsidR="00F65055" w:rsidRPr="00F42864">
        <w:rPr>
          <w:rFonts w:ascii="StobiSans Regular" w:hAnsi="StobiSans Regular" w:cstheme="minorHAnsi"/>
        </w:rPr>
        <w:t xml:space="preserve"> извршител</w:t>
      </w:r>
      <w:r w:rsidR="00434280" w:rsidRPr="00F42864">
        <w:rPr>
          <w:rFonts w:ascii="StobiSans Regular" w:hAnsi="StobiSans Regular" w:cstheme="minorHAnsi"/>
        </w:rPr>
        <w:t>а</w:t>
      </w:r>
      <w:r w:rsidR="00F65055" w:rsidRPr="00F42864">
        <w:rPr>
          <w:rFonts w:ascii="StobiSans Regular" w:hAnsi="StobiSans Regular" w:cstheme="minorHAnsi"/>
        </w:rPr>
        <w:t xml:space="preserve"> – овластен</w:t>
      </w:r>
      <w:r w:rsidR="00434280" w:rsidRPr="00F42864">
        <w:rPr>
          <w:rFonts w:ascii="StobiSans Regular" w:hAnsi="StobiSans Regular" w:cstheme="minorHAnsi"/>
        </w:rPr>
        <w:t>и градежни</w:t>
      </w:r>
      <w:r w:rsidR="00F65055" w:rsidRPr="00F42864">
        <w:rPr>
          <w:rFonts w:ascii="StobiSans Regular" w:hAnsi="StobiSans Regular" w:cstheme="minorHAnsi"/>
        </w:rPr>
        <w:t xml:space="preserve"> инспектор</w:t>
      </w:r>
      <w:r w:rsidR="00434280" w:rsidRPr="00F42864">
        <w:rPr>
          <w:rFonts w:ascii="StobiSans Regular" w:hAnsi="StobiSans Regular" w:cstheme="minorHAnsi"/>
        </w:rPr>
        <w:t>и</w:t>
      </w:r>
      <w:r w:rsidR="00F65055" w:rsidRPr="00F42864">
        <w:rPr>
          <w:rFonts w:ascii="StobiSans Regular" w:hAnsi="StobiSans Regular" w:cstheme="minorHAnsi"/>
        </w:rPr>
        <w:t xml:space="preserve">. </w:t>
      </w:r>
      <w:r w:rsidR="003366E5" w:rsidRPr="00F42864">
        <w:rPr>
          <w:rFonts w:ascii="StobiSans Regular" w:hAnsi="StobiSans Regular" w:cstheme="minorHAnsi"/>
        </w:rPr>
        <w:t>О</w:t>
      </w:r>
      <w:r w:rsidR="001556DF" w:rsidRPr="00F42864">
        <w:rPr>
          <w:rFonts w:ascii="StobiSans Regular" w:hAnsi="StobiSans Regular" w:cstheme="minorHAnsi"/>
        </w:rPr>
        <w:t xml:space="preserve">д сето ова </w:t>
      </w:r>
      <w:r w:rsidR="00434280" w:rsidRPr="00F42864">
        <w:rPr>
          <w:rFonts w:ascii="StobiSans Regular" w:hAnsi="StobiSans Regular" w:cstheme="minorHAnsi"/>
        </w:rPr>
        <w:t>произлегува дека</w:t>
      </w:r>
      <w:r w:rsidR="00656237" w:rsidRPr="00F42864">
        <w:rPr>
          <w:rFonts w:ascii="StobiSans Regular" w:hAnsi="StobiSans Regular" w:cstheme="minorHAnsi"/>
        </w:rPr>
        <w:t xml:space="preserve"> </w:t>
      </w:r>
      <w:r w:rsidR="001556DF" w:rsidRPr="00F42864">
        <w:rPr>
          <w:rFonts w:ascii="StobiSans Regular" w:hAnsi="StobiSans Regular" w:cstheme="minorHAnsi"/>
        </w:rPr>
        <w:t>овластен</w:t>
      </w:r>
      <w:r w:rsidR="00434280" w:rsidRPr="00F42864">
        <w:rPr>
          <w:rFonts w:ascii="StobiSans Regular" w:hAnsi="StobiSans Regular" w:cstheme="minorHAnsi"/>
        </w:rPr>
        <w:t>ите градежни</w:t>
      </w:r>
      <w:r w:rsidR="001556DF" w:rsidRPr="00F42864">
        <w:rPr>
          <w:rFonts w:ascii="StobiSans Regular" w:hAnsi="StobiSans Regular" w:cstheme="minorHAnsi"/>
        </w:rPr>
        <w:t xml:space="preserve"> инспектор</w:t>
      </w:r>
      <w:r w:rsidR="00434280" w:rsidRPr="00F42864">
        <w:rPr>
          <w:rFonts w:ascii="StobiSans Regular" w:hAnsi="StobiSans Regular" w:cstheme="minorHAnsi"/>
        </w:rPr>
        <w:t>и треба да вршат</w:t>
      </w:r>
      <w:r w:rsidR="001556DF" w:rsidRPr="00F42864">
        <w:rPr>
          <w:rFonts w:ascii="StobiSans Regular" w:hAnsi="StobiSans Regular" w:cstheme="minorHAnsi"/>
        </w:rPr>
        <w:t xml:space="preserve"> континуирано редовен инспекциски надзор над одобренијата и решенијата издадени од надлежен орган на Општина </w:t>
      </w:r>
      <w:r w:rsidR="00434280" w:rsidRPr="00F42864">
        <w:rPr>
          <w:rFonts w:ascii="StobiSans Regular" w:hAnsi="StobiSans Regular" w:cstheme="minorHAnsi"/>
        </w:rPr>
        <w:t>Куманово</w:t>
      </w:r>
      <w:r w:rsidR="001556DF" w:rsidRPr="00F42864">
        <w:rPr>
          <w:rFonts w:ascii="StobiSans Regular" w:hAnsi="StobiSans Regular" w:cstheme="minorHAnsi"/>
        </w:rPr>
        <w:t xml:space="preserve">, </w:t>
      </w:r>
      <w:r w:rsidR="003366E5" w:rsidRPr="00F42864">
        <w:rPr>
          <w:rFonts w:ascii="StobiSans Regular" w:hAnsi="StobiSans Regular" w:cstheme="minorHAnsi"/>
        </w:rPr>
        <w:t>потоа</w:t>
      </w:r>
      <w:r w:rsidR="001556DF" w:rsidRPr="00F42864">
        <w:rPr>
          <w:rFonts w:ascii="StobiSans Regular" w:hAnsi="StobiSans Regular" w:cstheme="minorHAnsi"/>
        </w:rPr>
        <w:t xml:space="preserve"> вонреден надзор</w:t>
      </w:r>
      <w:r w:rsidR="00434280" w:rsidRPr="00F42864">
        <w:rPr>
          <w:rFonts w:ascii="StobiSans Regular" w:hAnsi="StobiSans Regular" w:cstheme="minorHAnsi"/>
        </w:rPr>
        <w:t xml:space="preserve"> </w:t>
      </w:r>
      <w:r w:rsidR="001556DF" w:rsidRPr="00F42864">
        <w:rPr>
          <w:rFonts w:ascii="StobiSans Regular" w:hAnsi="StobiSans Regular" w:cstheme="minorHAnsi"/>
        </w:rPr>
        <w:t>по иницијативи за инспекциски надзор (кои се во многу голем број), како и контролни надзори по издадени решенија од негова страна и започнување на повторни</w:t>
      </w:r>
      <w:r w:rsidR="001C233E" w:rsidRPr="00F42864">
        <w:rPr>
          <w:rFonts w:ascii="StobiSans Regular" w:hAnsi="StobiSans Regular" w:cstheme="minorHAnsi"/>
        </w:rPr>
        <w:t xml:space="preserve"> инспекциски</w:t>
      </w:r>
      <w:r w:rsidR="001556DF" w:rsidRPr="00F42864">
        <w:rPr>
          <w:rFonts w:ascii="StobiSans Regular" w:hAnsi="StobiSans Regular" w:cstheme="minorHAnsi"/>
        </w:rPr>
        <w:t xml:space="preserve"> постапки по поништување </w:t>
      </w:r>
      <w:r w:rsidR="001C233E" w:rsidRPr="00F42864">
        <w:rPr>
          <w:rFonts w:ascii="StobiSans Regular" w:hAnsi="StobiSans Regular" w:cstheme="minorHAnsi"/>
        </w:rPr>
        <w:t>на решенијата од повисоки органи, врз основа на жалбена постапка</w:t>
      </w:r>
      <w:r w:rsidR="001556DF" w:rsidRPr="00F42864">
        <w:rPr>
          <w:rFonts w:ascii="StobiSans Regular" w:hAnsi="StobiSans Regular" w:cstheme="minorHAnsi"/>
        </w:rPr>
        <w:t xml:space="preserve">. Поради </w:t>
      </w:r>
      <w:r w:rsidR="00656237" w:rsidRPr="00F42864">
        <w:rPr>
          <w:rFonts w:ascii="StobiSans Regular" w:hAnsi="StobiSans Regular" w:cstheme="minorHAnsi"/>
        </w:rPr>
        <w:t>сето ова</w:t>
      </w:r>
      <w:r w:rsidR="001556DF" w:rsidRPr="00F42864">
        <w:rPr>
          <w:rFonts w:ascii="StobiSans Regular" w:hAnsi="StobiSans Regular" w:cstheme="minorHAnsi"/>
        </w:rPr>
        <w:t xml:space="preserve"> на мислење сме дека треба да има промена на систематизацијата </w:t>
      </w:r>
      <w:r w:rsidR="00434280" w:rsidRPr="00F42864">
        <w:rPr>
          <w:rFonts w:ascii="StobiSans Regular" w:hAnsi="StobiSans Regular" w:cstheme="minorHAnsi"/>
        </w:rPr>
        <w:t xml:space="preserve">и вработување на правник во Сектор за инспекциски надзор кој би помагал во донесување на актите и би ги водел жалбените и прекршочните постапки како и доставување на акти до ОЈО за поведување на кривични постапки. </w:t>
      </w:r>
    </w:p>
    <w:p w:rsidR="00853753" w:rsidRPr="00F42864" w:rsidRDefault="00853753" w:rsidP="00BD63C7">
      <w:pPr>
        <w:spacing w:after="0" w:line="240" w:lineRule="auto"/>
        <w:jc w:val="both"/>
        <w:rPr>
          <w:rFonts w:ascii="StobiSans Regular" w:hAnsi="StobiSans Regular" w:cstheme="minorHAnsi"/>
        </w:rPr>
      </w:pPr>
    </w:p>
    <w:p w:rsidR="00A11FF2" w:rsidRPr="00F42864" w:rsidRDefault="00A11FF2" w:rsidP="000E0E49">
      <w:pPr>
        <w:pStyle w:val="BodyText"/>
        <w:numPr>
          <w:ilvl w:val="0"/>
          <w:numId w:val="4"/>
        </w:numPr>
        <w:rPr>
          <w:rFonts w:cstheme="minorHAnsi"/>
          <w:b/>
        </w:rPr>
      </w:pPr>
      <w:r w:rsidRPr="00F42864">
        <w:rPr>
          <w:rFonts w:cstheme="minorHAnsi"/>
          <w:b/>
        </w:rPr>
        <w:t>Инспекција за животна средина</w:t>
      </w:r>
    </w:p>
    <w:p w:rsidR="00377512" w:rsidRPr="00B637C8" w:rsidRDefault="00CF749F" w:rsidP="00B637C8">
      <w:pPr>
        <w:pStyle w:val="Heading2"/>
        <w:shd w:val="clear" w:color="auto" w:fill="FFFFFF"/>
        <w:spacing w:after="0"/>
        <w:ind w:firstLine="720"/>
        <w:jc w:val="both"/>
        <w:rPr>
          <w:rFonts w:ascii="StobiSans Regular" w:hAnsi="StobiSans Regular" w:cstheme="minorHAnsi"/>
          <w:b/>
        </w:rPr>
      </w:pPr>
      <w:r w:rsidRPr="00F42864">
        <w:rPr>
          <w:rFonts w:ascii="StobiSans Regular" w:hAnsi="StobiSans Regular" w:cstheme="minorHAnsi"/>
        </w:rPr>
        <w:t xml:space="preserve">Појдовна основа за вршење инспекциски надзор во оваа област е Законот за </w:t>
      </w:r>
      <w:r>
        <w:rPr>
          <w:rFonts w:ascii="StobiSans Regular" w:hAnsi="StobiSans Regular" w:cstheme="minorHAnsi"/>
        </w:rPr>
        <w:t xml:space="preserve">животна средина, Закон за </w:t>
      </w:r>
      <w:r w:rsidR="00B637C8">
        <w:rPr>
          <w:rFonts w:ascii="StobiSans Regular" w:hAnsi="StobiSans Regular" w:cstheme="minorHAnsi"/>
        </w:rPr>
        <w:t>управување со отпад, Закон за квалитет на амбиентниот воздух, Закон за заштита од бучава, Закон за пакување и отпад од пакување, Закон за електричен и електронски отпад, Закон за води</w:t>
      </w:r>
      <w:r w:rsidRPr="00F42864">
        <w:rPr>
          <w:rFonts w:ascii="StobiSans Regular" w:hAnsi="StobiSans Regular" w:cstheme="minorHAnsi"/>
        </w:rPr>
        <w:t xml:space="preserve"> како и подзаконските а</w:t>
      </w:r>
      <w:r w:rsidR="00B637C8">
        <w:rPr>
          <w:rFonts w:ascii="StobiSans Regular" w:hAnsi="StobiSans Regular" w:cstheme="minorHAnsi"/>
        </w:rPr>
        <w:t xml:space="preserve">кти донесени врз основа на овие </w:t>
      </w:r>
      <w:r w:rsidRPr="00F42864">
        <w:rPr>
          <w:rFonts w:ascii="StobiSans Regular" w:hAnsi="StobiSans Regular" w:cstheme="minorHAnsi"/>
        </w:rPr>
        <w:t>закон</w:t>
      </w:r>
      <w:r w:rsidR="00B637C8">
        <w:rPr>
          <w:rFonts w:ascii="StobiSans Regular" w:hAnsi="StobiSans Regular" w:cstheme="minorHAnsi"/>
        </w:rPr>
        <w:t>и</w:t>
      </w:r>
      <w:r w:rsidRPr="00F42864">
        <w:rPr>
          <w:rFonts w:ascii="StobiSans Regular" w:hAnsi="StobiSans Regular" w:cstheme="minorHAnsi"/>
        </w:rPr>
        <w:t>.</w:t>
      </w:r>
    </w:p>
    <w:p w:rsidR="006E6072" w:rsidRPr="00F42864" w:rsidRDefault="00A11FF2" w:rsidP="00A11FF2">
      <w:pPr>
        <w:pStyle w:val="Obr-Tekst1"/>
        <w:spacing w:after="0"/>
        <w:rPr>
          <w:rFonts w:cstheme="minorHAnsi"/>
        </w:rPr>
      </w:pPr>
      <w:r w:rsidRPr="00F42864">
        <w:rPr>
          <w:rFonts w:cstheme="minorHAnsi"/>
        </w:rPr>
        <w:t xml:space="preserve">Инспекциски надзор во инспекција за животна средина </w:t>
      </w:r>
      <w:r w:rsidR="006E6072" w:rsidRPr="00F42864">
        <w:rPr>
          <w:rFonts w:cstheme="minorHAnsi"/>
        </w:rPr>
        <w:t xml:space="preserve">година се врши од страна на еден извршител - овластен инспектор за животна средина кој од Мај 2018 година обавува и работни задачи како </w:t>
      </w:r>
      <w:r w:rsidRPr="00F42864">
        <w:rPr>
          <w:rFonts w:cstheme="minorHAnsi"/>
        </w:rPr>
        <w:t xml:space="preserve">Раководителот на </w:t>
      </w:r>
      <w:r w:rsidR="006E6072" w:rsidRPr="00F42864">
        <w:rPr>
          <w:rFonts w:cstheme="minorHAnsi"/>
        </w:rPr>
        <w:t>Сектор за инспекциски надзор  - Инспекторат со овластување.</w:t>
      </w:r>
      <w:r w:rsidRPr="00F42864">
        <w:rPr>
          <w:rFonts w:cstheme="minorHAnsi"/>
        </w:rPr>
        <w:t xml:space="preserve"> </w:t>
      </w:r>
      <w:r w:rsidR="006E6072" w:rsidRPr="00F42864">
        <w:rPr>
          <w:rFonts w:cstheme="minorHAnsi"/>
        </w:rPr>
        <w:t>Согласно законот за инспекциски надзор овластенио</w:t>
      </w:r>
      <w:r w:rsidR="00B637C8">
        <w:rPr>
          <w:rFonts w:cstheme="minorHAnsi"/>
        </w:rPr>
        <w:t xml:space="preserve">т инспектор за животна средина </w:t>
      </w:r>
      <w:r w:rsidR="006E6072" w:rsidRPr="00F42864">
        <w:rPr>
          <w:rFonts w:cstheme="minorHAnsi"/>
        </w:rPr>
        <w:t xml:space="preserve"> вршеше 10% редовен инспекциски надзор од предвидените редовни инспекциски надзори.</w:t>
      </w:r>
    </w:p>
    <w:tbl>
      <w:tblPr>
        <w:tblStyle w:val="TableGrid"/>
        <w:tblW w:w="0" w:type="auto"/>
        <w:tblLook w:val="04A0"/>
      </w:tblPr>
      <w:tblGrid>
        <w:gridCol w:w="2071"/>
        <w:gridCol w:w="7171"/>
      </w:tblGrid>
      <w:tr w:rsidR="006E6072" w:rsidRPr="00F42864" w:rsidTr="006E6072">
        <w:tc>
          <w:tcPr>
            <w:tcW w:w="9242" w:type="dxa"/>
            <w:gridSpan w:val="2"/>
            <w:shd w:val="clear" w:color="auto" w:fill="D9D9D9" w:themeFill="background1" w:themeFillShade="D9"/>
          </w:tcPr>
          <w:p w:rsidR="006E6072" w:rsidRPr="00B637C8" w:rsidRDefault="00BC3464" w:rsidP="00B637C8">
            <w:pPr>
              <w:jc w:val="center"/>
              <w:rPr>
                <w:rFonts w:ascii="StobiSans Regular" w:hAnsi="StobiSans Regular" w:cstheme="minorHAnsi"/>
                <w:b/>
              </w:rPr>
            </w:pPr>
            <w:r>
              <w:rPr>
                <w:rFonts w:ascii="StobiSans Regular" w:hAnsi="StobiSans Regular" w:cstheme="minorHAnsi"/>
                <w:b/>
              </w:rPr>
              <w:t xml:space="preserve">Коефициент на сложеност за </w:t>
            </w:r>
            <w:r w:rsidR="006E6072" w:rsidRPr="00F42864">
              <w:rPr>
                <w:rFonts w:ascii="StobiSans Regular" w:hAnsi="StobiSans Regular" w:cstheme="minorHAnsi"/>
                <w:b/>
              </w:rPr>
              <w:t>Инспекција за животна средина</w:t>
            </w:r>
          </w:p>
        </w:tc>
      </w:tr>
      <w:tr w:rsidR="006E6072" w:rsidRPr="00F42864" w:rsidTr="006E6072">
        <w:tc>
          <w:tcPr>
            <w:tcW w:w="2071" w:type="dxa"/>
            <w:vAlign w:val="center"/>
          </w:tcPr>
          <w:p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Q1</w:t>
            </w:r>
          </w:p>
        </w:tc>
        <w:tc>
          <w:tcPr>
            <w:tcW w:w="7171" w:type="dxa"/>
            <w:vAlign w:val="center"/>
          </w:tcPr>
          <w:p w:rsidR="006E6072" w:rsidRPr="00F42864" w:rsidRDefault="006E6072" w:rsidP="006E6072">
            <w:pPr>
              <w:pStyle w:val="ListBullet"/>
              <w:numPr>
                <w:ilvl w:val="0"/>
                <w:numId w:val="0"/>
              </w:numPr>
              <w:rPr>
                <w:rFonts w:ascii="StobiSans Regular" w:hAnsi="StobiSans Regular" w:cstheme="minorHAnsi"/>
                <w:lang w:val="mk-MK"/>
              </w:rPr>
            </w:pPr>
            <w:r w:rsidRPr="00F42864">
              <w:rPr>
                <w:rFonts w:ascii="StobiSans Regular" w:hAnsi="StobiSans Regular" w:cstheme="minorHAnsi"/>
                <w:lang w:val="en-US"/>
              </w:rPr>
              <w:t xml:space="preserve">1.1 </w:t>
            </w:r>
            <w:r w:rsidRPr="00F42864">
              <w:rPr>
                <w:rFonts w:ascii="StobiSans Regular" w:hAnsi="StobiSans Regular" w:cstheme="minorHAnsi"/>
              </w:rPr>
              <w:t>Записник за извршен инспекциски надзор – без прекршок (наод)</w:t>
            </w:r>
          </w:p>
          <w:p w:rsidR="006E6072" w:rsidRPr="00F42864" w:rsidRDefault="006E6072" w:rsidP="006E6072">
            <w:pPr>
              <w:pStyle w:val="ListBullet"/>
              <w:numPr>
                <w:ilvl w:val="0"/>
                <w:numId w:val="0"/>
              </w:numPr>
              <w:rPr>
                <w:rFonts w:ascii="StobiSans Regular" w:hAnsi="StobiSans Regular" w:cstheme="minorHAnsi"/>
                <w:noProof/>
                <w:lang w:val="en-US"/>
              </w:rPr>
            </w:pPr>
            <w:r w:rsidRPr="00F42864">
              <w:rPr>
                <w:rFonts w:ascii="StobiSans Regular" w:hAnsi="StobiSans Regular" w:cstheme="minorHAnsi"/>
                <w:noProof/>
                <w:lang w:val="en-US"/>
              </w:rPr>
              <w:t xml:space="preserve">1.2 </w:t>
            </w:r>
            <w:r w:rsidRPr="00F42864">
              <w:rPr>
                <w:rFonts w:ascii="StobiSans Regular" w:hAnsi="StobiSans Regular" w:cstheme="minorHAnsi"/>
                <w:noProof/>
              </w:rPr>
              <w:t>За ов</w:t>
            </w:r>
            <w:r w:rsidRPr="00F42864">
              <w:rPr>
                <w:rFonts w:ascii="StobiSans Regular" w:hAnsi="StobiSans Regular" w:cstheme="minorHAnsi"/>
                <w:noProof/>
                <w:lang w:val="mk-MK"/>
              </w:rPr>
              <w:t>ој</w:t>
            </w:r>
            <w:r w:rsidRPr="00F42864">
              <w:rPr>
                <w:rFonts w:ascii="StobiSans Regular" w:hAnsi="StobiSans Regular" w:cstheme="minorHAnsi"/>
                <w:noProof/>
              </w:rPr>
              <w:t xml:space="preserve"> коефициент на сложеност, времето за подготовка на инспекцискиот надзор е определено на 0,5 часа, а времето за подготовка на записник е 1 час. </w:t>
            </w:r>
          </w:p>
        </w:tc>
      </w:tr>
      <w:tr w:rsidR="006E6072" w:rsidRPr="00F42864" w:rsidTr="00A22D75">
        <w:trPr>
          <w:trHeight w:val="56"/>
        </w:trPr>
        <w:tc>
          <w:tcPr>
            <w:tcW w:w="2071" w:type="dxa"/>
          </w:tcPr>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Q2</w:t>
            </w: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tc>
        <w:tc>
          <w:tcPr>
            <w:tcW w:w="7171" w:type="dxa"/>
            <w:vAlign w:val="center"/>
          </w:tcPr>
          <w:p w:rsidR="006E6072" w:rsidRPr="00F42864" w:rsidRDefault="006E6072" w:rsidP="006E6072">
            <w:pPr>
              <w:pStyle w:val="ListBullet"/>
              <w:numPr>
                <w:ilvl w:val="0"/>
                <w:numId w:val="0"/>
              </w:numPr>
              <w:rPr>
                <w:rFonts w:ascii="StobiSans Regular" w:hAnsi="StobiSans Regular" w:cstheme="minorHAnsi"/>
                <w:lang w:val="mk-MK"/>
              </w:rPr>
            </w:pPr>
            <w:r w:rsidRPr="00F42864">
              <w:rPr>
                <w:rFonts w:ascii="StobiSans Regular" w:hAnsi="StobiSans Regular" w:cstheme="minorHAnsi"/>
                <w:lang w:val="en-US"/>
              </w:rPr>
              <w:lastRenderedPageBreak/>
              <w:t xml:space="preserve">2.1 </w:t>
            </w:r>
            <w:r w:rsidRPr="00F42864">
              <w:rPr>
                <w:rFonts w:ascii="StobiSans Regular" w:hAnsi="StobiSans Regular" w:cstheme="minorHAnsi"/>
              </w:rPr>
              <w:t>Записник за извршен инспекциски надзор – без прекршок (наод)</w:t>
            </w:r>
          </w:p>
          <w:p w:rsidR="006E6072" w:rsidRPr="00F42864" w:rsidRDefault="006E6072" w:rsidP="006E6072">
            <w:pPr>
              <w:pStyle w:val="ListBullet"/>
              <w:numPr>
                <w:ilvl w:val="0"/>
                <w:numId w:val="0"/>
              </w:numPr>
              <w:rPr>
                <w:rFonts w:ascii="StobiSans Regular" w:hAnsi="StobiSans Regular" w:cstheme="minorHAnsi"/>
                <w:noProof/>
                <w:lang w:val="mk-MK"/>
              </w:rPr>
            </w:pPr>
            <w:r w:rsidRPr="00F42864">
              <w:rPr>
                <w:rFonts w:ascii="StobiSans Regular" w:hAnsi="StobiSans Regular" w:cstheme="minorHAnsi"/>
                <w:noProof/>
                <w:lang w:val="en-US"/>
              </w:rPr>
              <w:t xml:space="preserve">2.2 </w:t>
            </w:r>
            <w:r w:rsidRPr="00F42864">
              <w:rPr>
                <w:rFonts w:ascii="StobiSans Regular" w:hAnsi="StobiSans Regular" w:cstheme="minorHAnsi"/>
                <w:noProof/>
              </w:rPr>
              <w:t xml:space="preserve">За овие коефициенти на сложеност, времето за подготовка на инспекцискиот надзор е определено на 1 час, а времето за подготовка на записник е 1,5 час (земајќи во предвид дека во овие надзори се врши мониторинг на бучава од страна на акредитирана лабораторија и инспекторот треба да биде присутен при спроведување на постапката, за да ги утврди специфичните услови и разни состојби при вршење на мониторингот (присуство на комунална бучава, бучава од </w:t>
            </w:r>
            <w:r w:rsidRPr="00F42864">
              <w:rPr>
                <w:rFonts w:ascii="StobiSans Regular" w:hAnsi="StobiSans Regular" w:cstheme="minorHAnsi"/>
                <w:noProof/>
              </w:rPr>
              <w:lastRenderedPageBreak/>
              <w:t>изворот и сл.).</w:t>
            </w:r>
          </w:p>
          <w:p w:rsidR="006E6072" w:rsidRPr="00F42864" w:rsidRDefault="006E6072" w:rsidP="006E6072">
            <w:pPr>
              <w:pStyle w:val="ListBullet"/>
              <w:numPr>
                <w:ilvl w:val="0"/>
                <w:numId w:val="0"/>
              </w:numPr>
              <w:rPr>
                <w:rFonts w:ascii="StobiSans Regular" w:hAnsi="StobiSans Regular" w:cstheme="minorHAnsi"/>
                <w:lang w:val="mk-MK"/>
              </w:rPr>
            </w:pPr>
            <w:r w:rsidRPr="00F42864">
              <w:rPr>
                <w:rFonts w:ascii="StobiSans Regular" w:hAnsi="StobiSans Regular" w:cstheme="minorHAnsi"/>
                <w:noProof/>
              </w:rPr>
              <w:t xml:space="preserve">2,3 </w:t>
            </w:r>
            <w:r w:rsidRPr="00F42864">
              <w:rPr>
                <w:rFonts w:ascii="StobiSans Regular" w:hAnsi="StobiSans Regular" w:cstheme="minorHAnsi"/>
                <w:noProof/>
                <w:lang w:val="en-US"/>
              </w:rPr>
              <w:t xml:space="preserve"> </w:t>
            </w:r>
            <w:r w:rsidRPr="00F42864">
              <w:rPr>
                <w:rFonts w:ascii="StobiSans Regular" w:hAnsi="StobiSans Regular" w:cstheme="minorHAnsi"/>
                <w:noProof/>
              </w:rPr>
              <w:t xml:space="preserve">Записник за </w:t>
            </w:r>
            <w:r w:rsidRPr="00F42864">
              <w:rPr>
                <w:rFonts w:ascii="StobiSans Regular" w:hAnsi="StobiSans Regular" w:cstheme="minorHAnsi"/>
              </w:rPr>
              <w:t>Записник за инспекциски надзор со наод (прекршок) и изрекување на Опомена</w:t>
            </w:r>
          </w:p>
        </w:tc>
      </w:tr>
      <w:tr w:rsidR="006E6072" w:rsidRPr="00F42864" w:rsidTr="00A22D75">
        <w:trPr>
          <w:trHeight w:val="3349"/>
        </w:trPr>
        <w:tc>
          <w:tcPr>
            <w:tcW w:w="2071" w:type="dxa"/>
          </w:tcPr>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Q3</w:t>
            </w: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tc>
        <w:tc>
          <w:tcPr>
            <w:tcW w:w="7171" w:type="dxa"/>
            <w:vAlign w:val="center"/>
          </w:tcPr>
          <w:p w:rsidR="006E6072" w:rsidRPr="00F42864" w:rsidRDefault="006E6072" w:rsidP="006E6072">
            <w:pPr>
              <w:pStyle w:val="ListBullet"/>
              <w:numPr>
                <w:ilvl w:val="0"/>
                <w:numId w:val="0"/>
              </w:numPr>
              <w:rPr>
                <w:rFonts w:ascii="StobiSans Regular" w:hAnsi="StobiSans Regular" w:cstheme="minorHAnsi"/>
                <w:noProof/>
              </w:rPr>
            </w:pPr>
            <w:r w:rsidRPr="00F42864">
              <w:rPr>
                <w:rFonts w:ascii="StobiSans Regular" w:hAnsi="StobiSans Regular" w:cstheme="minorHAnsi"/>
                <w:lang w:val="mk-MK"/>
              </w:rPr>
              <w:t>3</w:t>
            </w:r>
            <w:r w:rsidRPr="00F42864">
              <w:rPr>
                <w:rFonts w:ascii="StobiSans Regular" w:hAnsi="StobiSans Regular" w:cstheme="minorHAnsi"/>
                <w:lang w:val="en-US"/>
              </w:rPr>
              <w:t xml:space="preserve">.1 </w:t>
            </w:r>
            <w:r w:rsidRPr="00F42864">
              <w:rPr>
                <w:rFonts w:ascii="StobiSans Regular" w:hAnsi="StobiSans Regular" w:cstheme="minorHAnsi"/>
              </w:rPr>
              <w:t>Записник за извршен инспекциски надзор – без прекршок (наод)</w:t>
            </w:r>
            <w:r w:rsidRPr="00F42864">
              <w:rPr>
                <w:rFonts w:ascii="StobiSans Regular" w:hAnsi="StobiSans Regular" w:cstheme="minorHAnsi"/>
                <w:lang w:val="mk-MK"/>
              </w:rPr>
              <w:t xml:space="preserve"> по </w:t>
            </w:r>
            <w:r w:rsidRPr="00F42864">
              <w:rPr>
                <w:rFonts w:ascii="StobiSans Regular" w:hAnsi="StobiSans Regular" w:cstheme="minorHAnsi"/>
                <w:noProof/>
              </w:rPr>
              <w:t>Закон за животна средина (Елаборати за заштита на животната средина и друго).</w:t>
            </w:r>
          </w:p>
          <w:p w:rsidR="006E6072" w:rsidRPr="00F42864" w:rsidRDefault="006E6072" w:rsidP="006E6072">
            <w:pPr>
              <w:pStyle w:val="BodyText"/>
              <w:rPr>
                <w:rFonts w:cstheme="minorHAnsi"/>
                <w:noProof/>
              </w:rPr>
            </w:pPr>
            <w:r w:rsidRPr="00F42864">
              <w:rPr>
                <w:rFonts w:cstheme="minorHAnsi"/>
                <w:noProof/>
              </w:rPr>
              <w:t>3</w:t>
            </w:r>
            <w:r w:rsidRPr="00F42864">
              <w:rPr>
                <w:rFonts w:cstheme="minorHAnsi"/>
                <w:noProof/>
                <w:lang w:val="en-US"/>
              </w:rPr>
              <w:t xml:space="preserve">.2 </w:t>
            </w:r>
            <w:r w:rsidRPr="00F42864">
              <w:rPr>
                <w:rFonts w:cstheme="minorHAnsi"/>
                <w:noProof/>
              </w:rPr>
              <w:t xml:space="preserve">За овие коефициенти на сложеност, времето за подготовка на инспекцискиот надзор е определено на 2 часа (време потребно да се анализираат условите и мерките пропишани во елаборатот за заштита на животната средина–доколку субјектот го поседува), а времето за подготовка на записник е 1 час. </w:t>
            </w:r>
          </w:p>
          <w:p w:rsidR="006E6072" w:rsidRPr="00F42864" w:rsidRDefault="006E6072" w:rsidP="006E6072">
            <w:pPr>
              <w:pStyle w:val="ListBullet"/>
              <w:numPr>
                <w:ilvl w:val="0"/>
                <w:numId w:val="0"/>
              </w:numPr>
              <w:ind w:left="56" w:hanging="56"/>
              <w:rPr>
                <w:rFonts w:ascii="StobiSans Regular" w:hAnsi="StobiSans Regular" w:cstheme="minorHAnsi"/>
                <w:noProof/>
              </w:rPr>
            </w:pPr>
            <w:r w:rsidRPr="00F42864">
              <w:rPr>
                <w:rFonts w:ascii="StobiSans Regular" w:hAnsi="StobiSans Regular" w:cstheme="minorHAnsi"/>
                <w:lang w:val="mk-MK"/>
              </w:rPr>
              <w:t>3</w:t>
            </w:r>
            <w:r w:rsidRPr="00F42864">
              <w:rPr>
                <w:rFonts w:ascii="StobiSans Regular" w:hAnsi="StobiSans Regular" w:cstheme="minorHAnsi"/>
                <w:lang w:val="en-US"/>
              </w:rPr>
              <w:t>.</w:t>
            </w:r>
            <w:r w:rsidRPr="00F42864">
              <w:rPr>
                <w:rFonts w:ascii="StobiSans Regular" w:hAnsi="StobiSans Regular" w:cstheme="minorHAnsi"/>
                <w:lang w:val="mk-MK"/>
              </w:rPr>
              <w:t>3</w:t>
            </w:r>
            <w:r w:rsidRPr="00F42864">
              <w:rPr>
                <w:rFonts w:ascii="StobiSans Regular" w:hAnsi="StobiSans Regular" w:cstheme="minorHAnsi"/>
                <w:lang w:val="en-US"/>
              </w:rPr>
              <w:t xml:space="preserve"> </w:t>
            </w:r>
            <w:r w:rsidRPr="00F42864">
              <w:rPr>
                <w:rFonts w:ascii="StobiSans Regular" w:hAnsi="StobiSans Regular" w:cstheme="minorHAnsi"/>
                <w:lang w:val="mk-MK"/>
              </w:rPr>
              <w:t>Записник за извршен инспекциски надзор со наод (прекршок) и изрекување на Решение со наредба/задолжување</w:t>
            </w:r>
          </w:p>
        </w:tc>
      </w:tr>
      <w:tr w:rsidR="006E6072" w:rsidRPr="00F42864" w:rsidTr="006E6072">
        <w:trPr>
          <w:trHeight w:val="4597"/>
        </w:trPr>
        <w:tc>
          <w:tcPr>
            <w:tcW w:w="2071" w:type="dxa"/>
          </w:tcPr>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Q4</w:t>
            </w:r>
            <w:r w:rsidRPr="00F42864">
              <w:rPr>
                <w:rFonts w:ascii="StobiSans Regular" w:hAnsi="StobiSans Regular" w:cstheme="minorHAnsi"/>
              </w:rPr>
              <w:t xml:space="preserve">=4 </w:t>
            </w: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tc>
        <w:tc>
          <w:tcPr>
            <w:tcW w:w="7171" w:type="dxa"/>
            <w:vAlign w:val="center"/>
          </w:tcPr>
          <w:p w:rsidR="006E6072" w:rsidRPr="00F42864" w:rsidRDefault="006E6072" w:rsidP="006E6072">
            <w:pPr>
              <w:pStyle w:val="BodyText"/>
              <w:rPr>
                <w:rFonts w:cstheme="minorHAnsi"/>
                <w:lang w:val="en-US"/>
              </w:rPr>
            </w:pPr>
            <w:r w:rsidRPr="00F42864">
              <w:rPr>
                <w:rFonts w:cstheme="minorHAnsi"/>
              </w:rPr>
              <w:t>4</w:t>
            </w:r>
            <w:r w:rsidRPr="00F42864">
              <w:rPr>
                <w:rFonts w:cstheme="minorHAnsi"/>
                <w:lang w:val="en-US"/>
              </w:rPr>
              <w:t xml:space="preserve">.1 </w:t>
            </w:r>
            <w:r w:rsidRPr="00F42864">
              <w:rPr>
                <w:rFonts w:cstheme="minorHAnsi"/>
              </w:rPr>
              <w:t xml:space="preserve">Записник за извршен инспекциски надзор – без прекршок (наод) </w:t>
            </w:r>
          </w:p>
          <w:p w:rsidR="006E6072" w:rsidRPr="00F42864" w:rsidRDefault="006E6072" w:rsidP="006E6072">
            <w:pPr>
              <w:pStyle w:val="BodyText"/>
              <w:rPr>
                <w:rFonts w:cstheme="minorHAnsi"/>
              </w:rPr>
            </w:pPr>
            <w:r w:rsidRPr="00F42864">
              <w:rPr>
                <w:rFonts w:cstheme="minorHAnsi"/>
              </w:rPr>
              <w:t>4</w:t>
            </w:r>
            <w:r w:rsidRPr="00F42864">
              <w:rPr>
                <w:rFonts w:cstheme="minorHAnsi"/>
                <w:lang w:val="en-US"/>
              </w:rPr>
              <w:t xml:space="preserve">.2 </w:t>
            </w:r>
            <w:r w:rsidRPr="00F42864">
              <w:rPr>
                <w:rFonts w:cstheme="minorHAnsi"/>
                <w:noProof/>
              </w:rPr>
              <w:t xml:space="preserve">За овие коефициенти на сложеност, времето за подготовка на инспекцискиот надзор е определено на 2 часа (земајќи во предвид дека во овие надзори се врши мониторинг на емисии на различни загадувачки материи во воздухот, од страна на акредитирана лабораторија и инспекторот во принцип треба да биде присутен при спроведување на постапката, за да ги утврди специфичните услови и разни состојби при вршење на мониторингот-оперативност на инсталацијата, оптеретување на постројката, метеоролошки услови, пропишани гранични вредности во дозволата и елаборатите и сл.), а времето за подготовка на записник е 1-1,5 час. </w:t>
            </w:r>
          </w:p>
          <w:p w:rsidR="006E6072" w:rsidRPr="00F42864" w:rsidRDefault="006E6072" w:rsidP="006E6072">
            <w:pPr>
              <w:pStyle w:val="BodyText"/>
              <w:rPr>
                <w:rFonts w:cstheme="minorHAnsi"/>
              </w:rPr>
            </w:pPr>
            <w:r w:rsidRPr="00F42864">
              <w:rPr>
                <w:rFonts w:cstheme="minorHAnsi"/>
              </w:rPr>
              <w:t>4</w:t>
            </w:r>
            <w:r w:rsidRPr="00F42864">
              <w:rPr>
                <w:rFonts w:cstheme="minorHAnsi"/>
                <w:lang w:val="en-US"/>
              </w:rPr>
              <w:t>.</w:t>
            </w:r>
            <w:r w:rsidRPr="00F42864">
              <w:rPr>
                <w:rFonts w:cstheme="minorHAnsi"/>
              </w:rPr>
              <w:t>3</w:t>
            </w:r>
            <w:r w:rsidRPr="00F42864">
              <w:rPr>
                <w:rFonts w:cstheme="minorHAnsi"/>
                <w:lang w:val="en-US"/>
              </w:rPr>
              <w:t xml:space="preserve"> </w:t>
            </w:r>
            <w:r w:rsidRPr="00F42864">
              <w:rPr>
                <w:rFonts w:cstheme="minorHAnsi"/>
              </w:rPr>
              <w:t xml:space="preserve">Записник за извршен инспекциски надзор со наод (прекршок) и спроведување на постапки за порамнување </w:t>
            </w:r>
          </w:p>
        </w:tc>
      </w:tr>
      <w:tr w:rsidR="006E6072" w:rsidRPr="00F42864" w:rsidTr="006E6072">
        <w:trPr>
          <w:trHeight w:val="3381"/>
        </w:trPr>
        <w:tc>
          <w:tcPr>
            <w:tcW w:w="2071" w:type="dxa"/>
          </w:tcPr>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Q5</w:t>
            </w: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p w:rsidR="006E6072" w:rsidRPr="00F42864" w:rsidRDefault="006E6072" w:rsidP="006E6072">
            <w:pPr>
              <w:jc w:val="center"/>
              <w:rPr>
                <w:rFonts w:ascii="StobiSans Regular" w:hAnsi="StobiSans Regular" w:cstheme="minorHAnsi"/>
              </w:rPr>
            </w:pPr>
          </w:p>
        </w:tc>
        <w:tc>
          <w:tcPr>
            <w:tcW w:w="7171" w:type="dxa"/>
            <w:vAlign w:val="center"/>
          </w:tcPr>
          <w:p w:rsidR="006E6072" w:rsidRPr="00F42864" w:rsidRDefault="006E6072" w:rsidP="006E6072">
            <w:pPr>
              <w:pStyle w:val="BodyText"/>
              <w:rPr>
                <w:rFonts w:cstheme="minorHAnsi"/>
                <w:noProof/>
              </w:rPr>
            </w:pPr>
            <w:r w:rsidRPr="00F42864">
              <w:rPr>
                <w:rFonts w:cstheme="minorHAnsi"/>
              </w:rPr>
              <w:t>5</w:t>
            </w:r>
            <w:r w:rsidRPr="00F42864">
              <w:rPr>
                <w:rFonts w:cstheme="minorHAnsi"/>
                <w:lang w:val="en-US"/>
              </w:rPr>
              <w:t xml:space="preserve">.1 </w:t>
            </w:r>
            <w:r w:rsidRPr="00F42864">
              <w:rPr>
                <w:rFonts w:cstheme="minorHAnsi"/>
              </w:rPr>
              <w:t xml:space="preserve">Записник за извршен инспекциски надзор – без прекршок (наод) по </w:t>
            </w:r>
            <w:r w:rsidRPr="00F42864">
              <w:rPr>
                <w:rFonts w:cstheme="minorHAnsi"/>
                <w:noProof/>
              </w:rPr>
              <w:t xml:space="preserve">Закон за животна средина (интегрирани еколошки дозволи) и Законот за водите. </w:t>
            </w:r>
          </w:p>
          <w:p w:rsidR="006E6072" w:rsidRPr="00F42864" w:rsidRDefault="006E6072" w:rsidP="006E6072">
            <w:pPr>
              <w:pStyle w:val="BodyText"/>
              <w:rPr>
                <w:rFonts w:cstheme="minorHAnsi"/>
                <w:noProof/>
              </w:rPr>
            </w:pPr>
            <w:r w:rsidRPr="00F42864">
              <w:rPr>
                <w:rFonts w:cstheme="minorHAnsi"/>
                <w:noProof/>
              </w:rPr>
              <w:t>5</w:t>
            </w:r>
            <w:r w:rsidRPr="00F42864">
              <w:rPr>
                <w:rFonts w:cstheme="minorHAnsi"/>
                <w:noProof/>
                <w:lang w:val="en-US"/>
              </w:rPr>
              <w:t xml:space="preserve">.2 </w:t>
            </w:r>
            <w:r w:rsidRPr="00F42864">
              <w:rPr>
                <w:rFonts w:cstheme="minorHAnsi"/>
                <w:noProof/>
              </w:rPr>
              <w:t xml:space="preserve">За овие коефициенти на сложеност, времето за подготовка на инспекцискиот надзор е определено на 4 часа (заради обемноста на дозволите, поединечна проверка на условите, односно интегрираниот надзор над инсталацијата), а времето за подготовка на записник е 2 часа. </w:t>
            </w:r>
          </w:p>
          <w:p w:rsidR="006E6072" w:rsidRPr="00F42864" w:rsidRDefault="006E6072" w:rsidP="006E6072">
            <w:pPr>
              <w:rPr>
                <w:rFonts w:ascii="StobiSans Regular" w:hAnsi="StobiSans Regular" w:cstheme="minorHAnsi"/>
                <w:noProof/>
              </w:rPr>
            </w:pPr>
            <w:r w:rsidRPr="00F42864">
              <w:rPr>
                <w:rFonts w:ascii="StobiSans Regular" w:eastAsia="Arial Unicode MS" w:hAnsi="StobiSans Regular" w:cstheme="minorHAnsi"/>
                <w:bCs/>
                <w:noProof/>
              </w:rPr>
              <w:t>5</w:t>
            </w:r>
            <w:r w:rsidRPr="00F42864">
              <w:rPr>
                <w:rFonts w:ascii="StobiSans Regular" w:eastAsia="Arial Unicode MS" w:hAnsi="StobiSans Regular" w:cstheme="minorHAnsi"/>
                <w:bCs/>
                <w:noProof/>
                <w:lang w:val="en-US"/>
              </w:rPr>
              <w:t>.</w:t>
            </w:r>
            <w:r w:rsidRPr="00F42864">
              <w:rPr>
                <w:rFonts w:ascii="StobiSans Regular" w:eastAsia="Arial Unicode MS" w:hAnsi="StobiSans Regular" w:cstheme="minorHAnsi"/>
                <w:bCs/>
                <w:noProof/>
              </w:rPr>
              <w:t>3</w:t>
            </w:r>
            <w:r w:rsidRPr="00F42864">
              <w:rPr>
                <w:rFonts w:ascii="StobiSans Regular" w:eastAsia="Arial Unicode MS" w:hAnsi="StobiSans Regular" w:cstheme="minorHAnsi"/>
                <w:bCs/>
                <w:noProof/>
                <w:lang w:val="en-US"/>
              </w:rPr>
              <w:t xml:space="preserve"> </w:t>
            </w:r>
            <w:r w:rsidRPr="00F42864">
              <w:rPr>
                <w:rFonts w:ascii="StobiSans Regular" w:eastAsia="Arial Unicode MS" w:hAnsi="StobiSans Regular" w:cstheme="minorHAnsi"/>
                <w:bCs/>
                <w:noProof/>
              </w:rPr>
              <w:t>Записник за извршен инспекциски надзор со наод (прекршок), следи предлог за спогодување или предлог за прекршочна/кривична пријава, како и жалбена постапка по издадено решение</w:t>
            </w:r>
          </w:p>
        </w:tc>
      </w:tr>
    </w:tbl>
    <w:p w:rsidR="006E6072" w:rsidRDefault="006E6072" w:rsidP="00A11FF2">
      <w:pPr>
        <w:pStyle w:val="Obr-Tekst1"/>
        <w:spacing w:after="0"/>
        <w:rPr>
          <w:rFonts w:cstheme="minorHAnsi"/>
        </w:rPr>
      </w:pPr>
    </w:p>
    <w:p w:rsidR="00C900F8" w:rsidRDefault="00C900F8" w:rsidP="00A11FF2">
      <w:pPr>
        <w:pStyle w:val="Obr-Tekst1"/>
        <w:spacing w:after="0"/>
        <w:rPr>
          <w:rFonts w:cstheme="minorHAnsi"/>
        </w:rPr>
      </w:pPr>
    </w:p>
    <w:p w:rsidR="00C900F8" w:rsidRPr="00F42864" w:rsidRDefault="00C900F8" w:rsidP="00A11FF2">
      <w:pPr>
        <w:pStyle w:val="Obr-Tekst1"/>
        <w:spacing w:after="0"/>
        <w:rPr>
          <w:rFonts w:cstheme="minorHAnsi"/>
        </w:rPr>
      </w:pPr>
    </w:p>
    <w:p w:rsidR="00BA07A8" w:rsidRPr="00F42864" w:rsidRDefault="00BA07A8" w:rsidP="00BA07A8">
      <w:pPr>
        <w:spacing w:after="0" w:line="240" w:lineRule="auto"/>
        <w:jc w:val="both"/>
        <w:rPr>
          <w:rFonts w:ascii="StobiSans Regular" w:hAnsi="StobiSans Regular" w:cstheme="minorHAnsi"/>
        </w:rPr>
      </w:pPr>
      <w:r w:rsidRPr="00F42864">
        <w:rPr>
          <w:rFonts w:ascii="StobiSans Regular" w:hAnsi="StobiSans Regular" w:cstheme="minorHAnsi"/>
        </w:rPr>
        <w:lastRenderedPageBreak/>
        <w:t xml:space="preserve">Табела 3.3. Преглед на вкупен број на откриени неправилности и спроведени инспекциски надзори според вид </w:t>
      </w:r>
    </w:p>
    <w:tbl>
      <w:tblPr>
        <w:tblStyle w:val="TableGrid"/>
        <w:tblW w:w="0" w:type="auto"/>
        <w:tblLook w:val="04A0"/>
      </w:tblPr>
      <w:tblGrid>
        <w:gridCol w:w="944"/>
        <w:gridCol w:w="2221"/>
        <w:gridCol w:w="1068"/>
        <w:gridCol w:w="1185"/>
        <w:gridCol w:w="1274"/>
        <w:gridCol w:w="1021"/>
        <w:gridCol w:w="1573"/>
      </w:tblGrid>
      <w:tr w:rsidR="00BA07A8" w:rsidRPr="00F42864" w:rsidTr="00FE575F">
        <w:tc>
          <w:tcPr>
            <w:tcW w:w="959" w:type="dxa"/>
            <w:vMerge w:val="restart"/>
            <w:vAlign w:val="center"/>
          </w:tcPr>
          <w:p w:rsidR="00BA07A8" w:rsidRPr="00F42864" w:rsidRDefault="00BA07A8" w:rsidP="00FE575F">
            <w:pPr>
              <w:jc w:val="center"/>
              <w:rPr>
                <w:rFonts w:ascii="StobiSans Regular" w:hAnsi="StobiSans Regular" w:cstheme="minorHAnsi"/>
              </w:rPr>
            </w:pPr>
            <w:r w:rsidRPr="00F42864">
              <w:rPr>
                <w:rFonts w:ascii="StobiSans Regular" w:hAnsi="StobiSans Regular" w:cstheme="minorHAnsi"/>
              </w:rPr>
              <w:t>Реден бр.</w:t>
            </w:r>
          </w:p>
        </w:tc>
        <w:tc>
          <w:tcPr>
            <w:tcW w:w="2335" w:type="dxa"/>
            <w:vMerge w:val="restart"/>
            <w:vAlign w:val="center"/>
          </w:tcPr>
          <w:p w:rsidR="00BA07A8" w:rsidRPr="00F42864" w:rsidRDefault="00BA07A8" w:rsidP="00FE575F">
            <w:pPr>
              <w:jc w:val="center"/>
              <w:rPr>
                <w:rFonts w:ascii="StobiSans Regular" w:hAnsi="StobiSans Regular" w:cstheme="minorHAnsi"/>
              </w:rPr>
            </w:pPr>
            <w:r w:rsidRPr="00F42864">
              <w:rPr>
                <w:rFonts w:ascii="StobiSans Regular" w:hAnsi="StobiSans Regular" w:cstheme="minorHAnsi"/>
              </w:rPr>
              <w:t>Општина Куманово</w:t>
            </w:r>
          </w:p>
          <w:p w:rsidR="00BA07A8" w:rsidRPr="00F42864" w:rsidRDefault="00BA07A8" w:rsidP="00FE575F">
            <w:pPr>
              <w:jc w:val="center"/>
              <w:rPr>
                <w:rFonts w:ascii="StobiSans Regular" w:hAnsi="StobiSans Regular" w:cstheme="minorHAnsi"/>
              </w:rPr>
            </w:pPr>
            <w:r>
              <w:rPr>
                <w:rFonts w:ascii="StobiSans Regular" w:hAnsi="StobiSans Regular" w:cstheme="minorHAnsi"/>
              </w:rPr>
              <w:t>1</w:t>
            </w:r>
            <w:r w:rsidRPr="00F42864">
              <w:rPr>
                <w:rFonts w:ascii="StobiSans Regular" w:hAnsi="StobiSans Regular" w:cstheme="minorHAnsi"/>
              </w:rPr>
              <w:t xml:space="preserve"> извршител</w:t>
            </w:r>
          </w:p>
        </w:tc>
        <w:tc>
          <w:tcPr>
            <w:tcW w:w="3447" w:type="dxa"/>
            <w:gridSpan w:val="3"/>
            <w:vAlign w:val="center"/>
          </w:tcPr>
          <w:p w:rsidR="00BA07A8" w:rsidRPr="00F42864" w:rsidRDefault="00BA07A8" w:rsidP="00FE575F">
            <w:pPr>
              <w:jc w:val="center"/>
              <w:rPr>
                <w:rFonts w:ascii="StobiSans Regular" w:hAnsi="StobiSans Regular" w:cstheme="minorHAnsi"/>
              </w:rPr>
            </w:pPr>
            <w:r w:rsidRPr="00F42864">
              <w:rPr>
                <w:rFonts w:ascii="StobiSans Regular" w:hAnsi="StobiSans Regular" w:cstheme="minorHAnsi"/>
              </w:rPr>
              <w:t>Вид на надзор</w:t>
            </w:r>
          </w:p>
        </w:tc>
        <w:tc>
          <w:tcPr>
            <w:tcW w:w="1029" w:type="dxa"/>
            <w:vMerge w:val="restart"/>
            <w:vAlign w:val="center"/>
          </w:tcPr>
          <w:p w:rsidR="00BA07A8" w:rsidRPr="00F42864" w:rsidRDefault="00BA07A8" w:rsidP="00FE575F">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надзори</w:t>
            </w:r>
          </w:p>
        </w:tc>
        <w:tc>
          <w:tcPr>
            <w:tcW w:w="1516" w:type="dxa"/>
            <w:vMerge w:val="restart"/>
            <w:vAlign w:val="center"/>
          </w:tcPr>
          <w:p w:rsidR="00BA07A8" w:rsidRPr="00F42864" w:rsidRDefault="00BA07A8" w:rsidP="00FE575F">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неправилности</w:t>
            </w:r>
          </w:p>
        </w:tc>
      </w:tr>
      <w:tr w:rsidR="00BA07A8" w:rsidRPr="00F42864" w:rsidTr="00FE575F">
        <w:tc>
          <w:tcPr>
            <w:tcW w:w="959" w:type="dxa"/>
            <w:vMerge/>
          </w:tcPr>
          <w:p w:rsidR="00BA07A8" w:rsidRPr="00F42864" w:rsidRDefault="00BA07A8" w:rsidP="00FE575F">
            <w:pPr>
              <w:rPr>
                <w:rFonts w:ascii="StobiSans Regular" w:hAnsi="StobiSans Regular" w:cstheme="minorHAnsi"/>
              </w:rPr>
            </w:pPr>
          </w:p>
        </w:tc>
        <w:tc>
          <w:tcPr>
            <w:tcW w:w="2335" w:type="dxa"/>
            <w:vMerge/>
          </w:tcPr>
          <w:p w:rsidR="00BA07A8" w:rsidRPr="00F42864" w:rsidRDefault="00BA07A8" w:rsidP="00FE575F">
            <w:pPr>
              <w:rPr>
                <w:rFonts w:ascii="StobiSans Regular" w:hAnsi="StobiSans Regular" w:cstheme="minorHAnsi"/>
              </w:rPr>
            </w:pPr>
          </w:p>
        </w:tc>
        <w:tc>
          <w:tcPr>
            <w:tcW w:w="1070" w:type="dxa"/>
            <w:vAlign w:val="center"/>
          </w:tcPr>
          <w:p w:rsidR="00BA07A8" w:rsidRPr="00F42864" w:rsidRDefault="00BA07A8" w:rsidP="00FE575F">
            <w:pPr>
              <w:jc w:val="center"/>
              <w:rPr>
                <w:rFonts w:ascii="StobiSans Regular" w:hAnsi="StobiSans Regular" w:cstheme="minorHAnsi"/>
              </w:rPr>
            </w:pPr>
            <w:r w:rsidRPr="00F42864">
              <w:rPr>
                <w:rFonts w:ascii="StobiSans Regular" w:hAnsi="StobiSans Regular" w:cstheme="minorHAnsi"/>
              </w:rPr>
              <w:t>Редовен надзор</w:t>
            </w:r>
          </w:p>
        </w:tc>
        <w:tc>
          <w:tcPr>
            <w:tcW w:w="1145" w:type="dxa"/>
            <w:vAlign w:val="center"/>
          </w:tcPr>
          <w:p w:rsidR="00BA07A8" w:rsidRPr="00F42864" w:rsidRDefault="00BA07A8" w:rsidP="00FE575F">
            <w:pPr>
              <w:jc w:val="center"/>
              <w:rPr>
                <w:rFonts w:ascii="StobiSans Regular" w:hAnsi="StobiSans Regular" w:cstheme="minorHAnsi"/>
              </w:rPr>
            </w:pPr>
            <w:r w:rsidRPr="00F42864">
              <w:rPr>
                <w:rFonts w:ascii="StobiSans Regular" w:hAnsi="StobiSans Regular" w:cstheme="minorHAnsi"/>
              </w:rPr>
              <w:t>Вонреден надзор</w:t>
            </w:r>
          </w:p>
        </w:tc>
        <w:tc>
          <w:tcPr>
            <w:tcW w:w="1232" w:type="dxa"/>
            <w:vAlign w:val="center"/>
          </w:tcPr>
          <w:p w:rsidR="00BA07A8" w:rsidRPr="00F42864" w:rsidRDefault="00BA07A8" w:rsidP="00FE575F">
            <w:pPr>
              <w:jc w:val="center"/>
              <w:rPr>
                <w:rFonts w:ascii="StobiSans Regular" w:hAnsi="StobiSans Regular" w:cstheme="minorHAnsi"/>
              </w:rPr>
            </w:pPr>
            <w:r w:rsidRPr="00F42864">
              <w:rPr>
                <w:rFonts w:ascii="StobiSans Regular" w:hAnsi="StobiSans Regular" w:cstheme="minorHAnsi"/>
              </w:rPr>
              <w:t>Контролен надзор</w:t>
            </w:r>
          </w:p>
        </w:tc>
        <w:tc>
          <w:tcPr>
            <w:tcW w:w="1029" w:type="dxa"/>
            <w:vMerge/>
          </w:tcPr>
          <w:p w:rsidR="00BA07A8" w:rsidRPr="00F42864" w:rsidRDefault="00BA07A8" w:rsidP="00FE575F">
            <w:pPr>
              <w:rPr>
                <w:rFonts w:ascii="StobiSans Regular" w:hAnsi="StobiSans Regular" w:cstheme="minorHAnsi"/>
                <w:sz w:val="20"/>
                <w:szCs w:val="20"/>
              </w:rPr>
            </w:pPr>
          </w:p>
        </w:tc>
        <w:tc>
          <w:tcPr>
            <w:tcW w:w="1516" w:type="dxa"/>
            <w:vMerge/>
          </w:tcPr>
          <w:p w:rsidR="00BA07A8" w:rsidRPr="00F42864" w:rsidRDefault="00BA07A8" w:rsidP="00FE575F">
            <w:pPr>
              <w:rPr>
                <w:rFonts w:ascii="StobiSans Regular" w:hAnsi="StobiSans Regular" w:cstheme="minorHAnsi"/>
                <w:sz w:val="20"/>
                <w:szCs w:val="20"/>
              </w:rPr>
            </w:pPr>
          </w:p>
        </w:tc>
      </w:tr>
      <w:tr w:rsidR="00BA07A8" w:rsidRPr="00F42864" w:rsidTr="00FE575F">
        <w:tc>
          <w:tcPr>
            <w:tcW w:w="959" w:type="dxa"/>
          </w:tcPr>
          <w:p w:rsidR="00BA07A8" w:rsidRPr="00F42864" w:rsidRDefault="00BA07A8" w:rsidP="00FE575F">
            <w:pPr>
              <w:rPr>
                <w:rFonts w:ascii="StobiSans Regular" w:hAnsi="StobiSans Regular" w:cstheme="minorHAnsi"/>
              </w:rPr>
            </w:pPr>
            <w:r w:rsidRPr="00F42864">
              <w:rPr>
                <w:rFonts w:ascii="StobiSans Regular" w:hAnsi="StobiSans Regular" w:cstheme="minorHAnsi"/>
              </w:rPr>
              <w:t>1</w:t>
            </w:r>
          </w:p>
        </w:tc>
        <w:tc>
          <w:tcPr>
            <w:tcW w:w="2335" w:type="dxa"/>
          </w:tcPr>
          <w:p w:rsidR="00BA07A8" w:rsidRPr="00F42864" w:rsidRDefault="00BA07A8" w:rsidP="00FE575F">
            <w:pPr>
              <w:rPr>
                <w:rFonts w:ascii="StobiSans Regular" w:hAnsi="StobiSans Regular" w:cstheme="minorHAnsi"/>
              </w:rPr>
            </w:pPr>
            <w:r>
              <w:rPr>
                <w:rFonts w:ascii="StobiSans Regular" w:hAnsi="StobiSans Regular" w:cstheme="minorHAnsi"/>
              </w:rPr>
              <w:t xml:space="preserve">Овластен </w:t>
            </w:r>
            <w:r w:rsidRPr="00F42864">
              <w:rPr>
                <w:rFonts w:ascii="StobiSans Regular" w:hAnsi="StobiSans Regular" w:cstheme="minorHAnsi"/>
              </w:rPr>
              <w:t>инспектор</w:t>
            </w:r>
            <w:r w:rsidR="00E0674F">
              <w:rPr>
                <w:rFonts w:ascii="StobiSans Regular" w:hAnsi="StobiSans Regular" w:cstheme="minorHAnsi"/>
              </w:rPr>
              <w:t xml:space="preserve"> за животна средина</w:t>
            </w:r>
          </w:p>
        </w:tc>
        <w:tc>
          <w:tcPr>
            <w:tcW w:w="1070" w:type="dxa"/>
            <w:vAlign w:val="center"/>
          </w:tcPr>
          <w:p w:rsidR="00BA07A8" w:rsidRPr="00F42864" w:rsidRDefault="00BA07A8" w:rsidP="00FE575F">
            <w:pPr>
              <w:jc w:val="right"/>
              <w:rPr>
                <w:rFonts w:ascii="StobiSans Regular" w:hAnsi="StobiSans Regular" w:cstheme="minorHAnsi"/>
              </w:rPr>
            </w:pPr>
            <w:r>
              <w:rPr>
                <w:rFonts w:ascii="StobiSans Regular" w:hAnsi="StobiSans Regular" w:cstheme="minorHAnsi"/>
              </w:rPr>
              <w:t>5</w:t>
            </w:r>
          </w:p>
        </w:tc>
        <w:tc>
          <w:tcPr>
            <w:tcW w:w="1145" w:type="dxa"/>
            <w:vAlign w:val="center"/>
          </w:tcPr>
          <w:p w:rsidR="00BA07A8" w:rsidRPr="00F42864" w:rsidRDefault="00BA07A8" w:rsidP="00FE575F">
            <w:pPr>
              <w:jc w:val="right"/>
              <w:rPr>
                <w:rFonts w:ascii="StobiSans Regular" w:hAnsi="StobiSans Regular" w:cstheme="minorHAnsi"/>
              </w:rPr>
            </w:pPr>
            <w:r>
              <w:rPr>
                <w:rFonts w:ascii="StobiSans Regular" w:hAnsi="StobiSans Regular" w:cstheme="minorHAnsi"/>
              </w:rPr>
              <w:t>10</w:t>
            </w:r>
          </w:p>
        </w:tc>
        <w:tc>
          <w:tcPr>
            <w:tcW w:w="1232" w:type="dxa"/>
            <w:vAlign w:val="center"/>
          </w:tcPr>
          <w:p w:rsidR="00BA07A8" w:rsidRPr="00F42864" w:rsidRDefault="00BA07A8" w:rsidP="00FE575F">
            <w:pPr>
              <w:jc w:val="right"/>
              <w:rPr>
                <w:rFonts w:ascii="StobiSans Regular" w:hAnsi="StobiSans Regular" w:cstheme="minorHAnsi"/>
              </w:rPr>
            </w:pPr>
            <w:r>
              <w:rPr>
                <w:rFonts w:ascii="StobiSans Regular" w:hAnsi="StobiSans Regular" w:cstheme="minorHAnsi"/>
              </w:rPr>
              <w:t>6</w:t>
            </w:r>
          </w:p>
        </w:tc>
        <w:tc>
          <w:tcPr>
            <w:tcW w:w="1029" w:type="dxa"/>
            <w:vAlign w:val="center"/>
          </w:tcPr>
          <w:p w:rsidR="00BA07A8" w:rsidRPr="00F42864" w:rsidRDefault="00BA07A8" w:rsidP="00FE575F">
            <w:pPr>
              <w:jc w:val="right"/>
              <w:rPr>
                <w:rFonts w:ascii="StobiSans Regular" w:hAnsi="StobiSans Regular" w:cstheme="minorHAnsi"/>
                <w:sz w:val="20"/>
                <w:szCs w:val="20"/>
              </w:rPr>
            </w:pPr>
            <w:r>
              <w:rPr>
                <w:rFonts w:ascii="StobiSans Regular" w:hAnsi="StobiSans Regular" w:cstheme="minorHAnsi"/>
                <w:sz w:val="20"/>
                <w:szCs w:val="20"/>
              </w:rPr>
              <w:t>21</w:t>
            </w:r>
          </w:p>
        </w:tc>
        <w:tc>
          <w:tcPr>
            <w:tcW w:w="1516" w:type="dxa"/>
            <w:vAlign w:val="center"/>
          </w:tcPr>
          <w:p w:rsidR="00BA07A8" w:rsidRPr="00F42864" w:rsidRDefault="00BA07A8" w:rsidP="00FE575F">
            <w:pPr>
              <w:jc w:val="right"/>
              <w:rPr>
                <w:rFonts w:ascii="StobiSans Regular" w:hAnsi="StobiSans Regular" w:cstheme="minorHAnsi"/>
                <w:sz w:val="20"/>
                <w:szCs w:val="20"/>
              </w:rPr>
            </w:pPr>
            <w:r>
              <w:rPr>
                <w:rFonts w:ascii="StobiSans Regular" w:hAnsi="StobiSans Regular" w:cstheme="minorHAnsi"/>
                <w:sz w:val="20"/>
                <w:szCs w:val="20"/>
              </w:rPr>
              <w:t>8</w:t>
            </w:r>
          </w:p>
        </w:tc>
      </w:tr>
    </w:tbl>
    <w:p w:rsidR="006E6072" w:rsidRPr="00F42864" w:rsidRDefault="00A74874" w:rsidP="00A11FF2">
      <w:pPr>
        <w:pStyle w:val="Obr-Tekst1"/>
        <w:spacing w:after="0"/>
        <w:rPr>
          <w:rFonts w:cstheme="minorHAnsi"/>
        </w:rPr>
      </w:pPr>
      <w:r>
        <w:rPr>
          <w:rFonts w:cstheme="minorHAnsi"/>
        </w:rPr>
        <w:t xml:space="preserve">Од страна на овластениот инспектор за животна средина од планираните 67 редовни инспекциски надзори реализирани се 5. Овластениот инспектор за животна средина во моментот обавува работни задачи како Овластен раководител на Сектор за инспекциски надзор - Инспекторат и согласно законските прописи треба да изврши 10% редовни  увид од планираните. </w:t>
      </w:r>
      <w:r w:rsidR="00A52FA9">
        <w:rPr>
          <w:rFonts w:cstheme="minorHAnsi"/>
        </w:rPr>
        <w:t>Од констатираните неправилности изречена е 1 прекршочна мерка на правен субјект поради непостапување согласно издадено решение на инспектор</w:t>
      </w:r>
      <w:r w:rsidR="002A7A83">
        <w:rPr>
          <w:rFonts w:cstheme="minorHAnsi"/>
        </w:rPr>
        <w:t>от</w:t>
      </w:r>
      <w:r w:rsidR="00A52FA9">
        <w:rPr>
          <w:rFonts w:cstheme="minorHAnsi"/>
        </w:rPr>
        <w:t>, на 2 правни субјекта им е наложено да извршат мерење на емисија на честички во воздух а на останатите да ги отстранат неправилностите констатирани во записникот за констатација.</w:t>
      </w:r>
    </w:p>
    <w:p w:rsidR="00E0674F" w:rsidRPr="00F42864" w:rsidRDefault="00E0674F" w:rsidP="00A52094">
      <w:pPr>
        <w:pStyle w:val="BodyText"/>
        <w:spacing w:after="0"/>
        <w:rPr>
          <w:rFonts w:cstheme="minorHAnsi"/>
        </w:rPr>
      </w:pPr>
    </w:p>
    <w:p w:rsidR="00A11FF2" w:rsidRPr="00F42864" w:rsidRDefault="00A11FF2" w:rsidP="000E0E49">
      <w:pPr>
        <w:pStyle w:val="BodyText"/>
        <w:numPr>
          <w:ilvl w:val="0"/>
          <w:numId w:val="4"/>
        </w:numPr>
        <w:spacing w:after="0"/>
        <w:rPr>
          <w:rFonts w:cstheme="minorHAnsi"/>
          <w:b/>
        </w:rPr>
      </w:pPr>
      <w:r w:rsidRPr="00F42864">
        <w:rPr>
          <w:rFonts w:cstheme="minorHAnsi"/>
          <w:b/>
        </w:rPr>
        <w:t>Инспекција за патишта</w:t>
      </w:r>
    </w:p>
    <w:p w:rsidR="00B80E1A" w:rsidRPr="00B637C8" w:rsidRDefault="00B80E1A" w:rsidP="00B80E1A">
      <w:pPr>
        <w:pStyle w:val="Heading2"/>
        <w:shd w:val="clear" w:color="auto" w:fill="FFFFFF"/>
        <w:spacing w:after="0"/>
        <w:ind w:firstLine="720"/>
        <w:jc w:val="both"/>
        <w:rPr>
          <w:rFonts w:ascii="StobiSans Regular" w:hAnsi="StobiSans Regular" w:cstheme="minorHAnsi"/>
          <w:b/>
        </w:rPr>
      </w:pPr>
      <w:r w:rsidRPr="00F42864">
        <w:rPr>
          <w:rFonts w:ascii="StobiSans Regular" w:hAnsi="StobiSans Regular" w:cstheme="minorHAnsi"/>
        </w:rPr>
        <w:t xml:space="preserve">Појдовна основа за вршење инспекциски надзор во оваа област е Законот за </w:t>
      </w:r>
      <w:r>
        <w:rPr>
          <w:rFonts w:ascii="StobiSans Regular" w:hAnsi="StobiSans Regular" w:cstheme="minorHAnsi"/>
        </w:rPr>
        <w:t>патишта</w:t>
      </w:r>
      <w:r w:rsidRPr="00F42864">
        <w:rPr>
          <w:rFonts w:ascii="StobiSans Regular" w:hAnsi="StobiSans Regular" w:cstheme="minorHAnsi"/>
        </w:rPr>
        <w:t xml:space="preserve"> како и подзаконските а</w:t>
      </w:r>
      <w:r w:rsidR="00E0674F">
        <w:rPr>
          <w:rFonts w:ascii="StobiSans Regular" w:hAnsi="StobiSans Regular" w:cstheme="minorHAnsi"/>
        </w:rPr>
        <w:t>кти донесени врз основа на овој</w:t>
      </w:r>
      <w:r>
        <w:rPr>
          <w:rFonts w:ascii="StobiSans Regular" w:hAnsi="StobiSans Regular" w:cstheme="minorHAnsi"/>
        </w:rPr>
        <w:t xml:space="preserve"> </w:t>
      </w:r>
      <w:r w:rsidRPr="00F42864">
        <w:rPr>
          <w:rFonts w:ascii="StobiSans Regular" w:hAnsi="StobiSans Regular" w:cstheme="minorHAnsi"/>
        </w:rPr>
        <w:t>закон.</w:t>
      </w:r>
    </w:p>
    <w:p w:rsidR="006E6072" w:rsidRPr="00F42864" w:rsidRDefault="006E6072" w:rsidP="00A52094">
      <w:pPr>
        <w:pStyle w:val="Obr-Tekst1"/>
        <w:spacing w:after="0"/>
        <w:rPr>
          <w:rFonts w:cstheme="minorHAnsi"/>
        </w:rPr>
      </w:pPr>
    </w:p>
    <w:tbl>
      <w:tblPr>
        <w:tblStyle w:val="TableGrid"/>
        <w:tblW w:w="0" w:type="auto"/>
        <w:tblLook w:val="04A0"/>
      </w:tblPr>
      <w:tblGrid>
        <w:gridCol w:w="2071"/>
        <w:gridCol w:w="7171"/>
      </w:tblGrid>
      <w:tr w:rsidR="006E6072" w:rsidRPr="00F42864" w:rsidTr="006E6072">
        <w:tc>
          <w:tcPr>
            <w:tcW w:w="9242" w:type="dxa"/>
            <w:gridSpan w:val="2"/>
            <w:shd w:val="clear" w:color="auto" w:fill="D9D9D9" w:themeFill="background1" w:themeFillShade="D9"/>
            <w:vAlign w:val="center"/>
          </w:tcPr>
          <w:p w:rsidR="006E6072" w:rsidRPr="00F42864" w:rsidRDefault="006E6072" w:rsidP="006E6072">
            <w:pPr>
              <w:jc w:val="center"/>
              <w:rPr>
                <w:rFonts w:ascii="StobiSans Regular" w:hAnsi="StobiSans Regular" w:cstheme="minorHAnsi"/>
                <w:b/>
              </w:rPr>
            </w:pPr>
          </w:p>
          <w:p w:rsidR="006E6072" w:rsidRPr="00F42864" w:rsidRDefault="006E6072" w:rsidP="006E6072">
            <w:pPr>
              <w:jc w:val="center"/>
              <w:rPr>
                <w:rFonts w:ascii="StobiSans Regular" w:hAnsi="StobiSans Regular" w:cstheme="minorHAnsi"/>
                <w:b/>
              </w:rPr>
            </w:pPr>
            <w:r w:rsidRPr="00F42864">
              <w:rPr>
                <w:rFonts w:ascii="StobiSans Regular" w:hAnsi="StobiSans Regular" w:cstheme="minorHAnsi"/>
                <w:b/>
              </w:rPr>
              <w:t>Инспекција за патишта</w:t>
            </w:r>
          </w:p>
        </w:tc>
      </w:tr>
      <w:tr w:rsidR="006E6072" w:rsidRPr="00F42864" w:rsidTr="006E6072">
        <w:tc>
          <w:tcPr>
            <w:tcW w:w="2071" w:type="dxa"/>
            <w:vAlign w:val="center"/>
          </w:tcPr>
          <w:p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Q1</w:t>
            </w:r>
          </w:p>
        </w:tc>
        <w:tc>
          <w:tcPr>
            <w:tcW w:w="7171" w:type="dxa"/>
            <w:vAlign w:val="center"/>
          </w:tcPr>
          <w:p w:rsidR="006E6072" w:rsidRPr="00F42864" w:rsidRDefault="006E6072" w:rsidP="000E0E49">
            <w:pPr>
              <w:pStyle w:val="ListParagraph"/>
              <w:numPr>
                <w:ilvl w:val="1"/>
                <w:numId w:val="10"/>
              </w:numPr>
              <w:jc w:val="both"/>
              <w:rPr>
                <w:rFonts w:ascii="StobiSans Regular" w:hAnsi="StobiSans Regular" w:cstheme="minorHAnsi"/>
              </w:rPr>
            </w:pPr>
            <w:r w:rsidRPr="00F42864">
              <w:rPr>
                <w:rFonts w:ascii="StobiSans Regular" w:hAnsi="StobiSans Regular" w:cstheme="minorHAnsi"/>
              </w:rPr>
              <w:t>Записник за извршен инспекциски надзор – без прекршок (наод)</w:t>
            </w:r>
          </w:p>
        </w:tc>
      </w:tr>
      <w:tr w:rsidR="006E6072" w:rsidRPr="00F42864" w:rsidTr="006E6072">
        <w:trPr>
          <w:trHeight w:val="929"/>
        </w:trPr>
        <w:tc>
          <w:tcPr>
            <w:tcW w:w="2071" w:type="dxa"/>
            <w:vAlign w:val="center"/>
          </w:tcPr>
          <w:p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Q2</w:t>
            </w:r>
          </w:p>
        </w:tc>
        <w:tc>
          <w:tcPr>
            <w:tcW w:w="7171" w:type="dxa"/>
            <w:vAlign w:val="center"/>
          </w:tcPr>
          <w:p w:rsidR="006E6072" w:rsidRPr="00F42864" w:rsidRDefault="006E6072" w:rsidP="006E6072">
            <w:pPr>
              <w:rPr>
                <w:rFonts w:ascii="StobiSans Regular" w:hAnsi="StobiSans Regular" w:cstheme="minorHAnsi"/>
              </w:rPr>
            </w:pPr>
            <w:r w:rsidRPr="00F42864">
              <w:rPr>
                <w:rFonts w:ascii="StobiSans Regular" w:hAnsi="StobiSans Regular" w:cstheme="minorHAnsi"/>
              </w:rPr>
              <w:t>2.1. Записник за инспекциски надзор со наод (прекршок) и изрекување на Опомена</w:t>
            </w:r>
          </w:p>
          <w:p w:rsidR="006E6072" w:rsidRPr="00F42864" w:rsidRDefault="006E6072" w:rsidP="006E6072">
            <w:pPr>
              <w:rPr>
                <w:rFonts w:ascii="StobiSans Regular" w:hAnsi="StobiSans Regular" w:cstheme="minorHAnsi"/>
              </w:rPr>
            </w:pPr>
            <w:r w:rsidRPr="00F42864">
              <w:rPr>
                <w:rFonts w:ascii="StobiSans Regular" w:hAnsi="StobiSans Regular" w:cstheme="minorHAnsi"/>
                <w:lang w:val="en-US"/>
              </w:rPr>
              <w:t xml:space="preserve">2.2. </w:t>
            </w:r>
            <w:r w:rsidRPr="00F42864">
              <w:rPr>
                <w:rFonts w:ascii="StobiSans Regular" w:hAnsi="StobiSans Regular" w:cstheme="minorHAnsi"/>
              </w:rPr>
              <w:t xml:space="preserve">Контролен записник по изрекување на опомена, без наод </w:t>
            </w:r>
          </w:p>
        </w:tc>
      </w:tr>
      <w:tr w:rsidR="006E6072" w:rsidRPr="00F42864" w:rsidTr="006E6072">
        <w:trPr>
          <w:trHeight w:val="1542"/>
        </w:trPr>
        <w:tc>
          <w:tcPr>
            <w:tcW w:w="2071" w:type="dxa"/>
            <w:vAlign w:val="center"/>
          </w:tcPr>
          <w:p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Q3</w:t>
            </w:r>
          </w:p>
        </w:tc>
        <w:tc>
          <w:tcPr>
            <w:tcW w:w="7171" w:type="dxa"/>
            <w:vAlign w:val="center"/>
          </w:tcPr>
          <w:p w:rsidR="006E6072" w:rsidRPr="00F42864" w:rsidRDefault="006E6072" w:rsidP="006E6072">
            <w:pPr>
              <w:rPr>
                <w:rFonts w:ascii="StobiSans Regular" w:hAnsi="StobiSans Regular" w:cstheme="minorHAnsi"/>
              </w:rPr>
            </w:pPr>
            <w:r w:rsidRPr="00F42864">
              <w:rPr>
                <w:rFonts w:ascii="StobiSans Regular" w:hAnsi="StobiSans Regular" w:cstheme="minorHAnsi"/>
                <w:lang w:val="en-US"/>
              </w:rPr>
              <w:t xml:space="preserve">3.1. </w:t>
            </w:r>
            <w:r w:rsidRPr="00F42864">
              <w:rPr>
                <w:rFonts w:ascii="StobiSans Regular" w:hAnsi="StobiSans Regular" w:cstheme="minorHAnsi"/>
              </w:rPr>
              <w:t>Записник/контролен записник за инспекциски надзор со наод (прекршок) и изрекување на решение со задолжување</w:t>
            </w:r>
          </w:p>
          <w:p w:rsidR="006E6072" w:rsidRPr="00F42864" w:rsidRDefault="006E6072" w:rsidP="006E6072">
            <w:pPr>
              <w:rPr>
                <w:rFonts w:ascii="StobiSans Regular" w:hAnsi="StobiSans Regular" w:cstheme="minorHAnsi"/>
              </w:rPr>
            </w:pPr>
            <w:r w:rsidRPr="00F42864">
              <w:rPr>
                <w:rFonts w:ascii="StobiSans Regular" w:hAnsi="StobiSans Regular" w:cstheme="minorHAnsi"/>
                <w:lang w:val="en-US"/>
              </w:rPr>
              <w:t xml:space="preserve">3.2. </w:t>
            </w:r>
            <w:r w:rsidRPr="00F42864">
              <w:rPr>
                <w:rFonts w:ascii="StobiSans Regular" w:hAnsi="StobiSans Regular" w:cstheme="minorHAnsi"/>
              </w:rPr>
              <w:t>Записник/контролен записник со утврден наод и спроведување на постапка за порамнување, по која субјектот на надзорот ја платил глобата</w:t>
            </w:r>
          </w:p>
        </w:tc>
      </w:tr>
      <w:tr w:rsidR="006E6072" w:rsidRPr="00F42864" w:rsidTr="006E6072">
        <w:trPr>
          <w:trHeight w:val="2778"/>
        </w:trPr>
        <w:tc>
          <w:tcPr>
            <w:tcW w:w="2071" w:type="dxa"/>
            <w:vAlign w:val="center"/>
          </w:tcPr>
          <w:p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Q4</w:t>
            </w:r>
          </w:p>
        </w:tc>
        <w:tc>
          <w:tcPr>
            <w:tcW w:w="7171" w:type="dxa"/>
            <w:vAlign w:val="center"/>
          </w:tcPr>
          <w:p w:rsidR="006E6072" w:rsidRPr="00F42864" w:rsidRDefault="006E6072" w:rsidP="006E6072">
            <w:pPr>
              <w:rPr>
                <w:rFonts w:ascii="StobiSans Regular" w:hAnsi="StobiSans Regular" w:cstheme="minorHAnsi"/>
              </w:rPr>
            </w:pPr>
            <w:r w:rsidRPr="00F42864">
              <w:rPr>
                <w:rFonts w:ascii="StobiSans Regular" w:hAnsi="StobiSans Regular" w:cstheme="minorHAnsi"/>
              </w:rPr>
              <w:t xml:space="preserve">4.1. Записник/контролен записник со утврден наод и спроведување на        постапка за порамнување, по која субјектот на надзорот  не ја платил глобата, следува Барање за поведување прекршочна постапка пред прекршочен орган во МТВ или надлежен суд, </w:t>
            </w:r>
          </w:p>
          <w:p w:rsidR="006E6072" w:rsidRPr="00F42864" w:rsidRDefault="006E6072" w:rsidP="006E6072">
            <w:pPr>
              <w:rPr>
                <w:rFonts w:ascii="StobiSans Regular" w:hAnsi="StobiSans Regular" w:cstheme="minorHAnsi"/>
              </w:rPr>
            </w:pPr>
            <w:r w:rsidRPr="00F42864">
              <w:rPr>
                <w:rFonts w:ascii="StobiSans Regular" w:hAnsi="StobiSans Regular" w:cstheme="minorHAnsi"/>
              </w:rPr>
              <w:t>4.2. По донесување на решение, жалба до Државна комисија во втор степен за инспекциски надзор и прекршочна постапка, одговор на жалба и други акти понатаму</w:t>
            </w:r>
          </w:p>
          <w:p w:rsidR="006E6072" w:rsidRPr="00F42864" w:rsidRDefault="006E6072" w:rsidP="006E6072">
            <w:pPr>
              <w:rPr>
                <w:rFonts w:ascii="StobiSans Regular" w:hAnsi="StobiSans Regular" w:cstheme="minorHAnsi"/>
              </w:rPr>
            </w:pPr>
            <w:r w:rsidRPr="00F42864">
              <w:rPr>
                <w:rFonts w:ascii="StobiSans Regular" w:hAnsi="StobiSans Regular" w:cstheme="minorHAnsi"/>
              </w:rPr>
              <w:t>4.3. Жалба по пресуда од надлежен суд и одговор на жалба, како и други акти понатаму</w:t>
            </w:r>
          </w:p>
        </w:tc>
      </w:tr>
      <w:tr w:rsidR="006E6072" w:rsidRPr="00F42864" w:rsidTr="006E6072">
        <w:tc>
          <w:tcPr>
            <w:tcW w:w="2071" w:type="dxa"/>
            <w:vAlign w:val="center"/>
          </w:tcPr>
          <w:p w:rsidR="006E6072" w:rsidRPr="00F42864" w:rsidRDefault="006E6072" w:rsidP="006E6072">
            <w:pPr>
              <w:jc w:val="center"/>
              <w:rPr>
                <w:rFonts w:ascii="StobiSans Regular" w:hAnsi="StobiSans Regular" w:cstheme="minorHAnsi"/>
              </w:rPr>
            </w:pPr>
            <w:r w:rsidRPr="00F42864">
              <w:rPr>
                <w:rFonts w:ascii="StobiSans Regular" w:hAnsi="StobiSans Regular" w:cstheme="minorHAnsi"/>
                <w:lang w:val="en-US"/>
              </w:rPr>
              <w:t>Q5</w:t>
            </w:r>
          </w:p>
        </w:tc>
        <w:tc>
          <w:tcPr>
            <w:tcW w:w="7171" w:type="dxa"/>
            <w:vAlign w:val="center"/>
          </w:tcPr>
          <w:p w:rsidR="006E6072" w:rsidRPr="00F42864" w:rsidRDefault="006E6072" w:rsidP="006E6072">
            <w:pPr>
              <w:rPr>
                <w:rFonts w:ascii="StobiSans Regular" w:hAnsi="StobiSans Regular" w:cstheme="minorHAnsi"/>
              </w:rPr>
            </w:pPr>
            <w:r w:rsidRPr="00F42864">
              <w:rPr>
                <w:rFonts w:ascii="StobiSans Regular" w:hAnsi="StobiSans Regular" w:cstheme="minorHAnsi"/>
                <w:lang w:val="en-US"/>
              </w:rPr>
              <w:t>5.1. K</w:t>
            </w:r>
            <w:r w:rsidRPr="00F42864">
              <w:rPr>
                <w:rFonts w:ascii="StobiSans Regular" w:hAnsi="StobiSans Regular" w:cstheme="minorHAnsi"/>
              </w:rPr>
              <w:t xml:space="preserve">онтролен записник за инспекциски надзор со наод (прекршок) не постапил по решение со задолжување/наредба, следи постапка за порамнување, а доколку не плати следи Барање за поведување прекршочна постапка и следи решение со дозвола за извршување (административно извршување), решение за трошоци во постапката, </w:t>
            </w:r>
            <w:r w:rsidRPr="00F42864">
              <w:rPr>
                <w:rFonts w:ascii="StobiSans Regular" w:hAnsi="StobiSans Regular" w:cstheme="minorHAnsi"/>
              </w:rPr>
              <w:lastRenderedPageBreak/>
              <w:t xml:space="preserve">одговор на жалба/тужба и други акти кои следуваат </w:t>
            </w:r>
          </w:p>
        </w:tc>
      </w:tr>
    </w:tbl>
    <w:p w:rsidR="00A11FF2" w:rsidRPr="00F42864" w:rsidRDefault="00A11FF2" w:rsidP="00A52094">
      <w:pPr>
        <w:pStyle w:val="BodyText"/>
        <w:spacing w:after="0"/>
        <w:ind w:left="927"/>
        <w:rPr>
          <w:rFonts w:cstheme="minorHAnsi"/>
          <w:b/>
        </w:rPr>
      </w:pPr>
    </w:p>
    <w:p w:rsidR="00E0674F" w:rsidRPr="00F42864" w:rsidRDefault="00E0674F" w:rsidP="00E0674F">
      <w:pPr>
        <w:spacing w:after="0" w:line="240" w:lineRule="auto"/>
        <w:jc w:val="both"/>
        <w:rPr>
          <w:rFonts w:ascii="StobiSans Regular" w:hAnsi="StobiSans Regular" w:cstheme="minorHAnsi"/>
        </w:rPr>
      </w:pPr>
      <w:r w:rsidRPr="00F42864">
        <w:rPr>
          <w:rFonts w:ascii="StobiSans Regular" w:hAnsi="StobiSans Regular" w:cstheme="minorHAnsi"/>
        </w:rPr>
        <w:t xml:space="preserve">Табела 3.3. Преглед на вкупен број на откриени неправилности и спроведени инспекциски надзори според вид </w:t>
      </w:r>
    </w:p>
    <w:tbl>
      <w:tblPr>
        <w:tblStyle w:val="TableGrid"/>
        <w:tblW w:w="0" w:type="auto"/>
        <w:tblLook w:val="04A0"/>
      </w:tblPr>
      <w:tblGrid>
        <w:gridCol w:w="944"/>
        <w:gridCol w:w="2221"/>
        <w:gridCol w:w="1068"/>
        <w:gridCol w:w="1185"/>
        <w:gridCol w:w="1274"/>
        <w:gridCol w:w="1021"/>
        <w:gridCol w:w="1573"/>
      </w:tblGrid>
      <w:tr w:rsidR="00E0674F" w:rsidRPr="00F42864" w:rsidTr="00FE575F">
        <w:tc>
          <w:tcPr>
            <w:tcW w:w="959" w:type="dxa"/>
            <w:vMerge w:val="restart"/>
            <w:vAlign w:val="center"/>
          </w:tcPr>
          <w:p w:rsidR="00E0674F" w:rsidRPr="00F42864" w:rsidRDefault="00E0674F" w:rsidP="00FE575F">
            <w:pPr>
              <w:jc w:val="center"/>
              <w:rPr>
                <w:rFonts w:ascii="StobiSans Regular" w:hAnsi="StobiSans Regular" w:cstheme="minorHAnsi"/>
              </w:rPr>
            </w:pPr>
            <w:r w:rsidRPr="00F42864">
              <w:rPr>
                <w:rFonts w:ascii="StobiSans Regular" w:hAnsi="StobiSans Regular" w:cstheme="minorHAnsi"/>
              </w:rPr>
              <w:t>Реден бр.</w:t>
            </w:r>
          </w:p>
        </w:tc>
        <w:tc>
          <w:tcPr>
            <w:tcW w:w="2335" w:type="dxa"/>
            <w:vMerge w:val="restart"/>
            <w:vAlign w:val="center"/>
          </w:tcPr>
          <w:p w:rsidR="00E0674F" w:rsidRPr="00F42864" w:rsidRDefault="00E0674F" w:rsidP="00FE575F">
            <w:pPr>
              <w:jc w:val="center"/>
              <w:rPr>
                <w:rFonts w:ascii="StobiSans Regular" w:hAnsi="StobiSans Regular" w:cstheme="minorHAnsi"/>
              </w:rPr>
            </w:pPr>
            <w:r w:rsidRPr="00F42864">
              <w:rPr>
                <w:rFonts w:ascii="StobiSans Regular" w:hAnsi="StobiSans Regular" w:cstheme="minorHAnsi"/>
              </w:rPr>
              <w:t>Општина Куманово</w:t>
            </w:r>
          </w:p>
          <w:p w:rsidR="00E0674F" w:rsidRPr="00F42864" w:rsidRDefault="00E0674F" w:rsidP="00FE575F">
            <w:pPr>
              <w:jc w:val="center"/>
              <w:rPr>
                <w:rFonts w:ascii="StobiSans Regular" w:hAnsi="StobiSans Regular" w:cstheme="minorHAnsi"/>
              </w:rPr>
            </w:pPr>
            <w:r>
              <w:rPr>
                <w:rFonts w:ascii="StobiSans Regular" w:hAnsi="StobiSans Regular" w:cstheme="minorHAnsi"/>
              </w:rPr>
              <w:t>1</w:t>
            </w:r>
            <w:r w:rsidRPr="00F42864">
              <w:rPr>
                <w:rFonts w:ascii="StobiSans Regular" w:hAnsi="StobiSans Regular" w:cstheme="minorHAnsi"/>
              </w:rPr>
              <w:t xml:space="preserve"> извршител</w:t>
            </w:r>
          </w:p>
        </w:tc>
        <w:tc>
          <w:tcPr>
            <w:tcW w:w="3447" w:type="dxa"/>
            <w:gridSpan w:val="3"/>
            <w:vAlign w:val="center"/>
          </w:tcPr>
          <w:p w:rsidR="00E0674F" w:rsidRPr="00F42864" w:rsidRDefault="00E0674F" w:rsidP="00FE575F">
            <w:pPr>
              <w:jc w:val="center"/>
              <w:rPr>
                <w:rFonts w:ascii="StobiSans Regular" w:hAnsi="StobiSans Regular" w:cstheme="minorHAnsi"/>
              </w:rPr>
            </w:pPr>
            <w:r w:rsidRPr="00F42864">
              <w:rPr>
                <w:rFonts w:ascii="StobiSans Regular" w:hAnsi="StobiSans Regular" w:cstheme="minorHAnsi"/>
              </w:rPr>
              <w:t>Вид на надзор</w:t>
            </w:r>
          </w:p>
        </w:tc>
        <w:tc>
          <w:tcPr>
            <w:tcW w:w="1029" w:type="dxa"/>
            <w:vMerge w:val="restart"/>
            <w:vAlign w:val="center"/>
          </w:tcPr>
          <w:p w:rsidR="00E0674F" w:rsidRPr="00F42864" w:rsidRDefault="00E0674F" w:rsidP="00FE575F">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надзори</w:t>
            </w:r>
          </w:p>
        </w:tc>
        <w:tc>
          <w:tcPr>
            <w:tcW w:w="1516" w:type="dxa"/>
            <w:vMerge w:val="restart"/>
            <w:vAlign w:val="center"/>
          </w:tcPr>
          <w:p w:rsidR="00E0674F" w:rsidRPr="00F42864" w:rsidRDefault="00E0674F" w:rsidP="00FE575F">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неправилности</w:t>
            </w:r>
          </w:p>
        </w:tc>
      </w:tr>
      <w:tr w:rsidR="00E0674F" w:rsidRPr="00F42864" w:rsidTr="00FE575F">
        <w:tc>
          <w:tcPr>
            <w:tcW w:w="959" w:type="dxa"/>
            <w:vMerge/>
          </w:tcPr>
          <w:p w:rsidR="00E0674F" w:rsidRPr="00F42864" w:rsidRDefault="00E0674F" w:rsidP="00FE575F">
            <w:pPr>
              <w:rPr>
                <w:rFonts w:ascii="StobiSans Regular" w:hAnsi="StobiSans Regular" w:cstheme="minorHAnsi"/>
              </w:rPr>
            </w:pPr>
          </w:p>
        </w:tc>
        <w:tc>
          <w:tcPr>
            <w:tcW w:w="2335" w:type="dxa"/>
            <w:vMerge/>
          </w:tcPr>
          <w:p w:rsidR="00E0674F" w:rsidRPr="00F42864" w:rsidRDefault="00E0674F" w:rsidP="00FE575F">
            <w:pPr>
              <w:rPr>
                <w:rFonts w:ascii="StobiSans Regular" w:hAnsi="StobiSans Regular" w:cstheme="minorHAnsi"/>
              </w:rPr>
            </w:pPr>
          </w:p>
        </w:tc>
        <w:tc>
          <w:tcPr>
            <w:tcW w:w="1070" w:type="dxa"/>
            <w:vAlign w:val="center"/>
          </w:tcPr>
          <w:p w:rsidR="00E0674F" w:rsidRPr="00F42864" w:rsidRDefault="00E0674F" w:rsidP="00FE575F">
            <w:pPr>
              <w:jc w:val="center"/>
              <w:rPr>
                <w:rFonts w:ascii="StobiSans Regular" w:hAnsi="StobiSans Regular" w:cstheme="minorHAnsi"/>
              </w:rPr>
            </w:pPr>
            <w:r w:rsidRPr="00F42864">
              <w:rPr>
                <w:rFonts w:ascii="StobiSans Regular" w:hAnsi="StobiSans Regular" w:cstheme="minorHAnsi"/>
              </w:rPr>
              <w:t>Редовен надзор</w:t>
            </w:r>
          </w:p>
        </w:tc>
        <w:tc>
          <w:tcPr>
            <w:tcW w:w="1145" w:type="dxa"/>
            <w:vAlign w:val="center"/>
          </w:tcPr>
          <w:p w:rsidR="00E0674F" w:rsidRPr="00F42864" w:rsidRDefault="00E0674F" w:rsidP="00FE575F">
            <w:pPr>
              <w:jc w:val="center"/>
              <w:rPr>
                <w:rFonts w:ascii="StobiSans Regular" w:hAnsi="StobiSans Regular" w:cstheme="minorHAnsi"/>
              </w:rPr>
            </w:pPr>
            <w:r w:rsidRPr="00F42864">
              <w:rPr>
                <w:rFonts w:ascii="StobiSans Regular" w:hAnsi="StobiSans Regular" w:cstheme="minorHAnsi"/>
              </w:rPr>
              <w:t>Вонреден надзор</w:t>
            </w:r>
          </w:p>
        </w:tc>
        <w:tc>
          <w:tcPr>
            <w:tcW w:w="1232" w:type="dxa"/>
            <w:vAlign w:val="center"/>
          </w:tcPr>
          <w:p w:rsidR="00E0674F" w:rsidRPr="00F42864" w:rsidRDefault="00E0674F" w:rsidP="00FE575F">
            <w:pPr>
              <w:jc w:val="center"/>
              <w:rPr>
                <w:rFonts w:ascii="StobiSans Regular" w:hAnsi="StobiSans Regular" w:cstheme="minorHAnsi"/>
              </w:rPr>
            </w:pPr>
            <w:r w:rsidRPr="00F42864">
              <w:rPr>
                <w:rFonts w:ascii="StobiSans Regular" w:hAnsi="StobiSans Regular" w:cstheme="minorHAnsi"/>
              </w:rPr>
              <w:t>Контролен надзор</w:t>
            </w:r>
          </w:p>
        </w:tc>
        <w:tc>
          <w:tcPr>
            <w:tcW w:w="1029" w:type="dxa"/>
            <w:vMerge/>
          </w:tcPr>
          <w:p w:rsidR="00E0674F" w:rsidRPr="00F42864" w:rsidRDefault="00E0674F" w:rsidP="00FE575F">
            <w:pPr>
              <w:rPr>
                <w:rFonts w:ascii="StobiSans Regular" w:hAnsi="StobiSans Regular" w:cstheme="minorHAnsi"/>
                <w:sz w:val="20"/>
                <w:szCs w:val="20"/>
              </w:rPr>
            </w:pPr>
          </w:p>
        </w:tc>
        <w:tc>
          <w:tcPr>
            <w:tcW w:w="1516" w:type="dxa"/>
            <w:vMerge/>
          </w:tcPr>
          <w:p w:rsidR="00E0674F" w:rsidRPr="00F42864" w:rsidRDefault="00E0674F" w:rsidP="00FE575F">
            <w:pPr>
              <w:rPr>
                <w:rFonts w:ascii="StobiSans Regular" w:hAnsi="StobiSans Regular" w:cstheme="minorHAnsi"/>
                <w:sz w:val="20"/>
                <w:szCs w:val="20"/>
              </w:rPr>
            </w:pPr>
          </w:p>
        </w:tc>
      </w:tr>
      <w:tr w:rsidR="00E0674F" w:rsidRPr="00F42864" w:rsidTr="00FE575F">
        <w:tc>
          <w:tcPr>
            <w:tcW w:w="959" w:type="dxa"/>
          </w:tcPr>
          <w:p w:rsidR="00E0674F" w:rsidRPr="00F42864" w:rsidRDefault="00E0674F" w:rsidP="00FE575F">
            <w:pPr>
              <w:rPr>
                <w:rFonts w:ascii="StobiSans Regular" w:hAnsi="StobiSans Regular" w:cstheme="minorHAnsi"/>
              </w:rPr>
            </w:pPr>
            <w:r w:rsidRPr="00F42864">
              <w:rPr>
                <w:rFonts w:ascii="StobiSans Regular" w:hAnsi="StobiSans Regular" w:cstheme="minorHAnsi"/>
              </w:rPr>
              <w:t>1</w:t>
            </w:r>
          </w:p>
        </w:tc>
        <w:tc>
          <w:tcPr>
            <w:tcW w:w="2335" w:type="dxa"/>
          </w:tcPr>
          <w:p w:rsidR="00E0674F" w:rsidRPr="00F42864" w:rsidRDefault="00E0674F" w:rsidP="00FE575F">
            <w:pPr>
              <w:rPr>
                <w:rFonts w:ascii="StobiSans Regular" w:hAnsi="StobiSans Regular" w:cstheme="minorHAnsi"/>
              </w:rPr>
            </w:pPr>
            <w:r>
              <w:rPr>
                <w:rFonts w:ascii="StobiSans Regular" w:hAnsi="StobiSans Regular" w:cstheme="minorHAnsi"/>
              </w:rPr>
              <w:t xml:space="preserve">Овластен </w:t>
            </w:r>
            <w:r w:rsidRPr="00F42864">
              <w:rPr>
                <w:rFonts w:ascii="StobiSans Regular" w:hAnsi="StobiSans Regular" w:cstheme="minorHAnsi"/>
              </w:rPr>
              <w:t>инспектор</w:t>
            </w:r>
            <w:r>
              <w:rPr>
                <w:rFonts w:ascii="StobiSans Regular" w:hAnsi="StobiSans Regular" w:cstheme="minorHAnsi"/>
              </w:rPr>
              <w:t xml:space="preserve"> за патишта</w:t>
            </w:r>
          </w:p>
        </w:tc>
        <w:tc>
          <w:tcPr>
            <w:tcW w:w="1070" w:type="dxa"/>
            <w:vAlign w:val="center"/>
          </w:tcPr>
          <w:p w:rsidR="00E0674F" w:rsidRPr="00FE575F" w:rsidRDefault="00FE575F" w:rsidP="00FE575F">
            <w:pPr>
              <w:jc w:val="right"/>
              <w:rPr>
                <w:rFonts w:ascii="StobiSans Regular" w:hAnsi="StobiSans Regular" w:cstheme="minorHAnsi"/>
                <w:lang w:val="en-US"/>
              </w:rPr>
            </w:pPr>
            <w:r>
              <w:rPr>
                <w:rFonts w:ascii="StobiSans Regular" w:hAnsi="StobiSans Regular" w:cstheme="minorHAnsi"/>
                <w:lang w:val="en-US"/>
              </w:rPr>
              <w:t>0</w:t>
            </w:r>
          </w:p>
        </w:tc>
        <w:tc>
          <w:tcPr>
            <w:tcW w:w="1145" w:type="dxa"/>
            <w:vAlign w:val="center"/>
          </w:tcPr>
          <w:p w:rsidR="00E0674F" w:rsidRPr="00A7359E" w:rsidRDefault="00E0674F" w:rsidP="00FE575F">
            <w:pPr>
              <w:jc w:val="right"/>
              <w:rPr>
                <w:rFonts w:ascii="StobiSans Regular" w:hAnsi="StobiSans Regular" w:cstheme="minorHAnsi"/>
              </w:rPr>
            </w:pPr>
            <w:r>
              <w:rPr>
                <w:rFonts w:ascii="StobiSans Regular" w:hAnsi="StobiSans Regular" w:cstheme="minorHAnsi"/>
              </w:rPr>
              <w:t>1</w:t>
            </w:r>
            <w:r w:rsidR="00A7359E">
              <w:rPr>
                <w:rFonts w:ascii="StobiSans Regular" w:hAnsi="StobiSans Regular" w:cstheme="minorHAnsi"/>
              </w:rPr>
              <w:t>8</w:t>
            </w:r>
          </w:p>
        </w:tc>
        <w:tc>
          <w:tcPr>
            <w:tcW w:w="1232" w:type="dxa"/>
            <w:vAlign w:val="center"/>
          </w:tcPr>
          <w:p w:rsidR="00E0674F" w:rsidRPr="00FE575F" w:rsidRDefault="00FE575F" w:rsidP="00FE575F">
            <w:pPr>
              <w:jc w:val="right"/>
              <w:rPr>
                <w:rFonts w:ascii="StobiSans Regular" w:hAnsi="StobiSans Regular" w:cstheme="minorHAnsi"/>
                <w:lang w:val="en-US"/>
              </w:rPr>
            </w:pPr>
            <w:r>
              <w:rPr>
                <w:rFonts w:ascii="StobiSans Regular" w:hAnsi="StobiSans Regular" w:cstheme="minorHAnsi"/>
              </w:rPr>
              <w:t>4</w:t>
            </w:r>
          </w:p>
        </w:tc>
        <w:tc>
          <w:tcPr>
            <w:tcW w:w="1029" w:type="dxa"/>
            <w:vAlign w:val="center"/>
          </w:tcPr>
          <w:p w:rsidR="00E0674F" w:rsidRPr="00FE575F" w:rsidRDefault="00FE575F" w:rsidP="00FE575F">
            <w:pPr>
              <w:jc w:val="right"/>
              <w:rPr>
                <w:rFonts w:ascii="StobiSans Regular" w:hAnsi="StobiSans Regular" w:cstheme="minorHAnsi"/>
                <w:sz w:val="20"/>
                <w:szCs w:val="20"/>
                <w:lang w:val="en-US"/>
              </w:rPr>
            </w:pPr>
            <w:r>
              <w:rPr>
                <w:rFonts w:ascii="StobiSans Regular" w:hAnsi="StobiSans Regular" w:cstheme="minorHAnsi"/>
                <w:sz w:val="20"/>
                <w:szCs w:val="20"/>
                <w:lang w:val="en-US"/>
              </w:rPr>
              <w:t>19</w:t>
            </w:r>
          </w:p>
        </w:tc>
        <w:tc>
          <w:tcPr>
            <w:tcW w:w="1516" w:type="dxa"/>
            <w:vAlign w:val="center"/>
          </w:tcPr>
          <w:p w:rsidR="00E0674F" w:rsidRPr="00FE575F" w:rsidRDefault="00FE575F" w:rsidP="00FE575F">
            <w:pPr>
              <w:jc w:val="right"/>
              <w:rPr>
                <w:rFonts w:ascii="StobiSans Regular" w:hAnsi="StobiSans Regular" w:cstheme="minorHAnsi"/>
                <w:sz w:val="20"/>
                <w:szCs w:val="20"/>
                <w:lang w:val="en-US"/>
              </w:rPr>
            </w:pPr>
            <w:r>
              <w:rPr>
                <w:rFonts w:ascii="StobiSans Regular" w:hAnsi="StobiSans Regular" w:cstheme="minorHAnsi"/>
                <w:sz w:val="20"/>
                <w:szCs w:val="20"/>
                <w:lang w:val="en-US"/>
              </w:rPr>
              <w:t>1</w:t>
            </w:r>
          </w:p>
        </w:tc>
      </w:tr>
    </w:tbl>
    <w:p w:rsidR="006E6072" w:rsidRDefault="006E6072" w:rsidP="00A52094">
      <w:pPr>
        <w:pStyle w:val="BodyText"/>
        <w:spacing w:after="0"/>
        <w:ind w:left="927"/>
        <w:rPr>
          <w:rFonts w:cstheme="minorHAnsi"/>
          <w:lang w:val="en-US"/>
        </w:rPr>
      </w:pPr>
    </w:p>
    <w:p w:rsidR="00FE575F" w:rsidRPr="00FE575F" w:rsidRDefault="00FE575F" w:rsidP="0068290B">
      <w:pPr>
        <w:pStyle w:val="BodyText"/>
        <w:spacing w:after="0"/>
        <w:rPr>
          <w:rFonts w:cstheme="minorHAnsi"/>
        </w:rPr>
      </w:pPr>
      <w:r>
        <w:rPr>
          <w:rFonts w:cstheme="minorHAnsi"/>
        </w:rPr>
        <w:t>Овластениот инспектор за патишта во месец Јануари и Фебруари (до добивање на лиценца за инпектор за патишта) обавуваше работни задачи како овластен градежен инспектор</w:t>
      </w:r>
      <w:r w:rsidR="008A5D04">
        <w:rPr>
          <w:rFonts w:cstheme="minorHAnsi"/>
        </w:rPr>
        <w:t>. Во овој период на работа има реализирано 6 дополни на записник, 9 решенија за отстранување, 1 - заклучок за дозвола за извршување, 8-известувања до странки, и 7 одговори на барање од странки.</w:t>
      </w:r>
      <w:r>
        <w:rPr>
          <w:rFonts w:cstheme="minorHAnsi"/>
        </w:rPr>
        <w:t xml:space="preserve"> </w:t>
      </w:r>
    </w:p>
    <w:p w:rsidR="00A52094" w:rsidRPr="00FE575F" w:rsidRDefault="00A52094" w:rsidP="00A52094">
      <w:pPr>
        <w:pStyle w:val="BodyText"/>
        <w:spacing w:after="0"/>
        <w:ind w:left="927"/>
        <w:rPr>
          <w:rFonts w:cstheme="minorHAnsi"/>
          <w:b/>
          <w:lang w:val="en-US"/>
        </w:rPr>
      </w:pPr>
    </w:p>
    <w:p w:rsidR="00A11FF2" w:rsidRPr="00F42864" w:rsidRDefault="00A11FF2" w:rsidP="000E0E49">
      <w:pPr>
        <w:pStyle w:val="BodyText"/>
        <w:numPr>
          <w:ilvl w:val="0"/>
          <w:numId w:val="4"/>
        </w:numPr>
        <w:spacing w:after="0"/>
        <w:rPr>
          <w:rFonts w:cstheme="minorHAnsi"/>
          <w:b/>
        </w:rPr>
      </w:pPr>
      <w:r w:rsidRPr="00F42864">
        <w:rPr>
          <w:rFonts w:cstheme="minorHAnsi"/>
          <w:b/>
        </w:rPr>
        <w:t>Инспекција за домување</w:t>
      </w:r>
    </w:p>
    <w:p w:rsidR="006E6072" w:rsidRPr="00F42864" w:rsidRDefault="006E6072" w:rsidP="006E6072">
      <w:pPr>
        <w:pStyle w:val="BodyText"/>
        <w:spacing w:after="0"/>
        <w:ind w:left="720"/>
        <w:rPr>
          <w:rFonts w:cstheme="minorHAnsi"/>
          <w:b/>
        </w:rPr>
      </w:pPr>
    </w:p>
    <w:p w:rsidR="006563FB" w:rsidRPr="00B637C8" w:rsidRDefault="006563FB" w:rsidP="006563FB">
      <w:pPr>
        <w:pStyle w:val="Heading2"/>
        <w:shd w:val="clear" w:color="auto" w:fill="FFFFFF"/>
        <w:spacing w:after="0"/>
        <w:ind w:firstLine="720"/>
        <w:jc w:val="both"/>
        <w:rPr>
          <w:rFonts w:ascii="StobiSans Regular" w:hAnsi="StobiSans Regular" w:cstheme="minorHAnsi"/>
          <w:b/>
        </w:rPr>
      </w:pPr>
      <w:r w:rsidRPr="00F42864">
        <w:rPr>
          <w:rFonts w:ascii="StobiSans Regular" w:hAnsi="StobiSans Regular" w:cstheme="minorHAnsi"/>
        </w:rPr>
        <w:t xml:space="preserve">Појдовна основа за вршење инспекциски надзор во оваа област е Законот за </w:t>
      </w:r>
      <w:r>
        <w:rPr>
          <w:rFonts w:ascii="StobiSans Regular" w:hAnsi="StobiSans Regular" w:cstheme="minorHAnsi"/>
        </w:rPr>
        <w:t xml:space="preserve">домување, </w:t>
      </w:r>
      <w:r w:rsidRPr="00F42864">
        <w:rPr>
          <w:rFonts w:ascii="StobiSans Regular" w:hAnsi="StobiSans Regular" w:cstheme="minorHAnsi"/>
        </w:rPr>
        <w:t>како и подзаконските а</w:t>
      </w:r>
      <w:r>
        <w:rPr>
          <w:rFonts w:ascii="StobiSans Regular" w:hAnsi="StobiSans Regular" w:cstheme="minorHAnsi"/>
        </w:rPr>
        <w:t xml:space="preserve">кти донесени врз основа на овој </w:t>
      </w:r>
      <w:r w:rsidRPr="00F42864">
        <w:rPr>
          <w:rFonts w:ascii="StobiSans Regular" w:hAnsi="StobiSans Regular" w:cstheme="minorHAnsi"/>
        </w:rPr>
        <w:t>закон.</w:t>
      </w:r>
    </w:p>
    <w:p w:rsidR="00F42864" w:rsidRPr="00F42864" w:rsidRDefault="00F42864" w:rsidP="006E6072">
      <w:pPr>
        <w:pStyle w:val="Obr-Naslov1"/>
        <w:spacing w:before="0" w:after="0"/>
        <w:ind w:left="0"/>
        <w:rPr>
          <w:rFonts w:ascii="StobiSans Regular" w:hAnsi="StobiSans Regular" w:cstheme="minorHAnsi"/>
        </w:rPr>
      </w:pPr>
    </w:p>
    <w:tbl>
      <w:tblPr>
        <w:tblStyle w:val="TableGrid"/>
        <w:tblW w:w="0" w:type="auto"/>
        <w:tblLook w:val="04A0"/>
      </w:tblPr>
      <w:tblGrid>
        <w:gridCol w:w="2071"/>
        <w:gridCol w:w="7171"/>
      </w:tblGrid>
      <w:tr w:rsidR="00F42864" w:rsidRPr="00F42864" w:rsidTr="00A22D75">
        <w:tc>
          <w:tcPr>
            <w:tcW w:w="9242" w:type="dxa"/>
            <w:gridSpan w:val="2"/>
            <w:shd w:val="clear" w:color="auto" w:fill="D9D9D9" w:themeFill="background1" w:themeFillShade="D9"/>
          </w:tcPr>
          <w:p w:rsidR="00F42864" w:rsidRPr="006563FB" w:rsidRDefault="006563FB" w:rsidP="006563FB">
            <w:pPr>
              <w:jc w:val="center"/>
              <w:rPr>
                <w:rFonts w:ascii="StobiSans Regular" w:hAnsi="StobiSans Regular" w:cstheme="minorHAnsi"/>
                <w:b/>
              </w:rPr>
            </w:pPr>
            <w:r>
              <w:rPr>
                <w:rFonts w:ascii="StobiSans Regular" w:hAnsi="StobiSans Regular" w:cstheme="minorHAnsi"/>
                <w:b/>
              </w:rPr>
              <w:t xml:space="preserve">Коефициент на сложеност за </w:t>
            </w:r>
            <w:r w:rsidR="00F42864" w:rsidRPr="00F42864">
              <w:rPr>
                <w:rFonts w:ascii="StobiSans Regular" w:hAnsi="StobiSans Regular" w:cstheme="minorHAnsi"/>
                <w:b/>
              </w:rPr>
              <w:t>Инспекција за домување</w:t>
            </w:r>
          </w:p>
        </w:tc>
      </w:tr>
      <w:tr w:rsidR="00F42864" w:rsidRPr="00F42864" w:rsidTr="00A22D75">
        <w:tc>
          <w:tcPr>
            <w:tcW w:w="2071" w:type="dxa"/>
            <w:vAlign w:val="center"/>
          </w:tcPr>
          <w:p w:rsidR="00F42864" w:rsidRPr="00F42864" w:rsidRDefault="00F42864" w:rsidP="00A22D75">
            <w:pPr>
              <w:jc w:val="center"/>
              <w:rPr>
                <w:rFonts w:ascii="StobiSans Regular" w:hAnsi="StobiSans Regular" w:cstheme="minorHAnsi"/>
              </w:rPr>
            </w:pPr>
            <w:r w:rsidRPr="00F42864">
              <w:rPr>
                <w:rFonts w:ascii="StobiSans Regular" w:hAnsi="StobiSans Regular" w:cstheme="minorHAnsi"/>
              </w:rPr>
              <w:t xml:space="preserve">Q1 </w:t>
            </w:r>
          </w:p>
        </w:tc>
        <w:tc>
          <w:tcPr>
            <w:tcW w:w="7171" w:type="dxa"/>
            <w:vAlign w:val="center"/>
          </w:tcPr>
          <w:p w:rsidR="00F42864" w:rsidRPr="00F42864" w:rsidRDefault="00F42864" w:rsidP="00A22D75">
            <w:pPr>
              <w:ind w:hanging="30"/>
              <w:rPr>
                <w:rFonts w:ascii="StobiSans Regular" w:hAnsi="StobiSans Regular" w:cstheme="minorHAnsi"/>
              </w:rPr>
            </w:pPr>
            <w:r w:rsidRPr="00F42864">
              <w:rPr>
                <w:rFonts w:ascii="StobiSans Regular" w:hAnsi="StobiSans Regular" w:cstheme="minorHAnsi"/>
              </w:rPr>
              <w:t>1,1 Записник за извршен инспекциски надзор – без прекршок (наод)</w:t>
            </w:r>
          </w:p>
        </w:tc>
      </w:tr>
      <w:tr w:rsidR="00F42864" w:rsidRPr="00F42864" w:rsidTr="00A22D75">
        <w:trPr>
          <w:trHeight w:val="1272"/>
        </w:trPr>
        <w:tc>
          <w:tcPr>
            <w:tcW w:w="2071" w:type="dxa"/>
            <w:vAlign w:val="center"/>
          </w:tcPr>
          <w:p w:rsidR="00F42864" w:rsidRPr="00F42864" w:rsidRDefault="00F42864" w:rsidP="00A22D75">
            <w:pPr>
              <w:jc w:val="center"/>
              <w:rPr>
                <w:rFonts w:ascii="StobiSans Regular" w:hAnsi="StobiSans Regular" w:cstheme="minorHAnsi"/>
              </w:rPr>
            </w:pPr>
            <w:r w:rsidRPr="00F42864">
              <w:rPr>
                <w:rFonts w:ascii="StobiSans Regular" w:hAnsi="StobiSans Regular" w:cstheme="minorHAnsi"/>
              </w:rPr>
              <w:t xml:space="preserve">Q2 </w:t>
            </w:r>
          </w:p>
        </w:tc>
        <w:tc>
          <w:tcPr>
            <w:tcW w:w="7171" w:type="dxa"/>
            <w:vAlign w:val="center"/>
          </w:tcPr>
          <w:p w:rsidR="00F42864" w:rsidRPr="00F42864" w:rsidRDefault="00F42864" w:rsidP="00A22D75">
            <w:pPr>
              <w:rPr>
                <w:rFonts w:ascii="StobiSans Regular" w:hAnsi="StobiSans Regular" w:cstheme="minorHAnsi"/>
              </w:rPr>
            </w:pPr>
            <w:r w:rsidRPr="00F42864">
              <w:rPr>
                <w:rFonts w:ascii="StobiSans Regular" w:hAnsi="StobiSans Regular" w:cstheme="minorHAnsi"/>
              </w:rPr>
              <w:t>2.1. Записник за инспекциски надзор со наод (прекршок) и изрекување на Опомена</w:t>
            </w:r>
          </w:p>
          <w:p w:rsidR="00F42864" w:rsidRPr="00F42864" w:rsidRDefault="00F42864" w:rsidP="00A22D75">
            <w:pPr>
              <w:rPr>
                <w:rFonts w:ascii="StobiSans Regular" w:hAnsi="StobiSans Regular" w:cstheme="minorHAnsi"/>
              </w:rPr>
            </w:pPr>
            <w:r w:rsidRPr="00F42864">
              <w:rPr>
                <w:rFonts w:ascii="StobiSans Regular" w:hAnsi="StobiSans Regular" w:cstheme="minorHAnsi"/>
              </w:rPr>
              <w:t>2,2 Контролен записник по изрекување на опомена, без наод</w:t>
            </w:r>
          </w:p>
        </w:tc>
      </w:tr>
      <w:tr w:rsidR="00F42864" w:rsidRPr="00F42864" w:rsidTr="00A22D75">
        <w:trPr>
          <w:trHeight w:val="2519"/>
        </w:trPr>
        <w:tc>
          <w:tcPr>
            <w:tcW w:w="2071" w:type="dxa"/>
            <w:vAlign w:val="center"/>
          </w:tcPr>
          <w:p w:rsidR="00F42864" w:rsidRPr="00F42864" w:rsidRDefault="00F42864" w:rsidP="00A22D75">
            <w:pPr>
              <w:jc w:val="center"/>
              <w:rPr>
                <w:rFonts w:ascii="StobiSans Regular" w:hAnsi="StobiSans Regular" w:cstheme="minorHAnsi"/>
              </w:rPr>
            </w:pPr>
            <w:r w:rsidRPr="00F42864">
              <w:rPr>
                <w:rFonts w:ascii="StobiSans Regular" w:hAnsi="StobiSans Regular" w:cstheme="minorHAnsi"/>
              </w:rPr>
              <w:t xml:space="preserve">Q3 </w:t>
            </w:r>
          </w:p>
        </w:tc>
        <w:tc>
          <w:tcPr>
            <w:tcW w:w="7171" w:type="dxa"/>
            <w:vAlign w:val="center"/>
          </w:tcPr>
          <w:p w:rsidR="00F42864" w:rsidRPr="00F42864" w:rsidRDefault="00F42864" w:rsidP="00A22D75">
            <w:pPr>
              <w:ind w:left="33"/>
              <w:rPr>
                <w:rFonts w:ascii="StobiSans Regular" w:hAnsi="StobiSans Regular" w:cstheme="minorHAnsi"/>
              </w:rPr>
            </w:pPr>
            <w:r w:rsidRPr="00F42864">
              <w:rPr>
                <w:rFonts w:ascii="StobiSans Regular" w:hAnsi="StobiSans Regular" w:cstheme="minorHAnsi"/>
                <w:lang w:val="en-US"/>
              </w:rPr>
              <w:t xml:space="preserve">3.1 </w:t>
            </w:r>
            <w:r w:rsidRPr="00F42864">
              <w:rPr>
                <w:rFonts w:ascii="StobiSans Regular" w:hAnsi="StobiSans Regular" w:cstheme="minorHAnsi"/>
              </w:rPr>
              <w:t>Записник/контролен записник за инспекциски надзор со наод (прекршок) и изрекување на решение со задолжување</w:t>
            </w:r>
          </w:p>
          <w:p w:rsidR="00F42864" w:rsidRPr="00F42864" w:rsidRDefault="00F42864" w:rsidP="00A22D75">
            <w:pPr>
              <w:ind w:left="33"/>
              <w:rPr>
                <w:rFonts w:ascii="StobiSans Regular" w:hAnsi="StobiSans Regular" w:cstheme="minorHAnsi"/>
              </w:rPr>
            </w:pPr>
            <w:r w:rsidRPr="00F42864">
              <w:rPr>
                <w:rFonts w:ascii="StobiSans Regular" w:hAnsi="StobiSans Regular" w:cstheme="minorHAnsi"/>
                <w:lang w:val="en-US"/>
              </w:rPr>
              <w:t xml:space="preserve">3.2 </w:t>
            </w:r>
            <w:r w:rsidRPr="00F42864">
              <w:rPr>
                <w:rFonts w:ascii="StobiSans Regular" w:hAnsi="StobiSans Regular" w:cstheme="minorHAnsi"/>
              </w:rPr>
              <w:t>Записник/контролен записник со утврден наод и спроведување на постапка за порамнување, по која субјектот на надзорот ја платил глобата</w:t>
            </w:r>
          </w:p>
        </w:tc>
      </w:tr>
      <w:tr w:rsidR="00F42864" w:rsidRPr="00F42864" w:rsidTr="00A22D75">
        <w:tc>
          <w:tcPr>
            <w:tcW w:w="2071" w:type="dxa"/>
            <w:vAlign w:val="center"/>
          </w:tcPr>
          <w:p w:rsidR="00F42864" w:rsidRPr="00F42864" w:rsidRDefault="00F42864" w:rsidP="00A22D75">
            <w:pPr>
              <w:jc w:val="center"/>
              <w:rPr>
                <w:rFonts w:ascii="StobiSans Regular" w:hAnsi="StobiSans Regular" w:cstheme="minorHAnsi"/>
              </w:rPr>
            </w:pPr>
            <w:r w:rsidRPr="00F42864">
              <w:rPr>
                <w:rFonts w:ascii="StobiSans Regular" w:hAnsi="StobiSans Regular" w:cstheme="minorHAnsi"/>
              </w:rPr>
              <w:t xml:space="preserve">Q4 </w:t>
            </w:r>
          </w:p>
        </w:tc>
        <w:tc>
          <w:tcPr>
            <w:tcW w:w="7171" w:type="dxa"/>
            <w:vAlign w:val="center"/>
          </w:tcPr>
          <w:p w:rsidR="00F42864" w:rsidRPr="00F42864" w:rsidRDefault="00F42864" w:rsidP="00A22D75">
            <w:pPr>
              <w:rPr>
                <w:rFonts w:ascii="StobiSans Regular" w:hAnsi="StobiSans Regular" w:cstheme="minorHAnsi"/>
              </w:rPr>
            </w:pPr>
            <w:r w:rsidRPr="00F42864">
              <w:rPr>
                <w:rFonts w:ascii="StobiSans Regular" w:hAnsi="StobiSans Regular" w:cstheme="minorHAnsi"/>
              </w:rPr>
              <w:t xml:space="preserve">4.1. Записник/контролен записник со утврден наод и спроведување на        постапка за порамнување, по која субјектот на станбениот управител и заедница на сопственици  не ја платил глобата, следува Барање за поведување прекршочна постапка пред прекршочен орган во МТВ или надлежен суд, </w:t>
            </w:r>
          </w:p>
          <w:p w:rsidR="00F42864" w:rsidRPr="00F42864" w:rsidRDefault="00F42864" w:rsidP="00A22D75">
            <w:pPr>
              <w:rPr>
                <w:rFonts w:ascii="StobiSans Regular" w:hAnsi="StobiSans Regular" w:cstheme="minorHAnsi"/>
              </w:rPr>
            </w:pPr>
            <w:r w:rsidRPr="00F42864">
              <w:rPr>
                <w:rFonts w:ascii="StobiSans Regular" w:hAnsi="StobiSans Regular" w:cstheme="minorHAnsi"/>
              </w:rPr>
              <w:t>4.2. По донесување на решение, жалба до Државна комисија во втор степен за инспекциски надзор и прекршочна постапка, одговор на жалба и други акти понатаму</w:t>
            </w:r>
          </w:p>
          <w:p w:rsidR="00F42864" w:rsidRPr="00F42864" w:rsidRDefault="00F42864" w:rsidP="00A22D75">
            <w:pPr>
              <w:rPr>
                <w:rFonts w:ascii="StobiSans Regular" w:hAnsi="StobiSans Regular" w:cstheme="minorHAnsi"/>
              </w:rPr>
            </w:pPr>
            <w:r w:rsidRPr="00F42864">
              <w:rPr>
                <w:rFonts w:ascii="StobiSans Regular" w:hAnsi="StobiSans Regular" w:cstheme="minorHAnsi"/>
              </w:rPr>
              <w:t xml:space="preserve">4.3. Жалба по пресуда од надлежен суд и одговор на жалба, како и </w:t>
            </w:r>
            <w:r w:rsidRPr="00F42864">
              <w:rPr>
                <w:rFonts w:ascii="StobiSans Regular" w:hAnsi="StobiSans Regular" w:cstheme="minorHAnsi"/>
              </w:rPr>
              <w:lastRenderedPageBreak/>
              <w:t>други акти понатаму</w:t>
            </w:r>
          </w:p>
        </w:tc>
      </w:tr>
      <w:tr w:rsidR="00F42864" w:rsidRPr="00F42864" w:rsidTr="00A22D75">
        <w:tc>
          <w:tcPr>
            <w:tcW w:w="2071" w:type="dxa"/>
            <w:vAlign w:val="center"/>
          </w:tcPr>
          <w:p w:rsidR="00F42864" w:rsidRPr="00F42864" w:rsidRDefault="00F42864" w:rsidP="00A22D75">
            <w:pPr>
              <w:jc w:val="center"/>
              <w:rPr>
                <w:rFonts w:ascii="StobiSans Regular" w:hAnsi="StobiSans Regular" w:cstheme="minorHAnsi"/>
              </w:rPr>
            </w:pPr>
            <w:r w:rsidRPr="00F42864">
              <w:rPr>
                <w:rFonts w:ascii="StobiSans Regular" w:hAnsi="StobiSans Regular" w:cstheme="minorHAnsi"/>
              </w:rPr>
              <w:lastRenderedPageBreak/>
              <w:t xml:space="preserve">Q5 </w:t>
            </w:r>
          </w:p>
        </w:tc>
        <w:tc>
          <w:tcPr>
            <w:tcW w:w="7171" w:type="dxa"/>
            <w:vAlign w:val="center"/>
          </w:tcPr>
          <w:p w:rsidR="00F42864" w:rsidRPr="00F42864" w:rsidRDefault="00F42864" w:rsidP="00A22D75">
            <w:pPr>
              <w:rPr>
                <w:rFonts w:ascii="StobiSans Regular" w:hAnsi="StobiSans Regular" w:cstheme="minorHAnsi"/>
              </w:rPr>
            </w:pPr>
            <w:r w:rsidRPr="00F42864">
              <w:rPr>
                <w:rFonts w:ascii="StobiSans Regular" w:hAnsi="StobiSans Regular" w:cstheme="minorHAnsi"/>
              </w:rPr>
              <w:t>5.1.1. Записник за извршен инспекциски надзор со наод (прекршок) по кој следи решение за СУ или ЗС за спроведување на постапка за порамнување, доколку не плати глоба следува Барање за поведување прекршочна постапка до прекршочна комисија или надлежен суд, решение за трошоци во постапката</w:t>
            </w:r>
          </w:p>
          <w:p w:rsidR="00F42864" w:rsidRPr="00F42864" w:rsidRDefault="00F42864" w:rsidP="00A22D75">
            <w:pPr>
              <w:rPr>
                <w:rFonts w:ascii="StobiSans Regular" w:hAnsi="StobiSans Regular" w:cstheme="minorHAnsi"/>
              </w:rPr>
            </w:pPr>
            <w:r w:rsidRPr="00F42864">
              <w:rPr>
                <w:rFonts w:ascii="StobiSans Regular" w:hAnsi="StobiSans Regular" w:cstheme="minorHAnsi"/>
              </w:rPr>
              <w:t>5.1.2. По предходното може да следи и жалба/тужба на решение/пресуда, одговор на жалба/тужба и други акти кои следуваат</w:t>
            </w:r>
          </w:p>
          <w:p w:rsidR="00F42864" w:rsidRPr="00F42864" w:rsidRDefault="00F42864" w:rsidP="00A22D75">
            <w:pPr>
              <w:rPr>
                <w:rFonts w:ascii="StobiSans Regular" w:hAnsi="StobiSans Regular" w:cstheme="minorHAnsi"/>
              </w:rPr>
            </w:pPr>
            <w:r w:rsidRPr="00F42864">
              <w:rPr>
                <w:rFonts w:ascii="StobiSans Regular" w:hAnsi="StobiSans Regular" w:cstheme="minorHAnsi"/>
              </w:rPr>
              <w:t>5.2.1. Записник за извршен инспекциски надзор со наод (прекршок) по кој следи предлог до Регулаторна комисија за домување за одземање на лиценца за управување со станбени згради, спроведување на постапка за порамнување, доколку не плати глоба следува Барање за поведување прекршочна постапка до прекршочна комисија или надлежен суд</w:t>
            </w:r>
          </w:p>
          <w:p w:rsidR="00F42864" w:rsidRPr="00F42864" w:rsidRDefault="00F42864" w:rsidP="00A22D75">
            <w:pPr>
              <w:rPr>
                <w:rFonts w:ascii="StobiSans Regular" w:hAnsi="StobiSans Regular" w:cstheme="minorHAnsi"/>
              </w:rPr>
            </w:pPr>
            <w:r w:rsidRPr="00F42864">
              <w:rPr>
                <w:rFonts w:ascii="StobiSans Regular" w:hAnsi="StobiSans Regular" w:cstheme="minorHAnsi"/>
              </w:rPr>
              <w:t>5.2.2. По предходното може да следи и жалба/тужба на решение/пресуда, одговор на жалба/тужба и други акти кои следуваат</w:t>
            </w:r>
          </w:p>
        </w:tc>
      </w:tr>
    </w:tbl>
    <w:p w:rsidR="00F42864" w:rsidRPr="00F42864" w:rsidRDefault="00F42864" w:rsidP="006E6072">
      <w:pPr>
        <w:pStyle w:val="Obr-Naslov1"/>
        <w:spacing w:before="0" w:after="0"/>
        <w:ind w:left="0"/>
        <w:rPr>
          <w:rFonts w:ascii="StobiSans Regular" w:hAnsi="StobiSans Regular" w:cstheme="minorHAnsi"/>
        </w:rPr>
      </w:pPr>
    </w:p>
    <w:p w:rsidR="009048B7" w:rsidRPr="00F42864" w:rsidRDefault="009048B7" w:rsidP="009048B7">
      <w:pPr>
        <w:spacing w:after="0" w:line="240" w:lineRule="auto"/>
        <w:jc w:val="both"/>
        <w:rPr>
          <w:rFonts w:ascii="StobiSans Regular" w:hAnsi="StobiSans Regular" w:cstheme="minorHAnsi"/>
        </w:rPr>
      </w:pPr>
      <w:r w:rsidRPr="00F42864">
        <w:rPr>
          <w:rFonts w:ascii="StobiSans Regular" w:hAnsi="StobiSans Regular" w:cstheme="minorHAnsi"/>
        </w:rPr>
        <w:t xml:space="preserve">Табела 3.3. Преглед на вкупен број на откриени неправилности и спроведени инспекциски надзори според вид </w:t>
      </w:r>
    </w:p>
    <w:tbl>
      <w:tblPr>
        <w:tblStyle w:val="TableGrid"/>
        <w:tblW w:w="0" w:type="auto"/>
        <w:tblLook w:val="04A0"/>
      </w:tblPr>
      <w:tblGrid>
        <w:gridCol w:w="944"/>
        <w:gridCol w:w="2221"/>
        <w:gridCol w:w="1068"/>
        <w:gridCol w:w="1185"/>
        <w:gridCol w:w="1274"/>
        <w:gridCol w:w="1021"/>
        <w:gridCol w:w="1573"/>
      </w:tblGrid>
      <w:tr w:rsidR="009048B7" w:rsidRPr="00F42864" w:rsidTr="00C958B7">
        <w:tc>
          <w:tcPr>
            <w:tcW w:w="959" w:type="dxa"/>
            <w:vMerge w:val="restart"/>
            <w:vAlign w:val="center"/>
          </w:tcPr>
          <w:p w:rsidR="009048B7" w:rsidRPr="00F42864" w:rsidRDefault="009048B7" w:rsidP="00C958B7">
            <w:pPr>
              <w:jc w:val="center"/>
              <w:rPr>
                <w:rFonts w:ascii="StobiSans Regular" w:hAnsi="StobiSans Regular" w:cstheme="minorHAnsi"/>
              </w:rPr>
            </w:pPr>
            <w:r w:rsidRPr="00F42864">
              <w:rPr>
                <w:rFonts w:ascii="StobiSans Regular" w:hAnsi="StobiSans Regular" w:cstheme="minorHAnsi"/>
              </w:rPr>
              <w:t>Реден бр.</w:t>
            </w:r>
          </w:p>
        </w:tc>
        <w:tc>
          <w:tcPr>
            <w:tcW w:w="2335" w:type="dxa"/>
            <w:vMerge w:val="restart"/>
            <w:vAlign w:val="center"/>
          </w:tcPr>
          <w:p w:rsidR="009048B7" w:rsidRPr="00F42864" w:rsidRDefault="009048B7" w:rsidP="00C958B7">
            <w:pPr>
              <w:jc w:val="center"/>
              <w:rPr>
                <w:rFonts w:ascii="StobiSans Regular" w:hAnsi="StobiSans Regular" w:cstheme="minorHAnsi"/>
              </w:rPr>
            </w:pPr>
            <w:r w:rsidRPr="00F42864">
              <w:rPr>
                <w:rFonts w:ascii="StobiSans Regular" w:hAnsi="StobiSans Regular" w:cstheme="minorHAnsi"/>
              </w:rPr>
              <w:t>Општина Куманово</w:t>
            </w:r>
          </w:p>
          <w:p w:rsidR="009048B7" w:rsidRPr="00F42864" w:rsidRDefault="009048B7" w:rsidP="00C958B7">
            <w:pPr>
              <w:jc w:val="center"/>
              <w:rPr>
                <w:rFonts w:ascii="StobiSans Regular" w:hAnsi="StobiSans Regular" w:cstheme="minorHAnsi"/>
              </w:rPr>
            </w:pPr>
            <w:r>
              <w:rPr>
                <w:rFonts w:ascii="StobiSans Regular" w:hAnsi="StobiSans Regular" w:cstheme="minorHAnsi"/>
              </w:rPr>
              <w:t>1</w:t>
            </w:r>
            <w:r w:rsidRPr="00F42864">
              <w:rPr>
                <w:rFonts w:ascii="StobiSans Regular" w:hAnsi="StobiSans Regular" w:cstheme="minorHAnsi"/>
              </w:rPr>
              <w:t xml:space="preserve"> извршител</w:t>
            </w:r>
          </w:p>
        </w:tc>
        <w:tc>
          <w:tcPr>
            <w:tcW w:w="3447" w:type="dxa"/>
            <w:gridSpan w:val="3"/>
            <w:vAlign w:val="center"/>
          </w:tcPr>
          <w:p w:rsidR="009048B7" w:rsidRPr="00F42864" w:rsidRDefault="009048B7" w:rsidP="00C958B7">
            <w:pPr>
              <w:jc w:val="center"/>
              <w:rPr>
                <w:rFonts w:ascii="StobiSans Regular" w:hAnsi="StobiSans Regular" w:cstheme="minorHAnsi"/>
              </w:rPr>
            </w:pPr>
            <w:r w:rsidRPr="00F42864">
              <w:rPr>
                <w:rFonts w:ascii="StobiSans Regular" w:hAnsi="StobiSans Regular" w:cstheme="minorHAnsi"/>
              </w:rPr>
              <w:t>Вид на надзор</w:t>
            </w:r>
          </w:p>
        </w:tc>
        <w:tc>
          <w:tcPr>
            <w:tcW w:w="1029" w:type="dxa"/>
            <w:vMerge w:val="restart"/>
            <w:vAlign w:val="center"/>
          </w:tcPr>
          <w:p w:rsidR="009048B7" w:rsidRPr="00F42864" w:rsidRDefault="009048B7" w:rsidP="00C958B7">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надзори</w:t>
            </w:r>
          </w:p>
        </w:tc>
        <w:tc>
          <w:tcPr>
            <w:tcW w:w="1516" w:type="dxa"/>
            <w:vMerge w:val="restart"/>
            <w:vAlign w:val="center"/>
          </w:tcPr>
          <w:p w:rsidR="009048B7" w:rsidRPr="00F42864" w:rsidRDefault="009048B7" w:rsidP="00C958B7">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неправилности</w:t>
            </w:r>
          </w:p>
        </w:tc>
      </w:tr>
      <w:tr w:rsidR="009048B7" w:rsidRPr="00F42864" w:rsidTr="00C958B7">
        <w:tc>
          <w:tcPr>
            <w:tcW w:w="959" w:type="dxa"/>
            <w:vMerge/>
          </w:tcPr>
          <w:p w:rsidR="009048B7" w:rsidRPr="00F42864" w:rsidRDefault="009048B7" w:rsidP="00C958B7">
            <w:pPr>
              <w:rPr>
                <w:rFonts w:ascii="StobiSans Regular" w:hAnsi="StobiSans Regular" w:cstheme="minorHAnsi"/>
              </w:rPr>
            </w:pPr>
          </w:p>
        </w:tc>
        <w:tc>
          <w:tcPr>
            <w:tcW w:w="2335" w:type="dxa"/>
            <w:vMerge/>
          </w:tcPr>
          <w:p w:rsidR="009048B7" w:rsidRPr="00F42864" w:rsidRDefault="009048B7" w:rsidP="00C958B7">
            <w:pPr>
              <w:rPr>
                <w:rFonts w:ascii="StobiSans Regular" w:hAnsi="StobiSans Regular" w:cstheme="minorHAnsi"/>
              </w:rPr>
            </w:pPr>
          </w:p>
        </w:tc>
        <w:tc>
          <w:tcPr>
            <w:tcW w:w="1070" w:type="dxa"/>
            <w:vAlign w:val="center"/>
          </w:tcPr>
          <w:p w:rsidR="009048B7" w:rsidRPr="00F42864" w:rsidRDefault="009048B7" w:rsidP="00C958B7">
            <w:pPr>
              <w:jc w:val="center"/>
              <w:rPr>
                <w:rFonts w:ascii="StobiSans Regular" w:hAnsi="StobiSans Regular" w:cstheme="minorHAnsi"/>
              </w:rPr>
            </w:pPr>
            <w:r w:rsidRPr="00F42864">
              <w:rPr>
                <w:rFonts w:ascii="StobiSans Regular" w:hAnsi="StobiSans Regular" w:cstheme="minorHAnsi"/>
              </w:rPr>
              <w:t>Редовен надзор</w:t>
            </w:r>
          </w:p>
        </w:tc>
        <w:tc>
          <w:tcPr>
            <w:tcW w:w="1145" w:type="dxa"/>
            <w:vAlign w:val="center"/>
          </w:tcPr>
          <w:p w:rsidR="009048B7" w:rsidRPr="00F42864" w:rsidRDefault="009048B7" w:rsidP="00C958B7">
            <w:pPr>
              <w:jc w:val="center"/>
              <w:rPr>
                <w:rFonts w:ascii="StobiSans Regular" w:hAnsi="StobiSans Regular" w:cstheme="minorHAnsi"/>
              </w:rPr>
            </w:pPr>
            <w:r w:rsidRPr="00F42864">
              <w:rPr>
                <w:rFonts w:ascii="StobiSans Regular" w:hAnsi="StobiSans Regular" w:cstheme="minorHAnsi"/>
              </w:rPr>
              <w:t>Вонреден надзор</w:t>
            </w:r>
          </w:p>
        </w:tc>
        <w:tc>
          <w:tcPr>
            <w:tcW w:w="1232" w:type="dxa"/>
            <w:vAlign w:val="center"/>
          </w:tcPr>
          <w:p w:rsidR="009048B7" w:rsidRPr="00F42864" w:rsidRDefault="009048B7" w:rsidP="00C958B7">
            <w:pPr>
              <w:jc w:val="center"/>
              <w:rPr>
                <w:rFonts w:ascii="StobiSans Regular" w:hAnsi="StobiSans Regular" w:cstheme="minorHAnsi"/>
              </w:rPr>
            </w:pPr>
            <w:r w:rsidRPr="00F42864">
              <w:rPr>
                <w:rFonts w:ascii="StobiSans Regular" w:hAnsi="StobiSans Regular" w:cstheme="minorHAnsi"/>
              </w:rPr>
              <w:t>Контролен надзор</w:t>
            </w:r>
          </w:p>
        </w:tc>
        <w:tc>
          <w:tcPr>
            <w:tcW w:w="1029" w:type="dxa"/>
            <w:vMerge/>
          </w:tcPr>
          <w:p w:rsidR="009048B7" w:rsidRPr="00F42864" w:rsidRDefault="009048B7" w:rsidP="00C958B7">
            <w:pPr>
              <w:rPr>
                <w:rFonts w:ascii="StobiSans Regular" w:hAnsi="StobiSans Regular" w:cstheme="minorHAnsi"/>
                <w:sz w:val="20"/>
                <w:szCs w:val="20"/>
              </w:rPr>
            </w:pPr>
          </w:p>
        </w:tc>
        <w:tc>
          <w:tcPr>
            <w:tcW w:w="1516" w:type="dxa"/>
            <w:vMerge/>
          </w:tcPr>
          <w:p w:rsidR="009048B7" w:rsidRPr="00F42864" w:rsidRDefault="009048B7" w:rsidP="00C958B7">
            <w:pPr>
              <w:rPr>
                <w:rFonts w:ascii="StobiSans Regular" w:hAnsi="StobiSans Regular" w:cstheme="minorHAnsi"/>
                <w:sz w:val="20"/>
                <w:szCs w:val="20"/>
              </w:rPr>
            </w:pPr>
          </w:p>
        </w:tc>
      </w:tr>
      <w:tr w:rsidR="009048B7" w:rsidRPr="00F42864" w:rsidTr="00C958B7">
        <w:tc>
          <w:tcPr>
            <w:tcW w:w="959" w:type="dxa"/>
          </w:tcPr>
          <w:p w:rsidR="009048B7" w:rsidRPr="00F42864" w:rsidRDefault="009048B7" w:rsidP="00C958B7">
            <w:pPr>
              <w:rPr>
                <w:rFonts w:ascii="StobiSans Regular" w:hAnsi="StobiSans Regular" w:cstheme="minorHAnsi"/>
              </w:rPr>
            </w:pPr>
            <w:r w:rsidRPr="00F42864">
              <w:rPr>
                <w:rFonts w:ascii="StobiSans Regular" w:hAnsi="StobiSans Regular" w:cstheme="minorHAnsi"/>
              </w:rPr>
              <w:t>1</w:t>
            </w:r>
          </w:p>
        </w:tc>
        <w:tc>
          <w:tcPr>
            <w:tcW w:w="2335" w:type="dxa"/>
          </w:tcPr>
          <w:p w:rsidR="009048B7" w:rsidRPr="00F42864" w:rsidRDefault="009048B7" w:rsidP="009048B7">
            <w:pPr>
              <w:rPr>
                <w:rFonts w:ascii="StobiSans Regular" w:hAnsi="StobiSans Regular" w:cstheme="minorHAnsi"/>
              </w:rPr>
            </w:pPr>
            <w:r>
              <w:rPr>
                <w:rFonts w:ascii="StobiSans Regular" w:hAnsi="StobiSans Regular" w:cstheme="minorHAnsi"/>
              </w:rPr>
              <w:t xml:space="preserve">Овластен </w:t>
            </w:r>
            <w:r w:rsidRPr="00F42864">
              <w:rPr>
                <w:rFonts w:ascii="StobiSans Regular" w:hAnsi="StobiSans Regular" w:cstheme="minorHAnsi"/>
              </w:rPr>
              <w:t>инспектор</w:t>
            </w:r>
            <w:r>
              <w:rPr>
                <w:rFonts w:ascii="StobiSans Regular" w:hAnsi="StobiSans Regular" w:cstheme="minorHAnsi"/>
              </w:rPr>
              <w:t xml:space="preserve"> за домување</w:t>
            </w:r>
          </w:p>
        </w:tc>
        <w:tc>
          <w:tcPr>
            <w:tcW w:w="1070" w:type="dxa"/>
            <w:vAlign w:val="center"/>
          </w:tcPr>
          <w:p w:rsidR="009048B7" w:rsidRPr="009048B7" w:rsidRDefault="00685C85" w:rsidP="00C958B7">
            <w:pPr>
              <w:jc w:val="right"/>
              <w:rPr>
                <w:rFonts w:ascii="StobiSans Regular" w:hAnsi="StobiSans Regular" w:cstheme="minorHAnsi"/>
              </w:rPr>
            </w:pPr>
            <w:r>
              <w:rPr>
                <w:rFonts w:ascii="StobiSans Regular" w:hAnsi="StobiSans Regular" w:cstheme="minorHAnsi"/>
              </w:rPr>
              <w:t>30</w:t>
            </w:r>
          </w:p>
        </w:tc>
        <w:tc>
          <w:tcPr>
            <w:tcW w:w="1145" w:type="dxa"/>
            <w:vAlign w:val="center"/>
          </w:tcPr>
          <w:p w:rsidR="009048B7" w:rsidRPr="009048B7" w:rsidRDefault="009048B7" w:rsidP="00C958B7">
            <w:pPr>
              <w:jc w:val="right"/>
              <w:rPr>
                <w:rFonts w:ascii="StobiSans Regular" w:hAnsi="StobiSans Regular" w:cstheme="minorHAnsi"/>
              </w:rPr>
            </w:pPr>
            <w:r>
              <w:rPr>
                <w:rFonts w:ascii="StobiSans Regular" w:hAnsi="StobiSans Regular" w:cstheme="minorHAnsi"/>
              </w:rPr>
              <w:t>2</w:t>
            </w:r>
            <w:r w:rsidR="00685C85">
              <w:rPr>
                <w:rFonts w:ascii="StobiSans Regular" w:hAnsi="StobiSans Regular" w:cstheme="minorHAnsi"/>
              </w:rPr>
              <w:t>1</w:t>
            </w:r>
          </w:p>
        </w:tc>
        <w:tc>
          <w:tcPr>
            <w:tcW w:w="1232" w:type="dxa"/>
            <w:vAlign w:val="center"/>
          </w:tcPr>
          <w:p w:rsidR="009048B7" w:rsidRPr="00FE575F" w:rsidRDefault="00685C85" w:rsidP="00C958B7">
            <w:pPr>
              <w:jc w:val="right"/>
              <w:rPr>
                <w:rFonts w:ascii="StobiSans Regular" w:hAnsi="StobiSans Regular" w:cstheme="minorHAnsi"/>
                <w:lang w:val="en-US"/>
              </w:rPr>
            </w:pPr>
            <w:r>
              <w:rPr>
                <w:rFonts w:ascii="StobiSans Regular" w:hAnsi="StobiSans Regular" w:cstheme="minorHAnsi"/>
              </w:rPr>
              <w:t>6</w:t>
            </w:r>
          </w:p>
        </w:tc>
        <w:tc>
          <w:tcPr>
            <w:tcW w:w="1029" w:type="dxa"/>
            <w:vAlign w:val="center"/>
          </w:tcPr>
          <w:p w:rsidR="009048B7" w:rsidRPr="009048B7" w:rsidRDefault="009048B7" w:rsidP="00C958B7">
            <w:pPr>
              <w:jc w:val="right"/>
              <w:rPr>
                <w:rFonts w:ascii="StobiSans Regular" w:hAnsi="StobiSans Regular" w:cstheme="minorHAnsi"/>
                <w:sz w:val="20"/>
                <w:szCs w:val="20"/>
              </w:rPr>
            </w:pPr>
            <w:r>
              <w:rPr>
                <w:rFonts w:ascii="StobiSans Regular" w:hAnsi="StobiSans Regular" w:cstheme="minorHAnsi"/>
                <w:sz w:val="20"/>
                <w:szCs w:val="20"/>
              </w:rPr>
              <w:t>5</w:t>
            </w:r>
            <w:r w:rsidR="00685C85">
              <w:rPr>
                <w:rFonts w:ascii="StobiSans Regular" w:hAnsi="StobiSans Regular" w:cstheme="minorHAnsi"/>
                <w:sz w:val="20"/>
                <w:szCs w:val="20"/>
              </w:rPr>
              <w:t>7</w:t>
            </w:r>
          </w:p>
        </w:tc>
        <w:tc>
          <w:tcPr>
            <w:tcW w:w="1516" w:type="dxa"/>
            <w:vAlign w:val="center"/>
          </w:tcPr>
          <w:p w:rsidR="009048B7" w:rsidRPr="009048B7" w:rsidRDefault="009048B7" w:rsidP="00C958B7">
            <w:pPr>
              <w:jc w:val="right"/>
              <w:rPr>
                <w:rFonts w:ascii="StobiSans Regular" w:hAnsi="StobiSans Regular" w:cstheme="minorHAnsi"/>
                <w:sz w:val="20"/>
                <w:szCs w:val="20"/>
              </w:rPr>
            </w:pPr>
            <w:r>
              <w:rPr>
                <w:rFonts w:ascii="StobiSans Regular" w:hAnsi="StobiSans Regular" w:cstheme="minorHAnsi"/>
                <w:sz w:val="20"/>
                <w:szCs w:val="20"/>
              </w:rPr>
              <w:t>12</w:t>
            </w:r>
          </w:p>
        </w:tc>
      </w:tr>
    </w:tbl>
    <w:p w:rsidR="00F42864" w:rsidRPr="00F42864" w:rsidRDefault="00F42864" w:rsidP="006E6072">
      <w:pPr>
        <w:pStyle w:val="Obr-Naslov1"/>
        <w:spacing w:before="0" w:after="0"/>
        <w:ind w:left="0"/>
        <w:rPr>
          <w:rFonts w:ascii="StobiSans Regular" w:hAnsi="StobiSans Regular" w:cstheme="minorHAnsi"/>
        </w:rPr>
      </w:pPr>
    </w:p>
    <w:p w:rsidR="00F42864" w:rsidRPr="002A7A83" w:rsidRDefault="009048B7" w:rsidP="006E6072">
      <w:pPr>
        <w:pStyle w:val="Obr-Naslov1"/>
        <w:spacing w:before="0" w:after="0"/>
        <w:ind w:left="0"/>
        <w:rPr>
          <w:rFonts w:ascii="StobiSans Regular" w:hAnsi="StobiSans Regular" w:cstheme="minorHAnsi"/>
          <w:sz w:val="22"/>
        </w:rPr>
      </w:pPr>
      <w:r w:rsidRPr="002A7A83">
        <w:rPr>
          <w:rFonts w:ascii="StobiSans Regular" w:hAnsi="StobiSans Regular" w:cstheme="minorHAnsi"/>
          <w:sz w:val="22"/>
        </w:rPr>
        <w:t xml:space="preserve">На субјекти на надзор кај кои се евидентирани </w:t>
      </w:r>
      <w:r w:rsidR="002A7A83">
        <w:rPr>
          <w:rFonts w:ascii="StobiSans Regular" w:hAnsi="StobiSans Regular" w:cstheme="minorHAnsi"/>
          <w:sz w:val="22"/>
        </w:rPr>
        <w:t>неправилности</w:t>
      </w:r>
      <w:r w:rsidRPr="002A7A83">
        <w:rPr>
          <w:rFonts w:ascii="StobiSans Regular" w:hAnsi="StobiSans Regular" w:cstheme="minorHAnsi"/>
          <w:sz w:val="22"/>
        </w:rPr>
        <w:t xml:space="preserve"> е </w:t>
      </w:r>
      <w:r w:rsidR="00D658A3" w:rsidRPr="002A7A83">
        <w:rPr>
          <w:rFonts w:ascii="StobiSans Regular" w:hAnsi="StobiSans Regular" w:cstheme="minorHAnsi"/>
          <w:sz w:val="22"/>
        </w:rPr>
        <w:t xml:space="preserve">извршена </w:t>
      </w:r>
      <w:r w:rsidRPr="002A7A83">
        <w:rPr>
          <w:rFonts w:ascii="StobiSans Regular" w:hAnsi="StobiSans Regular" w:cstheme="minorHAnsi"/>
          <w:sz w:val="22"/>
        </w:rPr>
        <w:t>едукација на странка на кои им се објаснети правата</w:t>
      </w:r>
      <w:r w:rsidR="00D658A3" w:rsidRPr="002A7A83">
        <w:rPr>
          <w:rFonts w:ascii="StobiSans Regular" w:hAnsi="StobiSans Regular" w:cstheme="minorHAnsi"/>
          <w:sz w:val="22"/>
        </w:rPr>
        <w:t xml:space="preserve">,должностите согласно Законот за домување како и почитување на куќниот ред и мир во колективните станбени објекти. </w:t>
      </w:r>
    </w:p>
    <w:p w:rsidR="006E6072" w:rsidRPr="00F42864" w:rsidRDefault="006E6072" w:rsidP="006E6072">
      <w:pPr>
        <w:pStyle w:val="BodyText"/>
        <w:spacing w:after="0"/>
        <w:ind w:left="720"/>
        <w:rPr>
          <w:rFonts w:cstheme="minorHAnsi"/>
          <w:b/>
        </w:rPr>
      </w:pPr>
    </w:p>
    <w:p w:rsidR="006E6072" w:rsidRPr="00F42864" w:rsidRDefault="006E6072" w:rsidP="000E0E49">
      <w:pPr>
        <w:pStyle w:val="BodyText"/>
        <w:numPr>
          <w:ilvl w:val="0"/>
          <w:numId w:val="4"/>
        </w:numPr>
        <w:spacing w:after="0"/>
        <w:rPr>
          <w:rFonts w:cstheme="minorHAnsi"/>
          <w:b/>
        </w:rPr>
      </w:pPr>
      <w:r w:rsidRPr="00F42864">
        <w:rPr>
          <w:rFonts w:cstheme="minorHAnsi"/>
          <w:b/>
        </w:rPr>
        <w:t>Инспекција за угостителско туристичка дејност</w:t>
      </w:r>
    </w:p>
    <w:p w:rsidR="006E6072" w:rsidRDefault="006E6072" w:rsidP="005609AD">
      <w:pPr>
        <w:pStyle w:val="Obr-Naslov1"/>
        <w:spacing w:before="0" w:after="0"/>
        <w:ind w:left="0"/>
        <w:rPr>
          <w:rFonts w:ascii="StobiSans Regular" w:hAnsi="StobiSans Regular" w:cstheme="minorHAnsi"/>
        </w:rPr>
      </w:pPr>
    </w:p>
    <w:p w:rsidR="00D658A3" w:rsidRPr="00B637C8" w:rsidRDefault="00D658A3" w:rsidP="00D658A3">
      <w:pPr>
        <w:pStyle w:val="Heading2"/>
        <w:shd w:val="clear" w:color="auto" w:fill="FFFFFF"/>
        <w:spacing w:after="0"/>
        <w:ind w:firstLine="720"/>
        <w:jc w:val="both"/>
        <w:rPr>
          <w:rFonts w:ascii="StobiSans Regular" w:hAnsi="StobiSans Regular" w:cstheme="minorHAnsi"/>
          <w:b/>
        </w:rPr>
      </w:pPr>
      <w:r w:rsidRPr="00F42864">
        <w:rPr>
          <w:rFonts w:ascii="StobiSans Regular" w:hAnsi="StobiSans Regular" w:cstheme="minorHAnsi"/>
        </w:rPr>
        <w:t xml:space="preserve">Појдовна основа за вршење инспекциски надзор во оваа област е Законот за </w:t>
      </w:r>
      <w:r>
        <w:rPr>
          <w:rFonts w:ascii="StobiSans Regular" w:hAnsi="StobiSans Regular" w:cstheme="minorHAnsi"/>
        </w:rPr>
        <w:t xml:space="preserve">таксата за привремен престој, Закон за угостителска дејност, Закон за туристичка дејност </w:t>
      </w:r>
      <w:r w:rsidRPr="00F42864">
        <w:rPr>
          <w:rFonts w:ascii="StobiSans Regular" w:hAnsi="StobiSans Regular" w:cstheme="minorHAnsi"/>
        </w:rPr>
        <w:t>како и подзаконските а</w:t>
      </w:r>
      <w:r>
        <w:rPr>
          <w:rFonts w:ascii="StobiSans Regular" w:hAnsi="StobiSans Regular" w:cstheme="minorHAnsi"/>
        </w:rPr>
        <w:t xml:space="preserve">кти донесени врз основа на овие </w:t>
      </w:r>
      <w:r w:rsidRPr="00F42864">
        <w:rPr>
          <w:rFonts w:ascii="StobiSans Regular" w:hAnsi="StobiSans Regular" w:cstheme="minorHAnsi"/>
        </w:rPr>
        <w:t>закон</w:t>
      </w:r>
      <w:r>
        <w:rPr>
          <w:rFonts w:ascii="StobiSans Regular" w:hAnsi="StobiSans Regular" w:cstheme="minorHAnsi"/>
        </w:rPr>
        <w:t>и</w:t>
      </w:r>
      <w:r w:rsidRPr="00F42864">
        <w:rPr>
          <w:rFonts w:ascii="StobiSans Regular" w:hAnsi="StobiSans Regular" w:cstheme="minorHAnsi"/>
        </w:rPr>
        <w:t>.</w:t>
      </w:r>
    </w:p>
    <w:p w:rsidR="00F42864" w:rsidRPr="00F42864" w:rsidRDefault="00F42864" w:rsidP="005609AD">
      <w:pPr>
        <w:pStyle w:val="Obr-Naslov1"/>
        <w:spacing w:before="0" w:after="0"/>
        <w:ind w:left="0"/>
        <w:rPr>
          <w:rFonts w:ascii="StobiSans Regular" w:hAnsi="StobiSans Regular" w:cstheme="minorHAnsi"/>
        </w:rPr>
      </w:pPr>
    </w:p>
    <w:tbl>
      <w:tblPr>
        <w:tblStyle w:val="TableGrid"/>
        <w:tblW w:w="0" w:type="auto"/>
        <w:tblLook w:val="04A0"/>
      </w:tblPr>
      <w:tblGrid>
        <w:gridCol w:w="2071"/>
        <w:gridCol w:w="7171"/>
      </w:tblGrid>
      <w:tr w:rsidR="00F42864" w:rsidRPr="00F42864" w:rsidTr="00A22D75">
        <w:tc>
          <w:tcPr>
            <w:tcW w:w="9242" w:type="dxa"/>
            <w:gridSpan w:val="2"/>
            <w:shd w:val="clear" w:color="auto" w:fill="D9D9D9" w:themeFill="background1" w:themeFillShade="D9"/>
          </w:tcPr>
          <w:p w:rsidR="00F42864" w:rsidRPr="00D658A3" w:rsidRDefault="00D658A3" w:rsidP="00D658A3">
            <w:pPr>
              <w:jc w:val="center"/>
              <w:rPr>
                <w:rFonts w:ascii="StobiSans Regular" w:hAnsi="StobiSans Regular" w:cstheme="minorHAnsi"/>
                <w:b/>
              </w:rPr>
            </w:pPr>
            <w:r>
              <w:rPr>
                <w:rFonts w:ascii="StobiSans Regular" w:hAnsi="StobiSans Regular" w:cstheme="minorHAnsi"/>
                <w:b/>
              </w:rPr>
              <w:t xml:space="preserve">Коефициент на сложеност за </w:t>
            </w:r>
            <w:r w:rsidR="00F42864" w:rsidRPr="00F42864">
              <w:rPr>
                <w:rFonts w:ascii="StobiSans Regular" w:hAnsi="StobiSans Regular" w:cstheme="minorHAnsi"/>
                <w:b/>
              </w:rPr>
              <w:t>Инспекција во угостителско туристичка дејност</w:t>
            </w:r>
            <w:r w:rsidR="00F42864" w:rsidRPr="00F42864">
              <w:rPr>
                <w:rFonts w:ascii="StobiSans Regular" w:hAnsi="StobiSans Regular" w:cs="Arial"/>
              </w:rPr>
              <w:t xml:space="preserve"> </w:t>
            </w:r>
          </w:p>
        </w:tc>
      </w:tr>
      <w:tr w:rsidR="00F42864" w:rsidRPr="00F42864" w:rsidTr="00A22D75">
        <w:tc>
          <w:tcPr>
            <w:tcW w:w="2071" w:type="dxa"/>
          </w:tcPr>
          <w:p w:rsidR="00F42864" w:rsidRPr="00F42864" w:rsidRDefault="00F42864" w:rsidP="00A22D75">
            <w:pPr>
              <w:rPr>
                <w:rFonts w:ascii="StobiSans Regular" w:hAnsi="StobiSans Regular" w:cstheme="minorHAnsi"/>
              </w:rPr>
            </w:pPr>
            <w:r w:rsidRPr="00F42864">
              <w:rPr>
                <w:rFonts w:ascii="StobiSans Regular" w:hAnsi="StobiSans Regular" w:cstheme="minorHAnsi"/>
                <w:lang w:val="en-US"/>
              </w:rPr>
              <w:t>Q1</w:t>
            </w:r>
          </w:p>
        </w:tc>
        <w:tc>
          <w:tcPr>
            <w:tcW w:w="7171" w:type="dxa"/>
            <w:vAlign w:val="center"/>
          </w:tcPr>
          <w:p w:rsidR="00F42864" w:rsidRPr="00F42864" w:rsidRDefault="00F42864" w:rsidP="00A22D75">
            <w:pPr>
              <w:rPr>
                <w:rFonts w:ascii="StobiSans Regular" w:hAnsi="StobiSans Regular" w:cstheme="minorHAnsi"/>
              </w:rPr>
            </w:pPr>
            <w:r w:rsidRPr="00F42864">
              <w:rPr>
                <w:rFonts w:ascii="StobiSans Regular" w:hAnsi="StobiSans Regular" w:cstheme="minorHAnsi"/>
              </w:rPr>
              <w:t>1,1 Записник за извршен инспекциски надзор - без прекршок (наод).</w:t>
            </w:r>
          </w:p>
        </w:tc>
      </w:tr>
      <w:tr w:rsidR="00F42864" w:rsidRPr="00F42864" w:rsidTr="00A22D75">
        <w:tc>
          <w:tcPr>
            <w:tcW w:w="2071" w:type="dxa"/>
          </w:tcPr>
          <w:p w:rsidR="00F42864" w:rsidRPr="00F42864" w:rsidRDefault="00F42864" w:rsidP="00A22D75">
            <w:pPr>
              <w:rPr>
                <w:rFonts w:ascii="StobiSans Regular" w:hAnsi="StobiSans Regular" w:cstheme="minorHAnsi"/>
              </w:rPr>
            </w:pPr>
            <w:r w:rsidRPr="00F42864">
              <w:rPr>
                <w:rFonts w:ascii="StobiSans Regular" w:hAnsi="StobiSans Regular" w:cstheme="minorHAnsi"/>
                <w:lang w:val="en-US"/>
              </w:rPr>
              <w:t>Q</w:t>
            </w:r>
            <w:r w:rsidRPr="00F42864">
              <w:rPr>
                <w:rFonts w:ascii="StobiSans Regular" w:hAnsi="StobiSans Regular" w:cstheme="minorHAnsi"/>
              </w:rPr>
              <w:t>2</w:t>
            </w:r>
          </w:p>
        </w:tc>
        <w:tc>
          <w:tcPr>
            <w:tcW w:w="7171" w:type="dxa"/>
            <w:vAlign w:val="center"/>
          </w:tcPr>
          <w:p w:rsidR="00F42864" w:rsidRPr="00F42864" w:rsidRDefault="00F42864" w:rsidP="00A22D75">
            <w:pPr>
              <w:rPr>
                <w:rFonts w:ascii="StobiSans Regular" w:hAnsi="StobiSans Regular" w:cstheme="minorHAnsi"/>
              </w:rPr>
            </w:pPr>
            <w:r w:rsidRPr="00F42864">
              <w:rPr>
                <w:rFonts w:ascii="StobiSans Regular" w:hAnsi="StobiSans Regular" w:cstheme="minorHAnsi"/>
              </w:rPr>
              <w:t>2,1 Записник за извршен инспекциски надзор со наод (прекршок) и изрекување на опомена;</w:t>
            </w:r>
          </w:p>
          <w:p w:rsidR="00F42864" w:rsidRPr="00F42864" w:rsidRDefault="00F42864" w:rsidP="00A22D75">
            <w:pPr>
              <w:rPr>
                <w:rFonts w:ascii="StobiSans Regular" w:hAnsi="StobiSans Regular" w:cstheme="minorHAnsi"/>
              </w:rPr>
            </w:pPr>
            <w:r w:rsidRPr="00F42864">
              <w:rPr>
                <w:rFonts w:ascii="StobiSans Regular" w:hAnsi="StobiSans Regular" w:cstheme="minorHAnsi"/>
              </w:rPr>
              <w:t>2,2 Контролен записник по изрекување на опомена без наод;</w:t>
            </w:r>
          </w:p>
        </w:tc>
      </w:tr>
      <w:tr w:rsidR="00F42864" w:rsidRPr="00F42864" w:rsidTr="00A22D75">
        <w:tc>
          <w:tcPr>
            <w:tcW w:w="2071" w:type="dxa"/>
          </w:tcPr>
          <w:p w:rsidR="00F42864" w:rsidRPr="00F42864" w:rsidRDefault="00F42864" w:rsidP="00A22D75">
            <w:pPr>
              <w:rPr>
                <w:rFonts w:ascii="StobiSans Regular" w:hAnsi="StobiSans Regular" w:cstheme="minorHAnsi"/>
              </w:rPr>
            </w:pPr>
            <w:r w:rsidRPr="00F42864">
              <w:rPr>
                <w:rFonts w:ascii="StobiSans Regular" w:hAnsi="StobiSans Regular" w:cstheme="minorHAnsi"/>
                <w:lang w:val="en-US"/>
              </w:rPr>
              <w:t>Q3</w:t>
            </w:r>
          </w:p>
        </w:tc>
        <w:tc>
          <w:tcPr>
            <w:tcW w:w="7171" w:type="dxa"/>
            <w:vAlign w:val="center"/>
          </w:tcPr>
          <w:p w:rsidR="00F42864" w:rsidRPr="00F42864" w:rsidRDefault="00F42864" w:rsidP="00A22D75">
            <w:pPr>
              <w:rPr>
                <w:rFonts w:ascii="StobiSans Regular" w:hAnsi="StobiSans Regular" w:cstheme="minorHAnsi"/>
              </w:rPr>
            </w:pPr>
            <w:r w:rsidRPr="00F42864">
              <w:rPr>
                <w:rFonts w:ascii="StobiSans Regular" w:hAnsi="StobiSans Regular" w:cstheme="minorHAnsi"/>
              </w:rPr>
              <w:t>3,1 Записник/контролен записник за инспекциски надзор со наод (прекршок) и изрекување на решение со задолжување;</w:t>
            </w:r>
          </w:p>
          <w:p w:rsidR="00F42864" w:rsidRPr="00F42864" w:rsidRDefault="00F42864" w:rsidP="00A22D75">
            <w:pPr>
              <w:rPr>
                <w:rFonts w:ascii="StobiSans Regular" w:hAnsi="StobiSans Regular" w:cstheme="minorHAnsi"/>
              </w:rPr>
            </w:pPr>
            <w:r w:rsidRPr="00F42864">
              <w:rPr>
                <w:rFonts w:ascii="StobiSans Regular" w:hAnsi="StobiSans Regular" w:cstheme="minorHAnsi"/>
              </w:rPr>
              <w:lastRenderedPageBreak/>
              <w:t>3,2 Записник/контролен записник со утврден наод и спроведување на постапка за поремнување по која субјектот на надзорот ја платил глобата</w:t>
            </w:r>
          </w:p>
        </w:tc>
      </w:tr>
      <w:tr w:rsidR="00F42864" w:rsidRPr="00F42864" w:rsidTr="00A22D75">
        <w:tc>
          <w:tcPr>
            <w:tcW w:w="2071" w:type="dxa"/>
          </w:tcPr>
          <w:p w:rsidR="00F42864" w:rsidRPr="00F42864" w:rsidRDefault="00F42864" w:rsidP="00A22D75">
            <w:pPr>
              <w:rPr>
                <w:rFonts w:ascii="StobiSans Regular" w:hAnsi="StobiSans Regular" w:cstheme="minorHAnsi"/>
              </w:rPr>
            </w:pPr>
            <w:r w:rsidRPr="00F42864">
              <w:rPr>
                <w:rFonts w:ascii="StobiSans Regular" w:hAnsi="StobiSans Regular" w:cstheme="minorHAnsi"/>
              </w:rPr>
              <w:lastRenderedPageBreak/>
              <w:t>Q4</w:t>
            </w:r>
          </w:p>
        </w:tc>
        <w:tc>
          <w:tcPr>
            <w:tcW w:w="7171" w:type="dxa"/>
            <w:vAlign w:val="center"/>
          </w:tcPr>
          <w:p w:rsidR="00F42864" w:rsidRPr="00F42864" w:rsidRDefault="00F42864" w:rsidP="00A22D75">
            <w:pPr>
              <w:rPr>
                <w:rFonts w:ascii="StobiSans Regular" w:hAnsi="StobiSans Regular" w:cstheme="minorHAnsi"/>
              </w:rPr>
            </w:pPr>
            <w:r w:rsidRPr="00F42864">
              <w:rPr>
                <w:rFonts w:ascii="StobiSans Regular" w:hAnsi="StobiSans Regular" w:cstheme="minorHAnsi"/>
              </w:rPr>
              <w:t>4,1 Записник/контролен записник со утврден наод и спроведување на постапка за порамнување по која субјектот на надзорот не ја платил глобата, следува барање за поведување прекршочна постапка пред прекршочен орган и надлежен суд;</w:t>
            </w:r>
          </w:p>
          <w:p w:rsidR="00F42864" w:rsidRPr="00F42864" w:rsidRDefault="00F42864" w:rsidP="00A22D75">
            <w:pPr>
              <w:rPr>
                <w:rFonts w:ascii="StobiSans Regular" w:hAnsi="StobiSans Regular" w:cstheme="minorHAnsi"/>
              </w:rPr>
            </w:pPr>
            <w:r w:rsidRPr="00F42864">
              <w:rPr>
                <w:rFonts w:ascii="StobiSans Regular" w:hAnsi="StobiSans Regular" w:cstheme="minorHAnsi"/>
              </w:rPr>
              <w:t>4,2 По донесување на решение и барање за поведување прекршочна постапка, жалба до Државна комисија во втор степен за инспекциски надзор и прекршочна постапка, одговор на жалба и донесување на други акти;</w:t>
            </w:r>
          </w:p>
        </w:tc>
      </w:tr>
      <w:tr w:rsidR="00F42864" w:rsidRPr="00F42864" w:rsidTr="00A22D75">
        <w:tc>
          <w:tcPr>
            <w:tcW w:w="2071" w:type="dxa"/>
          </w:tcPr>
          <w:p w:rsidR="00F42864" w:rsidRPr="00F42864" w:rsidRDefault="00F42864" w:rsidP="00A22D75">
            <w:pPr>
              <w:rPr>
                <w:rFonts w:ascii="StobiSans Regular" w:hAnsi="StobiSans Regular" w:cstheme="minorHAnsi"/>
              </w:rPr>
            </w:pPr>
            <w:r w:rsidRPr="00F42864">
              <w:rPr>
                <w:rFonts w:ascii="StobiSans Regular" w:hAnsi="StobiSans Regular" w:cstheme="minorHAnsi"/>
              </w:rPr>
              <w:t>Q5</w:t>
            </w:r>
          </w:p>
        </w:tc>
        <w:tc>
          <w:tcPr>
            <w:tcW w:w="7171" w:type="dxa"/>
            <w:vAlign w:val="center"/>
          </w:tcPr>
          <w:p w:rsidR="00F42864" w:rsidRPr="00F42864" w:rsidRDefault="00F42864" w:rsidP="00A22D75">
            <w:pPr>
              <w:rPr>
                <w:rFonts w:ascii="StobiSans Regular" w:hAnsi="StobiSans Regular" w:cstheme="minorHAnsi"/>
              </w:rPr>
            </w:pPr>
            <w:r w:rsidRPr="00F42864">
              <w:rPr>
                <w:rFonts w:ascii="StobiSans Regular" w:hAnsi="StobiSans Regular" w:cstheme="minorHAnsi"/>
              </w:rPr>
              <w:t>5,1 Жалба по пресуда на надлежен суд и други акти;</w:t>
            </w:r>
          </w:p>
          <w:p w:rsidR="00F42864" w:rsidRPr="00F42864" w:rsidRDefault="00F42864" w:rsidP="00A22D75">
            <w:pPr>
              <w:rPr>
                <w:rFonts w:ascii="StobiSans Regular" w:hAnsi="StobiSans Regular" w:cstheme="minorHAnsi"/>
              </w:rPr>
            </w:pPr>
            <w:r w:rsidRPr="00F42864">
              <w:rPr>
                <w:rFonts w:ascii="StobiSans Regular" w:hAnsi="StobiSans Regular" w:cstheme="minorHAnsi"/>
              </w:rPr>
              <w:t>5,2 Донесување на акти за забрана за вршење дејност;</w:t>
            </w:r>
          </w:p>
        </w:tc>
      </w:tr>
    </w:tbl>
    <w:p w:rsidR="00F42864" w:rsidRPr="00F42864" w:rsidRDefault="00F42864" w:rsidP="005609AD">
      <w:pPr>
        <w:pStyle w:val="Obr-Naslov1"/>
        <w:spacing w:before="0" w:after="0"/>
        <w:ind w:left="0"/>
        <w:rPr>
          <w:rFonts w:ascii="StobiSans Regular" w:hAnsi="StobiSans Regular" w:cstheme="minorHAnsi"/>
        </w:rPr>
      </w:pPr>
    </w:p>
    <w:p w:rsidR="00D658A3" w:rsidRPr="00F42864" w:rsidRDefault="00D658A3" w:rsidP="00D658A3">
      <w:pPr>
        <w:spacing w:after="0" w:line="240" w:lineRule="auto"/>
        <w:jc w:val="both"/>
        <w:rPr>
          <w:rFonts w:ascii="StobiSans Regular" w:hAnsi="StobiSans Regular" w:cstheme="minorHAnsi"/>
        </w:rPr>
      </w:pPr>
      <w:r w:rsidRPr="00F42864">
        <w:rPr>
          <w:rFonts w:ascii="StobiSans Regular" w:hAnsi="StobiSans Regular" w:cstheme="minorHAnsi"/>
        </w:rPr>
        <w:t xml:space="preserve">Табела 3.3. Преглед на вкупен број на откриени неправилности и спроведени инспекциски надзори според вид </w:t>
      </w:r>
    </w:p>
    <w:tbl>
      <w:tblPr>
        <w:tblStyle w:val="TableGrid"/>
        <w:tblW w:w="0" w:type="auto"/>
        <w:tblLook w:val="04A0"/>
      </w:tblPr>
      <w:tblGrid>
        <w:gridCol w:w="941"/>
        <w:gridCol w:w="2226"/>
        <w:gridCol w:w="1068"/>
        <w:gridCol w:w="1185"/>
        <w:gridCol w:w="1274"/>
        <w:gridCol w:w="1019"/>
        <w:gridCol w:w="1573"/>
      </w:tblGrid>
      <w:tr w:rsidR="00D658A3" w:rsidRPr="00F42864" w:rsidTr="00C958B7">
        <w:tc>
          <w:tcPr>
            <w:tcW w:w="959" w:type="dxa"/>
            <w:vMerge w:val="restart"/>
            <w:vAlign w:val="center"/>
          </w:tcPr>
          <w:p w:rsidR="00D658A3" w:rsidRPr="00F42864" w:rsidRDefault="00D658A3" w:rsidP="00C958B7">
            <w:pPr>
              <w:jc w:val="center"/>
              <w:rPr>
                <w:rFonts w:ascii="StobiSans Regular" w:hAnsi="StobiSans Regular" w:cstheme="minorHAnsi"/>
              </w:rPr>
            </w:pPr>
            <w:r w:rsidRPr="00F42864">
              <w:rPr>
                <w:rFonts w:ascii="StobiSans Regular" w:hAnsi="StobiSans Regular" w:cstheme="minorHAnsi"/>
              </w:rPr>
              <w:t>Реден бр.</w:t>
            </w:r>
          </w:p>
        </w:tc>
        <w:tc>
          <w:tcPr>
            <w:tcW w:w="2335" w:type="dxa"/>
            <w:vMerge w:val="restart"/>
            <w:vAlign w:val="center"/>
          </w:tcPr>
          <w:p w:rsidR="00D658A3" w:rsidRPr="00F42864" w:rsidRDefault="00D658A3" w:rsidP="00C958B7">
            <w:pPr>
              <w:jc w:val="center"/>
              <w:rPr>
                <w:rFonts w:ascii="StobiSans Regular" w:hAnsi="StobiSans Regular" w:cstheme="minorHAnsi"/>
              </w:rPr>
            </w:pPr>
            <w:r w:rsidRPr="00F42864">
              <w:rPr>
                <w:rFonts w:ascii="StobiSans Regular" w:hAnsi="StobiSans Regular" w:cstheme="minorHAnsi"/>
              </w:rPr>
              <w:t>Општина Куманово</w:t>
            </w:r>
          </w:p>
          <w:p w:rsidR="00D658A3" w:rsidRPr="00F42864" w:rsidRDefault="00D658A3" w:rsidP="00C958B7">
            <w:pPr>
              <w:jc w:val="center"/>
              <w:rPr>
                <w:rFonts w:ascii="StobiSans Regular" w:hAnsi="StobiSans Regular" w:cstheme="minorHAnsi"/>
              </w:rPr>
            </w:pPr>
            <w:r>
              <w:rPr>
                <w:rFonts w:ascii="StobiSans Regular" w:hAnsi="StobiSans Regular" w:cstheme="minorHAnsi"/>
              </w:rPr>
              <w:t>1</w:t>
            </w:r>
            <w:r w:rsidRPr="00F42864">
              <w:rPr>
                <w:rFonts w:ascii="StobiSans Regular" w:hAnsi="StobiSans Regular" w:cstheme="minorHAnsi"/>
              </w:rPr>
              <w:t xml:space="preserve"> извршител</w:t>
            </w:r>
          </w:p>
        </w:tc>
        <w:tc>
          <w:tcPr>
            <w:tcW w:w="3447" w:type="dxa"/>
            <w:gridSpan w:val="3"/>
            <w:vAlign w:val="center"/>
          </w:tcPr>
          <w:p w:rsidR="00D658A3" w:rsidRPr="00F42864" w:rsidRDefault="00D658A3" w:rsidP="00C958B7">
            <w:pPr>
              <w:jc w:val="center"/>
              <w:rPr>
                <w:rFonts w:ascii="StobiSans Regular" w:hAnsi="StobiSans Regular" w:cstheme="minorHAnsi"/>
              </w:rPr>
            </w:pPr>
            <w:r w:rsidRPr="00F42864">
              <w:rPr>
                <w:rFonts w:ascii="StobiSans Regular" w:hAnsi="StobiSans Regular" w:cstheme="minorHAnsi"/>
              </w:rPr>
              <w:t>Вид на надзор</w:t>
            </w:r>
          </w:p>
        </w:tc>
        <w:tc>
          <w:tcPr>
            <w:tcW w:w="1029" w:type="dxa"/>
            <w:vMerge w:val="restart"/>
            <w:vAlign w:val="center"/>
          </w:tcPr>
          <w:p w:rsidR="00D658A3" w:rsidRPr="00F42864" w:rsidRDefault="00D658A3" w:rsidP="00C958B7">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надзори</w:t>
            </w:r>
          </w:p>
        </w:tc>
        <w:tc>
          <w:tcPr>
            <w:tcW w:w="1516" w:type="dxa"/>
            <w:vMerge w:val="restart"/>
            <w:vAlign w:val="center"/>
          </w:tcPr>
          <w:p w:rsidR="00D658A3" w:rsidRPr="00F42864" w:rsidRDefault="00D658A3" w:rsidP="00C958B7">
            <w:pPr>
              <w:jc w:val="center"/>
              <w:rPr>
                <w:rFonts w:ascii="StobiSans Regular" w:hAnsi="StobiSans Regular" w:cstheme="minorHAnsi"/>
                <w:sz w:val="20"/>
                <w:szCs w:val="20"/>
              </w:rPr>
            </w:pPr>
            <w:r w:rsidRPr="00F42864">
              <w:rPr>
                <w:rFonts w:ascii="StobiSans Regular" w:hAnsi="StobiSans Regular" w:cstheme="minorHAnsi"/>
                <w:sz w:val="20"/>
                <w:szCs w:val="20"/>
              </w:rPr>
              <w:t>Вкупно неправилности</w:t>
            </w:r>
          </w:p>
        </w:tc>
      </w:tr>
      <w:tr w:rsidR="00D658A3" w:rsidRPr="00F42864" w:rsidTr="00C958B7">
        <w:tc>
          <w:tcPr>
            <w:tcW w:w="959" w:type="dxa"/>
            <w:vMerge/>
          </w:tcPr>
          <w:p w:rsidR="00D658A3" w:rsidRPr="00F42864" w:rsidRDefault="00D658A3" w:rsidP="00C958B7">
            <w:pPr>
              <w:rPr>
                <w:rFonts w:ascii="StobiSans Regular" w:hAnsi="StobiSans Regular" w:cstheme="minorHAnsi"/>
              </w:rPr>
            </w:pPr>
          </w:p>
        </w:tc>
        <w:tc>
          <w:tcPr>
            <w:tcW w:w="2335" w:type="dxa"/>
            <w:vMerge/>
          </w:tcPr>
          <w:p w:rsidR="00D658A3" w:rsidRPr="00F42864" w:rsidRDefault="00D658A3" w:rsidP="00C958B7">
            <w:pPr>
              <w:rPr>
                <w:rFonts w:ascii="StobiSans Regular" w:hAnsi="StobiSans Regular" w:cstheme="minorHAnsi"/>
              </w:rPr>
            </w:pPr>
          </w:p>
        </w:tc>
        <w:tc>
          <w:tcPr>
            <w:tcW w:w="1070" w:type="dxa"/>
            <w:vAlign w:val="center"/>
          </w:tcPr>
          <w:p w:rsidR="00D658A3" w:rsidRPr="00F42864" w:rsidRDefault="00D658A3" w:rsidP="00C958B7">
            <w:pPr>
              <w:jc w:val="center"/>
              <w:rPr>
                <w:rFonts w:ascii="StobiSans Regular" w:hAnsi="StobiSans Regular" w:cstheme="minorHAnsi"/>
              </w:rPr>
            </w:pPr>
            <w:r w:rsidRPr="00F42864">
              <w:rPr>
                <w:rFonts w:ascii="StobiSans Regular" w:hAnsi="StobiSans Regular" w:cstheme="minorHAnsi"/>
              </w:rPr>
              <w:t>Редовен надзор</w:t>
            </w:r>
          </w:p>
        </w:tc>
        <w:tc>
          <w:tcPr>
            <w:tcW w:w="1145" w:type="dxa"/>
            <w:vAlign w:val="center"/>
          </w:tcPr>
          <w:p w:rsidR="00D658A3" w:rsidRPr="00F42864" w:rsidRDefault="00D658A3" w:rsidP="00C958B7">
            <w:pPr>
              <w:jc w:val="center"/>
              <w:rPr>
                <w:rFonts w:ascii="StobiSans Regular" w:hAnsi="StobiSans Regular" w:cstheme="minorHAnsi"/>
              </w:rPr>
            </w:pPr>
            <w:r w:rsidRPr="00F42864">
              <w:rPr>
                <w:rFonts w:ascii="StobiSans Regular" w:hAnsi="StobiSans Regular" w:cstheme="minorHAnsi"/>
              </w:rPr>
              <w:t>Вонреден надзор</w:t>
            </w:r>
          </w:p>
        </w:tc>
        <w:tc>
          <w:tcPr>
            <w:tcW w:w="1232" w:type="dxa"/>
            <w:vAlign w:val="center"/>
          </w:tcPr>
          <w:p w:rsidR="00D658A3" w:rsidRPr="00F42864" w:rsidRDefault="00D658A3" w:rsidP="00C958B7">
            <w:pPr>
              <w:jc w:val="center"/>
              <w:rPr>
                <w:rFonts w:ascii="StobiSans Regular" w:hAnsi="StobiSans Regular" w:cstheme="minorHAnsi"/>
              </w:rPr>
            </w:pPr>
            <w:r w:rsidRPr="00F42864">
              <w:rPr>
                <w:rFonts w:ascii="StobiSans Regular" w:hAnsi="StobiSans Regular" w:cstheme="minorHAnsi"/>
              </w:rPr>
              <w:t>Контролен надзор</w:t>
            </w:r>
          </w:p>
        </w:tc>
        <w:tc>
          <w:tcPr>
            <w:tcW w:w="1029" w:type="dxa"/>
            <w:vMerge/>
          </w:tcPr>
          <w:p w:rsidR="00D658A3" w:rsidRPr="00F42864" w:rsidRDefault="00D658A3" w:rsidP="00C958B7">
            <w:pPr>
              <w:rPr>
                <w:rFonts w:ascii="StobiSans Regular" w:hAnsi="StobiSans Regular" w:cstheme="minorHAnsi"/>
                <w:sz w:val="20"/>
                <w:szCs w:val="20"/>
              </w:rPr>
            </w:pPr>
          </w:p>
        </w:tc>
        <w:tc>
          <w:tcPr>
            <w:tcW w:w="1516" w:type="dxa"/>
            <w:vMerge/>
          </w:tcPr>
          <w:p w:rsidR="00D658A3" w:rsidRPr="00F42864" w:rsidRDefault="00D658A3" w:rsidP="00C958B7">
            <w:pPr>
              <w:rPr>
                <w:rFonts w:ascii="StobiSans Regular" w:hAnsi="StobiSans Regular" w:cstheme="minorHAnsi"/>
                <w:sz w:val="20"/>
                <w:szCs w:val="20"/>
              </w:rPr>
            </w:pPr>
          </w:p>
        </w:tc>
      </w:tr>
      <w:tr w:rsidR="00D658A3" w:rsidRPr="00F42864" w:rsidTr="00C958B7">
        <w:tc>
          <w:tcPr>
            <w:tcW w:w="959" w:type="dxa"/>
          </w:tcPr>
          <w:p w:rsidR="00D658A3" w:rsidRPr="00F42864" w:rsidRDefault="00D658A3" w:rsidP="00C958B7">
            <w:pPr>
              <w:rPr>
                <w:rFonts w:ascii="StobiSans Regular" w:hAnsi="StobiSans Regular" w:cstheme="minorHAnsi"/>
              </w:rPr>
            </w:pPr>
            <w:r w:rsidRPr="00F42864">
              <w:rPr>
                <w:rFonts w:ascii="StobiSans Regular" w:hAnsi="StobiSans Regular" w:cstheme="minorHAnsi"/>
              </w:rPr>
              <w:t>1</w:t>
            </w:r>
          </w:p>
        </w:tc>
        <w:tc>
          <w:tcPr>
            <w:tcW w:w="2335" w:type="dxa"/>
          </w:tcPr>
          <w:p w:rsidR="00D658A3" w:rsidRPr="00F42864" w:rsidRDefault="00D658A3" w:rsidP="000C11F3">
            <w:pPr>
              <w:rPr>
                <w:rFonts w:ascii="StobiSans Regular" w:hAnsi="StobiSans Regular" w:cstheme="minorHAnsi"/>
              </w:rPr>
            </w:pPr>
            <w:r>
              <w:rPr>
                <w:rFonts w:ascii="StobiSans Regular" w:hAnsi="StobiSans Regular" w:cstheme="minorHAnsi"/>
              </w:rPr>
              <w:t xml:space="preserve">Овластен </w:t>
            </w:r>
            <w:r w:rsidRPr="00F42864">
              <w:rPr>
                <w:rFonts w:ascii="StobiSans Regular" w:hAnsi="StobiSans Regular" w:cstheme="minorHAnsi"/>
              </w:rPr>
              <w:t>инспектор</w:t>
            </w:r>
            <w:r>
              <w:rPr>
                <w:rFonts w:ascii="StobiSans Regular" w:hAnsi="StobiSans Regular" w:cstheme="minorHAnsi"/>
              </w:rPr>
              <w:t xml:space="preserve"> за </w:t>
            </w:r>
            <w:r w:rsidR="000C11F3">
              <w:rPr>
                <w:rFonts w:ascii="StobiSans Regular" w:hAnsi="StobiSans Regular" w:cstheme="minorHAnsi"/>
              </w:rPr>
              <w:t>туристичка и угостителска дејност</w:t>
            </w:r>
          </w:p>
        </w:tc>
        <w:tc>
          <w:tcPr>
            <w:tcW w:w="1070" w:type="dxa"/>
            <w:vAlign w:val="center"/>
          </w:tcPr>
          <w:p w:rsidR="00D658A3" w:rsidRPr="000C11F3" w:rsidRDefault="00C0528A" w:rsidP="00C958B7">
            <w:pPr>
              <w:jc w:val="right"/>
              <w:rPr>
                <w:rFonts w:ascii="StobiSans Regular" w:hAnsi="StobiSans Regular" w:cstheme="minorHAnsi"/>
              </w:rPr>
            </w:pPr>
            <w:r>
              <w:rPr>
                <w:rFonts w:ascii="StobiSans Regular" w:hAnsi="StobiSans Regular" w:cstheme="minorHAnsi"/>
              </w:rPr>
              <w:t>64</w:t>
            </w:r>
          </w:p>
        </w:tc>
        <w:tc>
          <w:tcPr>
            <w:tcW w:w="1145" w:type="dxa"/>
            <w:vAlign w:val="center"/>
          </w:tcPr>
          <w:p w:rsidR="00D658A3" w:rsidRPr="000C11F3" w:rsidRDefault="000C11F3" w:rsidP="00C958B7">
            <w:pPr>
              <w:jc w:val="right"/>
              <w:rPr>
                <w:rFonts w:ascii="StobiSans Regular" w:hAnsi="StobiSans Regular" w:cstheme="minorHAnsi"/>
              </w:rPr>
            </w:pPr>
            <w:r>
              <w:rPr>
                <w:rFonts w:ascii="StobiSans Regular" w:hAnsi="StobiSans Regular" w:cstheme="minorHAnsi"/>
              </w:rPr>
              <w:t>5</w:t>
            </w:r>
          </w:p>
        </w:tc>
        <w:tc>
          <w:tcPr>
            <w:tcW w:w="1232" w:type="dxa"/>
            <w:vAlign w:val="center"/>
          </w:tcPr>
          <w:p w:rsidR="00D658A3" w:rsidRPr="00FE575F" w:rsidRDefault="000C11F3" w:rsidP="00C958B7">
            <w:pPr>
              <w:jc w:val="right"/>
              <w:rPr>
                <w:rFonts w:ascii="StobiSans Regular" w:hAnsi="StobiSans Regular" w:cstheme="minorHAnsi"/>
                <w:lang w:val="en-US"/>
              </w:rPr>
            </w:pPr>
            <w:r>
              <w:rPr>
                <w:rFonts w:ascii="StobiSans Regular" w:hAnsi="StobiSans Regular" w:cstheme="minorHAnsi"/>
              </w:rPr>
              <w:t>11</w:t>
            </w:r>
          </w:p>
        </w:tc>
        <w:tc>
          <w:tcPr>
            <w:tcW w:w="1029" w:type="dxa"/>
            <w:vAlign w:val="center"/>
          </w:tcPr>
          <w:p w:rsidR="00D658A3" w:rsidRPr="000C11F3" w:rsidRDefault="00C0528A" w:rsidP="00C958B7">
            <w:pPr>
              <w:jc w:val="right"/>
              <w:rPr>
                <w:rFonts w:ascii="StobiSans Regular" w:hAnsi="StobiSans Regular" w:cstheme="minorHAnsi"/>
                <w:sz w:val="20"/>
                <w:szCs w:val="20"/>
              </w:rPr>
            </w:pPr>
            <w:r>
              <w:rPr>
                <w:rFonts w:ascii="StobiSans Regular" w:hAnsi="StobiSans Regular" w:cstheme="minorHAnsi"/>
                <w:sz w:val="20"/>
                <w:szCs w:val="20"/>
              </w:rPr>
              <w:t>80</w:t>
            </w:r>
          </w:p>
        </w:tc>
        <w:tc>
          <w:tcPr>
            <w:tcW w:w="1516" w:type="dxa"/>
            <w:vAlign w:val="center"/>
          </w:tcPr>
          <w:p w:rsidR="00D658A3" w:rsidRPr="00FE575F" w:rsidRDefault="000C11F3" w:rsidP="00C958B7">
            <w:pPr>
              <w:jc w:val="right"/>
              <w:rPr>
                <w:rFonts w:ascii="StobiSans Regular" w:hAnsi="StobiSans Regular" w:cstheme="minorHAnsi"/>
                <w:sz w:val="20"/>
                <w:szCs w:val="20"/>
                <w:lang w:val="en-US"/>
              </w:rPr>
            </w:pPr>
            <w:r>
              <w:rPr>
                <w:rFonts w:ascii="StobiSans Regular" w:hAnsi="StobiSans Regular" w:cstheme="minorHAnsi"/>
                <w:sz w:val="20"/>
                <w:szCs w:val="20"/>
              </w:rPr>
              <w:t>1</w:t>
            </w:r>
            <w:r w:rsidR="00D658A3">
              <w:rPr>
                <w:rFonts w:ascii="StobiSans Regular" w:hAnsi="StobiSans Regular" w:cstheme="minorHAnsi"/>
                <w:sz w:val="20"/>
                <w:szCs w:val="20"/>
                <w:lang w:val="en-US"/>
              </w:rPr>
              <w:t>1</w:t>
            </w:r>
          </w:p>
        </w:tc>
      </w:tr>
    </w:tbl>
    <w:p w:rsidR="00F42864" w:rsidRPr="00F42864" w:rsidRDefault="00F42864" w:rsidP="005609AD">
      <w:pPr>
        <w:pStyle w:val="Obr-Naslov1"/>
        <w:spacing w:before="0" w:after="0"/>
        <w:ind w:left="0"/>
        <w:rPr>
          <w:rFonts w:ascii="StobiSans Regular" w:hAnsi="StobiSans Regular" w:cstheme="minorHAnsi"/>
        </w:rPr>
      </w:pPr>
    </w:p>
    <w:p w:rsidR="00F42864" w:rsidRPr="008A16C6" w:rsidRDefault="000C11F3" w:rsidP="005609AD">
      <w:pPr>
        <w:pStyle w:val="Obr-Naslov1"/>
        <w:spacing w:before="0" w:after="0"/>
        <w:ind w:left="0"/>
        <w:rPr>
          <w:rFonts w:ascii="StobiSans Regular" w:hAnsi="StobiSans Regular" w:cstheme="minorHAnsi"/>
          <w:sz w:val="22"/>
        </w:rPr>
      </w:pPr>
      <w:r w:rsidRPr="008A16C6">
        <w:rPr>
          <w:rFonts w:ascii="StobiSans Regular" w:hAnsi="StobiSans Regular" w:cstheme="minorHAnsi"/>
          <w:sz w:val="22"/>
        </w:rPr>
        <w:t>При вршење на инспекциски надзор за евидентираните неправилности изречени се опомени со решение за утврдени неправилности.</w:t>
      </w:r>
    </w:p>
    <w:p w:rsidR="000C11F3" w:rsidRPr="008A16C6" w:rsidRDefault="000C11F3" w:rsidP="005609AD">
      <w:pPr>
        <w:pStyle w:val="Obr-Naslov1"/>
        <w:spacing w:before="0" w:after="0"/>
        <w:ind w:left="0"/>
        <w:rPr>
          <w:rFonts w:ascii="StobiSans Regular" w:hAnsi="StobiSans Regular" w:cstheme="minorHAnsi"/>
          <w:sz w:val="22"/>
        </w:rPr>
      </w:pPr>
      <w:r w:rsidRPr="008A16C6">
        <w:rPr>
          <w:rFonts w:ascii="StobiSans Regular" w:hAnsi="StobiSans Regular" w:cstheme="minorHAnsi"/>
          <w:sz w:val="22"/>
        </w:rPr>
        <w:t>За период Април, Мај, Јуни и Јули од страна на Овластен инспектор за туристичка и угостителска дејност не се вршени инспекциски надзори поради тоа што бе</w:t>
      </w:r>
      <w:r w:rsidR="004B6E33" w:rsidRPr="008A16C6">
        <w:rPr>
          <w:rFonts w:ascii="StobiSans Regular" w:hAnsi="StobiSans Regular" w:cstheme="minorHAnsi"/>
          <w:sz w:val="22"/>
        </w:rPr>
        <w:t>ше</w:t>
      </w:r>
      <w:r w:rsidRPr="008A16C6">
        <w:rPr>
          <w:rFonts w:ascii="StobiSans Regular" w:hAnsi="StobiSans Regular" w:cstheme="minorHAnsi"/>
          <w:sz w:val="22"/>
        </w:rPr>
        <w:t xml:space="preserve"> на сила примена на КОВИД мерки</w:t>
      </w:r>
      <w:r w:rsidR="004B6E33" w:rsidRPr="008A16C6">
        <w:rPr>
          <w:rFonts w:ascii="StobiSans Regular" w:hAnsi="StobiSans Regular" w:cstheme="minorHAnsi"/>
          <w:sz w:val="22"/>
        </w:rPr>
        <w:t xml:space="preserve"> донесени од страна на Владата</w:t>
      </w:r>
      <w:r w:rsidRPr="008A16C6">
        <w:rPr>
          <w:rFonts w:ascii="StobiSans Regular" w:hAnsi="StobiSans Regular" w:cstheme="minorHAnsi"/>
          <w:sz w:val="22"/>
        </w:rPr>
        <w:t xml:space="preserve"> и овие субјекти на надзор не работеа.</w:t>
      </w:r>
    </w:p>
    <w:p w:rsidR="005609AD" w:rsidRPr="00F42864" w:rsidRDefault="005609AD" w:rsidP="00BD63C7">
      <w:pPr>
        <w:pStyle w:val="Obr-Naslov1"/>
        <w:spacing w:before="0" w:after="0"/>
        <w:rPr>
          <w:rFonts w:ascii="StobiSans Regular" w:hAnsi="StobiSans Regular" w:cstheme="minorHAnsi"/>
          <w:b/>
        </w:rPr>
      </w:pPr>
    </w:p>
    <w:p w:rsidR="006E6072" w:rsidRPr="00F42864" w:rsidRDefault="006E6072" w:rsidP="00BD63C7">
      <w:pPr>
        <w:pStyle w:val="Obr-Naslov1"/>
        <w:spacing w:before="0" w:after="0"/>
        <w:rPr>
          <w:rFonts w:ascii="StobiSans Regular" w:hAnsi="StobiSans Regular" w:cstheme="minorHAnsi"/>
          <w:b/>
        </w:rPr>
      </w:pPr>
    </w:p>
    <w:p w:rsidR="00C90668" w:rsidRPr="00F42864" w:rsidRDefault="005609AD" w:rsidP="00BD63C7">
      <w:pPr>
        <w:pStyle w:val="Obr-Naslov1"/>
        <w:spacing w:before="0" w:after="0"/>
        <w:rPr>
          <w:rFonts w:ascii="StobiSans Regular" w:hAnsi="StobiSans Regular" w:cstheme="minorHAnsi"/>
          <w:b/>
        </w:rPr>
      </w:pPr>
      <w:r w:rsidRPr="00F42864">
        <w:rPr>
          <w:rFonts w:ascii="StobiSans Regular" w:hAnsi="StobiSans Regular" w:cstheme="minorHAnsi"/>
          <w:b/>
        </w:rPr>
        <w:t>ОБУКА НА ИНСПЕКТОРИТЕ И АДМИНИСТРАТИВНИТЕ СЛУЖБЕНИЦИ</w:t>
      </w:r>
    </w:p>
    <w:p w:rsidR="00EE1AC3" w:rsidRPr="00F42864" w:rsidRDefault="00EE1AC3" w:rsidP="00BD63C7">
      <w:pPr>
        <w:pStyle w:val="Obr-Naslov1"/>
        <w:spacing w:before="0" w:after="0"/>
        <w:rPr>
          <w:rFonts w:ascii="StobiSans Regular" w:hAnsi="StobiSans Regular" w:cstheme="minorHAnsi"/>
          <w:b/>
        </w:rPr>
      </w:pPr>
    </w:p>
    <w:p w:rsidR="00C90668" w:rsidRPr="00F42864" w:rsidRDefault="00641280" w:rsidP="004F0715">
      <w:pPr>
        <w:pStyle w:val="Obr-Naslov1"/>
        <w:spacing w:before="0" w:after="0"/>
        <w:ind w:left="0" w:firstLine="567"/>
        <w:jc w:val="both"/>
        <w:rPr>
          <w:rFonts w:ascii="StobiSans Regular" w:hAnsi="StobiSans Regular" w:cstheme="minorHAnsi"/>
        </w:rPr>
      </w:pPr>
      <w:r w:rsidRPr="00F42864">
        <w:rPr>
          <w:rFonts w:ascii="StobiSans Regular" w:hAnsi="StobiSans Regular" w:cstheme="minorHAnsi"/>
          <w:sz w:val="22"/>
        </w:rPr>
        <w:t xml:space="preserve">Во </w:t>
      </w:r>
      <w:r w:rsidR="008A16C6">
        <w:rPr>
          <w:rFonts w:ascii="StobiSans Regular" w:hAnsi="StobiSans Regular" w:cstheme="minorHAnsi"/>
          <w:sz w:val="22"/>
        </w:rPr>
        <w:t>изминатиот период</w:t>
      </w:r>
      <w:r w:rsidR="00194C5D" w:rsidRPr="00F42864">
        <w:rPr>
          <w:rFonts w:ascii="StobiSans Regular" w:hAnsi="StobiSans Regular" w:cstheme="minorHAnsi"/>
          <w:sz w:val="22"/>
        </w:rPr>
        <w:t xml:space="preserve"> немаше организирано обуки </w:t>
      </w:r>
      <w:r w:rsidR="008A16C6">
        <w:rPr>
          <w:rFonts w:ascii="StobiSans Regular" w:hAnsi="StobiSans Regular" w:cstheme="minorHAnsi"/>
          <w:sz w:val="22"/>
        </w:rPr>
        <w:t>поради</w:t>
      </w:r>
      <w:r w:rsidR="00194C5D" w:rsidRPr="00F42864">
        <w:rPr>
          <w:rFonts w:ascii="StobiSans Regular" w:hAnsi="StobiSans Regular" w:cstheme="minorHAnsi"/>
          <w:sz w:val="22"/>
        </w:rPr>
        <w:t xml:space="preserve"> настанатата состојба со корона вирусот КОВИД-19. </w:t>
      </w:r>
    </w:p>
    <w:p w:rsidR="005609AD" w:rsidRPr="00F42864" w:rsidRDefault="005609AD" w:rsidP="00BD63C7">
      <w:pPr>
        <w:pStyle w:val="Obr-Tekst1"/>
        <w:spacing w:after="0"/>
        <w:rPr>
          <w:rFonts w:cstheme="minorHAnsi"/>
        </w:rPr>
      </w:pPr>
    </w:p>
    <w:p w:rsidR="005609AD" w:rsidRPr="00F42864" w:rsidRDefault="005609AD" w:rsidP="00BD63C7">
      <w:pPr>
        <w:pStyle w:val="Obr-Tekst1"/>
        <w:spacing w:after="0"/>
        <w:rPr>
          <w:rFonts w:cstheme="minorHAnsi"/>
        </w:rPr>
      </w:pPr>
    </w:p>
    <w:p w:rsidR="00C90668" w:rsidRPr="00F42864" w:rsidRDefault="005609AD" w:rsidP="00BD63C7">
      <w:pPr>
        <w:pStyle w:val="Obr-Naslov1"/>
        <w:spacing w:before="0" w:after="0"/>
        <w:rPr>
          <w:rFonts w:ascii="StobiSans Regular" w:hAnsi="StobiSans Regular" w:cstheme="minorHAnsi"/>
          <w:b/>
        </w:rPr>
      </w:pPr>
      <w:r w:rsidRPr="00F42864">
        <w:rPr>
          <w:rFonts w:ascii="StobiSans Regular" w:hAnsi="StobiSans Regular" w:cstheme="minorHAnsi"/>
          <w:b/>
        </w:rPr>
        <w:t>БУЏЕТ И ФИНАНСИРАЊЕ</w:t>
      </w:r>
    </w:p>
    <w:p w:rsidR="005609AD" w:rsidRPr="00F42864" w:rsidRDefault="005609AD" w:rsidP="00BD63C7">
      <w:pPr>
        <w:pStyle w:val="Obr-Naslov1"/>
        <w:spacing w:before="0" w:after="0"/>
        <w:rPr>
          <w:rFonts w:ascii="StobiSans Regular" w:hAnsi="StobiSans Regular" w:cstheme="minorHAnsi"/>
          <w:b/>
        </w:rPr>
      </w:pPr>
    </w:p>
    <w:p w:rsidR="005609AD" w:rsidRPr="00F42864" w:rsidRDefault="004F0715" w:rsidP="00BD63C7">
      <w:pPr>
        <w:pStyle w:val="Obr-Tekst1"/>
        <w:spacing w:after="0"/>
        <w:rPr>
          <w:rFonts w:cstheme="minorHAnsi"/>
        </w:rPr>
      </w:pPr>
      <w:r w:rsidRPr="00F42864">
        <w:rPr>
          <w:rFonts w:cstheme="minorHAnsi"/>
        </w:rPr>
        <w:t xml:space="preserve">За спроведување Планот за работа на </w:t>
      </w:r>
      <w:r w:rsidR="008A16C6">
        <w:rPr>
          <w:rFonts w:cstheme="minorHAnsi"/>
        </w:rPr>
        <w:t>Сектор</w:t>
      </w:r>
      <w:r w:rsidRPr="00F42864">
        <w:rPr>
          <w:rFonts w:cstheme="minorHAnsi"/>
        </w:rPr>
        <w:t xml:space="preserve"> за инспекциски надзор</w:t>
      </w:r>
      <w:r w:rsidR="008A16C6">
        <w:rPr>
          <w:rFonts w:cstheme="minorHAnsi"/>
        </w:rPr>
        <w:t xml:space="preserve"> - Инспекторат</w:t>
      </w:r>
      <w:r w:rsidRPr="00F42864">
        <w:rPr>
          <w:rFonts w:cstheme="minorHAnsi"/>
        </w:rPr>
        <w:t xml:space="preserve"> потребните финансиски средства беа обезбедени од Буџетот на Општина </w:t>
      </w:r>
      <w:r w:rsidR="008A16C6">
        <w:rPr>
          <w:rFonts w:cstheme="minorHAnsi"/>
        </w:rPr>
        <w:t>Куманово</w:t>
      </w:r>
      <w:r w:rsidRPr="00F42864">
        <w:rPr>
          <w:rFonts w:cstheme="minorHAnsi"/>
        </w:rPr>
        <w:t xml:space="preserve"> за 2020 година.</w:t>
      </w:r>
    </w:p>
    <w:p w:rsidR="005609AD" w:rsidRPr="00F42864" w:rsidRDefault="005609AD" w:rsidP="00BD63C7">
      <w:pPr>
        <w:pStyle w:val="Obr-Tekst1"/>
        <w:spacing w:after="0"/>
        <w:rPr>
          <w:rFonts w:cstheme="minorHAnsi"/>
        </w:rPr>
      </w:pPr>
    </w:p>
    <w:p w:rsidR="004F0715" w:rsidRPr="00F42864" w:rsidRDefault="004F0715" w:rsidP="00BD63C7">
      <w:pPr>
        <w:pStyle w:val="Obr-Tekst1"/>
        <w:spacing w:after="0"/>
        <w:rPr>
          <w:rFonts w:cstheme="minorHAnsi"/>
        </w:rPr>
      </w:pPr>
    </w:p>
    <w:p w:rsidR="002B6836" w:rsidRPr="00F42864" w:rsidRDefault="005609AD" w:rsidP="00BD63C7">
      <w:pPr>
        <w:pStyle w:val="Obr-Naslov1"/>
        <w:spacing w:before="0" w:after="0"/>
        <w:rPr>
          <w:rFonts w:ascii="StobiSans Regular" w:hAnsi="StobiSans Regular" w:cstheme="minorHAnsi"/>
          <w:b/>
        </w:rPr>
      </w:pPr>
      <w:r w:rsidRPr="00F42864">
        <w:rPr>
          <w:rFonts w:ascii="StobiSans Regular" w:hAnsi="StobiSans Regular" w:cstheme="minorHAnsi"/>
          <w:b/>
        </w:rPr>
        <w:t>МЕЃУНАРОДНА СОРАБОТКА</w:t>
      </w:r>
    </w:p>
    <w:p w:rsidR="005609AD" w:rsidRPr="00F42864" w:rsidRDefault="005609AD" w:rsidP="00BD63C7">
      <w:pPr>
        <w:pStyle w:val="Obr-Naslov1"/>
        <w:spacing w:before="0" w:after="0"/>
        <w:rPr>
          <w:rFonts w:ascii="StobiSans Regular" w:hAnsi="StobiSans Regular" w:cstheme="minorHAnsi"/>
          <w:b/>
        </w:rPr>
      </w:pPr>
    </w:p>
    <w:p w:rsidR="002B6836" w:rsidRPr="00F42864" w:rsidRDefault="00EE1AC3" w:rsidP="00BD63C7">
      <w:pPr>
        <w:pStyle w:val="Obr-Tekst1"/>
        <w:spacing w:after="0"/>
        <w:rPr>
          <w:rFonts w:cstheme="minorHAnsi"/>
        </w:rPr>
      </w:pPr>
      <w:r w:rsidRPr="00F42864">
        <w:rPr>
          <w:rFonts w:cstheme="minorHAnsi"/>
        </w:rPr>
        <w:t xml:space="preserve">Во </w:t>
      </w:r>
      <w:r w:rsidR="008A16C6">
        <w:rPr>
          <w:rFonts w:cstheme="minorHAnsi"/>
        </w:rPr>
        <w:t>изминатиот период</w:t>
      </w:r>
      <w:r w:rsidRPr="00F42864">
        <w:rPr>
          <w:rFonts w:cstheme="minorHAnsi"/>
        </w:rPr>
        <w:t xml:space="preserve"> </w:t>
      </w:r>
      <w:r w:rsidR="008A16C6">
        <w:rPr>
          <w:rFonts w:cstheme="minorHAnsi"/>
        </w:rPr>
        <w:t>Секторот</w:t>
      </w:r>
      <w:r w:rsidRPr="00F42864">
        <w:rPr>
          <w:rFonts w:cstheme="minorHAnsi"/>
        </w:rPr>
        <w:t xml:space="preserve"> за инспекциски надзор</w:t>
      </w:r>
      <w:r w:rsidR="008A16C6">
        <w:rPr>
          <w:rFonts w:cstheme="minorHAnsi"/>
        </w:rPr>
        <w:t xml:space="preserve"> - Инспекторат</w:t>
      </w:r>
      <w:r w:rsidRPr="00F42864">
        <w:rPr>
          <w:rFonts w:cstheme="minorHAnsi"/>
        </w:rPr>
        <w:t xml:space="preserve"> во Општина </w:t>
      </w:r>
      <w:r w:rsidR="008A16C6">
        <w:rPr>
          <w:rFonts w:cstheme="minorHAnsi"/>
        </w:rPr>
        <w:t>Куманово</w:t>
      </w:r>
      <w:r w:rsidR="00DC20A2" w:rsidRPr="00F42864">
        <w:rPr>
          <w:rFonts w:cstheme="minorHAnsi"/>
        </w:rPr>
        <w:t xml:space="preserve"> нема реализирано меѓународна соработка</w:t>
      </w:r>
      <w:r w:rsidRPr="00F42864">
        <w:rPr>
          <w:rFonts w:cstheme="minorHAnsi"/>
        </w:rPr>
        <w:t xml:space="preserve">. </w:t>
      </w:r>
    </w:p>
    <w:p w:rsidR="005609AD" w:rsidRDefault="005609AD" w:rsidP="00BD63C7">
      <w:pPr>
        <w:pStyle w:val="Obr-Tekst1"/>
        <w:spacing w:after="0"/>
        <w:rPr>
          <w:rFonts w:cstheme="minorHAnsi"/>
        </w:rPr>
      </w:pPr>
    </w:p>
    <w:p w:rsidR="008A16C6" w:rsidRPr="00F42864" w:rsidRDefault="008A16C6" w:rsidP="008A16C6">
      <w:pPr>
        <w:pStyle w:val="Obr-Naslov1"/>
        <w:spacing w:before="0" w:after="0"/>
        <w:rPr>
          <w:rFonts w:ascii="StobiSans Regular" w:hAnsi="StobiSans Regular" w:cstheme="minorHAnsi"/>
          <w:b/>
        </w:rPr>
      </w:pPr>
      <w:r w:rsidRPr="00F42864">
        <w:rPr>
          <w:rFonts w:ascii="StobiSans Regular" w:hAnsi="StobiSans Regular" w:cstheme="minorHAnsi"/>
          <w:b/>
        </w:rPr>
        <w:t>МЕЃУ</w:t>
      </w:r>
      <w:r>
        <w:rPr>
          <w:rFonts w:ascii="StobiSans Regular" w:hAnsi="StobiSans Regular" w:cstheme="minorHAnsi"/>
          <w:b/>
        </w:rPr>
        <w:t>ОПШТИНСКА</w:t>
      </w:r>
      <w:r w:rsidRPr="00F42864">
        <w:rPr>
          <w:rFonts w:ascii="StobiSans Regular" w:hAnsi="StobiSans Regular" w:cstheme="minorHAnsi"/>
          <w:b/>
        </w:rPr>
        <w:t xml:space="preserve"> СОРАБОТКА</w:t>
      </w:r>
    </w:p>
    <w:p w:rsidR="008A16C6" w:rsidRPr="00F42864" w:rsidRDefault="008A16C6" w:rsidP="00BD63C7">
      <w:pPr>
        <w:pStyle w:val="Obr-Tekst1"/>
        <w:spacing w:after="0"/>
        <w:rPr>
          <w:rFonts w:cstheme="minorHAnsi"/>
        </w:rPr>
      </w:pPr>
    </w:p>
    <w:p w:rsidR="005609AD" w:rsidRDefault="008A16C6" w:rsidP="00BD63C7">
      <w:pPr>
        <w:pStyle w:val="Obr-Tekst1"/>
        <w:spacing w:after="0"/>
        <w:rPr>
          <w:rFonts w:cstheme="minorHAnsi"/>
        </w:rPr>
      </w:pPr>
      <w:r w:rsidRPr="00F42864">
        <w:rPr>
          <w:rFonts w:cstheme="minorHAnsi"/>
        </w:rPr>
        <w:t xml:space="preserve">Во </w:t>
      </w:r>
      <w:r>
        <w:rPr>
          <w:rFonts w:cstheme="minorHAnsi"/>
        </w:rPr>
        <w:t>изминатиот период</w:t>
      </w:r>
      <w:r w:rsidRPr="00F42864">
        <w:rPr>
          <w:rFonts w:cstheme="minorHAnsi"/>
        </w:rPr>
        <w:t xml:space="preserve"> </w:t>
      </w:r>
      <w:r>
        <w:rPr>
          <w:rFonts w:cstheme="minorHAnsi"/>
        </w:rPr>
        <w:t>Секторот</w:t>
      </w:r>
      <w:r w:rsidRPr="00F42864">
        <w:rPr>
          <w:rFonts w:cstheme="minorHAnsi"/>
        </w:rPr>
        <w:t xml:space="preserve"> за инспекциски надзор</w:t>
      </w:r>
      <w:r>
        <w:rPr>
          <w:rFonts w:cstheme="minorHAnsi"/>
        </w:rPr>
        <w:t xml:space="preserve"> - Инспекторат</w:t>
      </w:r>
      <w:r w:rsidRPr="00F42864">
        <w:rPr>
          <w:rFonts w:cstheme="minorHAnsi"/>
        </w:rPr>
        <w:t xml:space="preserve"> во Општина </w:t>
      </w:r>
      <w:r>
        <w:rPr>
          <w:rFonts w:cstheme="minorHAnsi"/>
        </w:rPr>
        <w:t>Куманово</w:t>
      </w:r>
      <w:r w:rsidRPr="00F42864">
        <w:rPr>
          <w:rFonts w:cstheme="minorHAnsi"/>
        </w:rPr>
        <w:t xml:space="preserve"> </w:t>
      </w:r>
      <w:r>
        <w:rPr>
          <w:rFonts w:cstheme="minorHAnsi"/>
        </w:rPr>
        <w:t>согласно одлуката од страна на Советот на Општина Куманово и согласно Законот за меѓуопштинска соработка има остварено меѓуопштинска соработка со Општина Старо Нагоричане</w:t>
      </w:r>
      <w:r w:rsidR="002A7A83">
        <w:rPr>
          <w:rFonts w:cstheme="minorHAnsi"/>
        </w:rPr>
        <w:t xml:space="preserve"> и Општина Ранковце</w:t>
      </w:r>
      <w:r>
        <w:rPr>
          <w:rFonts w:cstheme="minorHAnsi"/>
        </w:rPr>
        <w:t xml:space="preserve"> за давање на услуги од страна на овластени градежни инспектори. </w:t>
      </w:r>
    </w:p>
    <w:p w:rsidR="008A16C6" w:rsidRDefault="00CF1A99" w:rsidP="00BD63C7">
      <w:pPr>
        <w:pStyle w:val="Obr-Tekst1"/>
        <w:spacing w:after="0"/>
        <w:rPr>
          <w:rFonts w:cstheme="minorHAnsi"/>
        </w:rPr>
      </w:pPr>
      <w:r>
        <w:rPr>
          <w:rFonts w:cstheme="minorHAnsi"/>
        </w:rPr>
        <w:t>Согласно се поведоа инспекциски постапки за</w:t>
      </w:r>
      <w:r w:rsidR="008A16C6">
        <w:rPr>
          <w:rFonts w:cstheme="minorHAnsi"/>
        </w:rPr>
        <w:t xml:space="preserve"> 11 барања </w:t>
      </w:r>
      <w:r>
        <w:rPr>
          <w:rFonts w:cstheme="minorHAnsi"/>
        </w:rPr>
        <w:t>во Општина Старо Нагоричане и едно барање во Општина Ранковце.</w:t>
      </w:r>
    </w:p>
    <w:p w:rsidR="008A16C6" w:rsidRPr="00F42864" w:rsidRDefault="008A16C6" w:rsidP="00BD63C7">
      <w:pPr>
        <w:pStyle w:val="Obr-Tekst1"/>
        <w:spacing w:after="0"/>
        <w:rPr>
          <w:rFonts w:cstheme="minorHAnsi"/>
        </w:rPr>
      </w:pPr>
    </w:p>
    <w:p w:rsidR="002B6836" w:rsidRPr="00F42864" w:rsidRDefault="005609AD" w:rsidP="00BD63C7">
      <w:pPr>
        <w:pStyle w:val="Obr-Naslov1"/>
        <w:spacing w:before="0" w:after="0"/>
        <w:rPr>
          <w:rFonts w:ascii="StobiSans Regular" w:hAnsi="StobiSans Regular" w:cstheme="minorHAnsi"/>
          <w:b/>
        </w:rPr>
      </w:pPr>
      <w:r w:rsidRPr="00F42864">
        <w:rPr>
          <w:rFonts w:ascii="StobiSans Regular" w:hAnsi="StobiSans Regular" w:cstheme="minorHAnsi"/>
          <w:b/>
        </w:rPr>
        <w:t>ДРУГИ АКТИВНОСТИ НА ИНСПЕКЦИСКАТА СЛУЖБА</w:t>
      </w:r>
    </w:p>
    <w:p w:rsidR="005609AD" w:rsidRPr="00F42864" w:rsidRDefault="005609AD" w:rsidP="00BD63C7">
      <w:pPr>
        <w:pStyle w:val="Obr-Naslov1"/>
        <w:spacing w:before="0" w:after="0"/>
        <w:rPr>
          <w:rFonts w:ascii="StobiSans Regular" w:hAnsi="StobiSans Regular" w:cstheme="minorHAnsi"/>
          <w:b/>
        </w:rPr>
      </w:pPr>
    </w:p>
    <w:p w:rsidR="001106D3" w:rsidRPr="00F42864" w:rsidRDefault="004F0715" w:rsidP="00BD63C7">
      <w:pPr>
        <w:pStyle w:val="Obr-Tekst1"/>
        <w:spacing w:after="0"/>
        <w:rPr>
          <w:rFonts w:cstheme="minorHAnsi"/>
          <w:lang w:val="en-US"/>
        </w:rPr>
      </w:pPr>
      <w:r w:rsidRPr="00F42864">
        <w:rPr>
          <w:rFonts w:cstheme="minorHAnsi"/>
        </w:rPr>
        <w:t xml:space="preserve">Во тек на </w:t>
      </w:r>
      <w:r w:rsidR="008A16C6">
        <w:rPr>
          <w:rFonts w:cstheme="minorHAnsi"/>
        </w:rPr>
        <w:t>изминатиот период</w:t>
      </w:r>
      <w:r w:rsidRPr="00F42864">
        <w:rPr>
          <w:rFonts w:cstheme="minorHAnsi"/>
        </w:rPr>
        <w:t xml:space="preserve"> </w:t>
      </w:r>
      <w:r w:rsidR="008A16C6">
        <w:rPr>
          <w:rFonts w:cstheme="minorHAnsi"/>
        </w:rPr>
        <w:t xml:space="preserve">Секторот </w:t>
      </w:r>
      <w:r w:rsidRPr="00F42864">
        <w:rPr>
          <w:rFonts w:cstheme="minorHAnsi"/>
        </w:rPr>
        <w:t>за инспекциски надзор</w:t>
      </w:r>
      <w:r w:rsidR="008A16C6">
        <w:rPr>
          <w:rFonts w:cstheme="minorHAnsi"/>
        </w:rPr>
        <w:t xml:space="preserve"> - Инспекторат</w:t>
      </w:r>
      <w:r w:rsidRPr="00F42864">
        <w:rPr>
          <w:rFonts w:cstheme="minorHAnsi"/>
        </w:rPr>
        <w:t xml:space="preserve"> ги изработи листите за проверка во сите области, согласно Законот за инспекциски надзор.</w:t>
      </w:r>
      <w:r w:rsidR="008A16C6">
        <w:rPr>
          <w:rFonts w:cstheme="minorHAnsi"/>
        </w:rPr>
        <w:t xml:space="preserve"> </w:t>
      </w:r>
      <w:r w:rsidR="0096675C" w:rsidRPr="00F42864">
        <w:rPr>
          <w:rFonts w:cstheme="minorHAnsi"/>
        </w:rPr>
        <w:t>Инспекциската евиденција продолжи и понатаму да се води електронски, а</w:t>
      </w:r>
      <w:r w:rsidR="008562DF" w:rsidRPr="00F42864">
        <w:rPr>
          <w:rFonts w:cstheme="minorHAnsi"/>
        </w:rPr>
        <w:t xml:space="preserve"> согласно Правилникот за формата, содржината и начинот на водење на посебна евиденција за податоците што се однесуваат на инспекциската постапка („Службен весник на РСМ“ бр.21/2020), во месец февруари беше преработен Уписникот ИП1</w:t>
      </w:r>
      <w:r w:rsidR="00DB1059">
        <w:rPr>
          <w:rFonts w:cstheme="minorHAnsi"/>
        </w:rPr>
        <w:t>.</w:t>
      </w:r>
      <w:r w:rsidR="008562DF" w:rsidRPr="00F42864">
        <w:rPr>
          <w:rFonts w:cstheme="minorHAnsi"/>
        </w:rPr>
        <w:t xml:space="preserve"> </w:t>
      </w:r>
    </w:p>
    <w:p w:rsidR="001106D3" w:rsidRPr="00DB1059" w:rsidRDefault="008562DF" w:rsidP="00BD63C7">
      <w:pPr>
        <w:pStyle w:val="Obr-Tekst1"/>
        <w:spacing w:after="0"/>
        <w:rPr>
          <w:rFonts w:cstheme="minorHAnsi"/>
        </w:rPr>
      </w:pPr>
      <w:r w:rsidRPr="00F42864">
        <w:rPr>
          <w:rFonts w:cstheme="minorHAnsi"/>
        </w:rPr>
        <w:t>Во</w:t>
      </w:r>
      <w:r w:rsidR="00C42BB6">
        <w:rPr>
          <w:rFonts w:cstheme="minorHAnsi"/>
        </w:rPr>
        <w:t xml:space="preserve"> изминатиот</w:t>
      </w:r>
      <w:r w:rsidRPr="00F42864">
        <w:rPr>
          <w:rFonts w:cstheme="minorHAnsi"/>
        </w:rPr>
        <w:t xml:space="preserve"> </w:t>
      </w:r>
      <w:r w:rsidR="00DB1059">
        <w:rPr>
          <w:rFonts w:cstheme="minorHAnsi"/>
        </w:rPr>
        <w:t>период граѓаните на Општина Куманово можеа да покренат и</w:t>
      </w:r>
      <w:r w:rsidRPr="00F42864">
        <w:rPr>
          <w:rFonts w:cstheme="minorHAnsi"/>
        </w:rPr>
        <w:t>ницијатива за поведување на инспекциска постапка</w:t>
      </w:r>
      <w:r w:rsidR="00DB1059">
        <w:rPr>
          <w:rFonts w:cstheme="minorHAnsi"/>
        </w:rPr>
        <w:t xml:space="preserve"> </w:t>
      </w:r>
      <w:r w:rsidR="00DB1059">
        <w:rPr>
          <w:rFonts w:cstheme="minorHAnsi"/>
          <w:lang w:val="en-US"/>
        </w:rPr>
        <w:t xml:space="preserve">on line </w:t>
      </w:r>
      <w:r w:rsidR="00DB1059">
        <w:rPr>
          <w:rFonts w:cstheme="minorHAnsi"/>
        </w:rPr>
        <w:t xml:space="preserve">преку официјалната </w:t>
      </w:r>
      <w:r w:rsidR="00DB1059">
        <w:rPr>
          <w:rFonts w:cstheme="minorHAnsi"/>
          <w:lang w:val="en-US"/>
        </w:rPr>
        <w:t xml:space="preserve">web </w:t>
      </w:r>
      <w:r w:rsidR="00DB1059">
        <w:rPr>
          <w:rFonts w:cstheme="minorHAnsi"/>
        </w:rPr>
        <w:t>страна на Општина Куманово.</w:t>
      </w:r>
      <w:r w:rsidR="00865034" w:rsidRPr="00F42864">
        <w:rPr>
          <w:rFonts w:cstheme="minorHAnsi"/>
          <w:lang w:val="en-US"/>
        </w:rPr>
        <w:t xml:space="preserve"> </w:t>
      </w:r>
      <w:r w:rsidR="00074529" w:rsidRPr="00F42864">
        <w:rPr>
          <w:rFonts w:cstheme="minorHAnsi"/>
        </w:rPr>
        <w:t xml:space="preserve">Исто така во </w:t>
      </w:r>
      <w:r w:rsidR="00DB1059">
        <w:rPr>
          <w:rFonts w:cstheme="minorHAnsi"/>
        </w:rPr>
        <w:t>изминатиот период</w:t>
      </w:r>
      <w:r w:rsidR="00074529" w:rsidRPr="00F42864">
        <w:rPr>
          <w:rFonts w:cstheme="minorHAnsi"/>
        </w:rPr>
        <w:t xml:space="preserve"> изработени се формуларите за записник и решение-опомена, како и решение согласно Правилникот за формата и содржината на записникот за извршен инспекциски надзор</w:t>
      </w:r>
      <w:r w:rsidR="007F73AF" w:rsidRPr="00F42864">
        <w:rPr>
          <w:rFonts w:cstheme="minorHAnsi"/>
        </w:rPr>
        <w:t xml:space="preserve">и Правилникот за формата и содржината на Решението по извршен инспекциски надзор. Истите се испечатени во кочани и поделени на секој инспектор, така да може инспекциските акти да се издаваат на самото место каде се врши инспекциски надзор. </w:t>
      </w:r>
    </w:p>
    <w:p w:rsidR="001106D3" w:rsidRPr="00F42864" w:rsidRDefault="001106D3" w:rsidP="00BD63C7">
      <w:pPr>
        <w:pStyle w:val="Obr-Tekst1"/>
        <w:spacing w:after="0"/>
        <w:rPr>
          <w:rFonts w:cstheme="minorHAnsi"/>
        </w:rPr>
      </w:pPr>
      <w:r w:rsidRPr="00F42864">
        <w:rPr>
          <w:rFonts w:cstheme="minorHAnsi"/>
        </w:rPr>
        <w:t xml:space="preserve">Во изминатиот период овластените инспектори имаа добра континуирана соработка со </w:t>
      </w:r>
      <w:r w:rsidR="00DB1059">
        <w:rPr>
          <w:rFonts w:cstheme="minorHAnsi"/>
        </w:rPr>
        <w:t>МВР СВР Куманово, Државните инсп</w:t>
      </w:r>
      <w:r w:rsidR="008E6F7E">
        <w:rPr>
          <w:rFonts w:cstheme="minorHAnsi"/>
        </w:rPr>
        <w:t>е</w:t>
      </w:r>
      <w:r w:rsidR="00DB1059">
        <w:rPr>
          <w:rFonts w:cstheme="minorHAnsi"/>
        </w:rPr>
        <w:t>кторати, Инспекцискиот совет</w:t>
      </w:r>
      <w:r w:rsidR="00B6307E">
        <w:rPr>
          <w:rFonts w:cstheme="minorHAnsi"/>
        </w:rPr>
        <w:t xml:space="preserve"> и ЗЕЛС</w:t>
      </w:r>
      <w:r w:rsidR="00DB1059">
        <w:rPr>
          <w:rFonts w:cstheme="minorHAnsi"/>
        </w:rPr>
        <w:t xml:space="preserve">. </w:t>
      </w:r>
      <w:r w:rsidRPr="00F42864">
        <w:rPr>
          <w:rFonts w:cstheme="minorHAnsi"/>
        </w:rPr>
        <w:t xml:space="preserve"> </w:t>
      </w:r>
    </w:p>
    <w:p w:rsidR="00F40C81" w:rsidRPr="00F42864" w:rsidRDefault="00F40C81" w:rsidP="00BD63C7">
      <w:pPr>
        <w:pStyle w:val="Obr-Tekst1"/>
        <w:spacing w:after="0"/>
        <w:rPr>
          <w:rFonts w:cstheme="minorHAnsi"/>
        </w:rPr>
      </w:pPr>
    </w:p>
    <w:p w:rsidR="00E87C1C" w:rsidRPr="00F42864" w:rsidRDefault="005609AD" w:rsidP="00BD63C7">
      <w:pPr>
        <w:pStyle w:val="Obr-Naslov1"/>
        <w:spacing w:before="0" w:after="0"/>
        <w:rPr>
          <w:rFonts w:ascii="StobiSans Regular" w:hAnsi="StobiSans Regular" w:cstheme="minorHAnsi"/>
          <w:b/>
        </w:rPr>
      </w:pPr>
      <w:r w:rsidRPr="00F42864">
        <w:rPr>
          <w:rFonts w:ascii="StobiSans Regular" w:hAnsi="StobiSans Regular" w:cstheme="minorHAnsi"/>
          <w:b/>
        </w:rPr>
        <w:t>ЗАКЛУЧОЦИ И ПРЕПОРАКИ</w:t>
      </w:r>
    </w:p>
    <w:p w:rsidR="005609AD" w:rsidRPr="00F42864" w:rsidRDefault="005609AD" w:rsidP="00F40C81">
      <w:pPr>
        <w:pStyle w:val="Obr-Naslov1"/>
        <w:spacing w:before="0" w:after="0"/>
        <w:ind w:left="0"/>
        <w:rPr>
          <w:rFonts w:ascii="StobiSans Regular" w:hAnsi="StobiSans Regular" w:cstheme="minorHAnsi"/>
          <w:b/>
        </w:rPr>
      </w:pPr>
    </w:p>
    <w:p w:rsidR="00EB2C3C" w:rsidRPr="00F42864" w:rsidRDefault="00EE1AC3" w:rsidP="00BD63C7">
      <w:pPr>
        <w:pStyle w:val="Obr-Tekst1"/>
        <w:spacing w:after="0"/>
        <w:rPr>
          <w:rFonts w:cstheme="minorHAnsi"/>
        </w:rPr>
      </w:pPr>
      <w:r w:rsidRPr="00F42864">
        <w:rPr>
          <w:rFonts w:cstheme="minorHAnsi"/>
        </w:rPr>
        <w:t xml:space="preserve">Во </w:t>
      </w:r>
      <w:r w:rsidR="007E0569">
        <w:rPr>
          <w:rFonts w:cstheme="minorHAnsi"/>
        </w:rPr>
        <w:t>изминатиот период</w:t>
      </w:r>
      <w:r w:rsidRPr="00F42864">
        <w:rPr>
          <w:rFonts w:cstheme="minorHAnsi"/>
        </w:rPr>
        <w:t xml:space="preserve"> </w:t>
      </w:r>
      <w:r w:rsidR="00F40C81" w:rsidRPr="00F42864">
        <w:rPr>
          <w:rFonts w:cstheme="minorHAnsi"/>
        </w:rPr>
        <w:t>без разлика на прогласената вонредна состојба, приближно беа исполнети планираните инспекциски надзори кај секоја инспекција поединечно. Во овој период интензивно работе</w:t>
      </w:r>
      <w:r w:rsidR="007E0569">
        <w:rPr>
          <w:rFonts w:cstheme="minorHAnsi"/>
        </w:rPr>
        <w:t>а</w:t>
      </w:r>
      <w:r w:rsidR="00F40C81" w:rsidRPr="00F42864">
        <w:rPr>
          <w:rFonts w:cstheme="minorHAnsi"/>
        </w:rPr>
        <w:t xml:space="preserve"> </w:t>
      </w:r>
      <w:r w:rsidR="00145600" w:rsidRPr="00F42864">
        <w:rPr>
          <w:rFonts w:cstheme="minorHAnsi"/>
        </w:rPr>
        <w:t>комунални</w:t>
      </w:r>
      <w:r w:rsidR="007E0569">
        <w:rPr>
          <w:rFonts w:cstheme="minorHAnsi"/>
        </w:rPr>
        <w:t>те</w:t>
      </w:r>
      <w:r w:rsidR="00145600" w:rsidRPr="00F42864">
        <w:rPr>
          <w:rFonts w:cstheme="minorHAnsi"/>
        </w:rPr>
        <w:t xml:space="preserve"> инспектор</w:t>
      </w:r>
      <w:r w:rsidR="007E0569">
        <w:rPr>
          <w:rFonts w:cstheme="minorHAnsi"/>
        </w:rPr>
        <w:t>и</w:t>
      </w:r>
      <w:r w:rsidR="00F40C81" w:rsidRPr="00F42864">
        <w:rPr>
          <w:rFonts w:cstheme="minorHAnsi"/>
        </w:rPr>
        <w:t xml:space="preserve"> заедно со комуналните редари</w:t>
      </w:r>
      <w:r w:rsidR="007E0569">
        <w:rPr>
          <w:rFonts w:cstheme="minorHAnsi"/>
        </w:rPr>
        <w:t xml:space="preserve"> и претставници на МВР СВР Куманово</w:t>
      </w:r>
      <w:r w:rsidR="00F40C81" w:rsidRPr="00F42864">
        <w:rPr>
          <w:rFonts w:cstheme="minorHAnsi"/>
        </w:rPr>
        <w:t xml:space="preserve"> во однос на отстранување на </w:t>
      </w:r>
      <w:r w:rsidR="00BA7632" w:rsidRPr="00F42864">
        <w:rPr>
          <w:rFonts w:cstheme="minorHAnsi"/>
        </w:rPr>
        <w:t>нелегални продавачи околу пазарите. Може да се каже дека оваа активност беше доста успешна и истата ќе продолжи и наредниот период.</w:t>
      </w:r>
      <w:r w:rsidR="007E0569">
        <w:rPr>
          <w:rFonts w:cstheme="minorHAnsi"/>
        </w:rPr>
        <w:t xml:space="preserve"> Комуналните редари во месеците Април, Мај и Јуни беа вклучени во давање на услуги - купување на прехрамбени артикли</w:t>
      </w:r>
      <w:r w:rsidR="00452D22">
        <w:rPr>
          <w:rFonts w:cstheme="minorHAnsi"/>
        </w:rPr>
        <w:t>, санитарни средства</w:t>
      </w:r>
      <w:r w:rsidR="007E0569">
        <w:rPr>
          <w:rFonts w:cstheme="minorHAnsi"/>
        </w:rPr>
        <w:t xml:space="preserve"> и лекови за постарите наши сограѓани кои не можеа да излегуваат од дома поради </w:t>
      </w:r>
      <w:r w:rsidR="007E0569">
        <w:rPr>
          <w:rFonts w:cstheme="minorHAnsi"/>
        </w:rPr>
        <w:lastRenderedPageBreak/>
        <w:t xml:space="preserve">прогласената вонредна состојба. </w:t>
      </w:r>
      <w:r w:rsidR="00145600" w:rsidRPr="00F42864">
        <w:rPr>
          <w:rFonts w:cstheme="minorHAnsi"/>
        </w:rPr>
        <w:t>Исто така и останатите инспе</w:t>
      </w:r>
      <w:r w:rsidR="00F40C81" w:rsidRPr="00F42864">
        <w:rPr>
          <w:rFonts w:cstheme="minorHAnsi"/>
        </w:rPr>
        <w:t>к</w:t>
      </w:r>
      <w:r w:rsidR="00145600" w:rsidRPr="00F42864">
        <w:rPr>
          <w:rFonts w:cstheme="minorHAnsi"/>
        </w:rPr>
        <w:t>тори</w:t>
      </w:r>
      <w:r w:rsidR="007E0569">
        <w:rPr>
          <w:rFonts w:cstheme="minorHAnsi"/>
        </w:rPr>
        <w:t xml:space="preserve"> </w:t>
      </w:r>
      <w:r w:rsidR="00EB2C3C" w:rsidRPr="00F42864">
        <w:rPr>
          <w:rFonts w:cstheme="minorHAnsi"/>
        </w:rPr>
        <w:t>спроведуваа надзори секој во својата област (некаде повеќе вонредни во однос на редовните надзори) врз основа но кои се откриваа неправилностите и се донесуваа различни инспекциски мерки.</w:t>
      </w:r>
    </w:p>
    <w:p w:rsidR="00E926F7" w:rsidRPr="00F42864" w:rsidRDefault="00E926F7" w:rsidP="00BD63C7">
      <w:pPr>
        <w:pStyle w:val="Obr-Tekst1"/>
        <w:spacing w:after="0"/>
        <w:rPr>
          <w:rFonts w:cstheme="minorHAnsi"/>
        </w:rPr>
      </w:pPr>
    </w:p>
    <w:p w:rsidR="005B46E8" w:rsidRDefault="00EB2C3C" w:rsidP="00BD63C7">
      <w:pPr>
        <w:pStyle w:val="Obr-Tekst1"/>
        <w:spacing w:after="0"/>
        <w:rPr>
          <w:rFonts w:cstheme="minorHAnsi"/>
        </w:rPr>
      </w:pPr>
      <w:r w:rsidRPr="00F42864">
        <w:rPr>
          <w:rFonts w:cstheme="minorHAnsi"/>
        </w:rPr>
        <w:t xml:space="preserve">Најголем проблем во </w:t>
      </w:r>
      <w:r w:rsidR="005B46E8">
        <w:rPr>
          <w:rFonts w:cstheme="minorHAnsi"/>
        </w:rPr>
        <w:t>Секторот за инспекциски надзор</w:t>
      </w:r>
      <w:r w:rsidRPr="00F42864">
        <w:rPr>
          <w:rFonts w:cstheme="minorHAnsi"/>
        </w:rPr>
        <w:t xml:space="preserve"> на Општина </w:t>
      </w:r>
      <w:r w:rsidR="005B46E8">
        <w:rPr>
          <w:rFonts w:cstheme="minorHAnsi"/>
        </w:rPr>
        <w:t>Куманово</w:t>
      </w:r>
      <w:r w:rsidRPr="00F42864">
        <w:rPr>
          <w:rFonts w:cstheme="minorHAnsi"/>
        </w:rPr>
        <w:t xml:space="preserve"> ка</w:t>
      </w:r>
      <w:r w:rsidR="005B46E8">
        <w:rPr>
          <w:rFonts w:cstheme="minorHAnsi"/>
        </w:rPr>
        <w:t xml:space="preserve">ко што и предходно е напоменато </w:t>
      </w:r>
      <w:r w:rsidRPr="00F42864">
        <w:rPr>
          <w:rFonts w:cstheme="minorHAnsi"/>
        </w:rPr>
        <w:t xml:space="preserve">е </w:t>
      </w:r>
      <w:r w:rsidR="005B46E8">
        <w:rPr>
          <w:rFonts w:cstheme="minorHAnsi"/>
        </w:rPr>
        <w:t>недостатокот на човечки ресурси посебно правник во Секторот кој би ги исполнувал своите работни задачи околу проверка на актите кои се донесуваат од страна на инспекторите како и жалбени и прекршочни постапки. Сите области од инспекцискиот надзор треба да бидат покриени со инспектори со звање советник за да можат во целост да ја спроведуваат инспекциската постапка согласно коефициентите на сложеност дадени во Законото за инспекциски надзор.</w:t>
      </w:r>
    </w:p>
    <w:p w:rsidR="00E926F7" w:rsidRPr="00F42864" w:rsidRDefault="001C73B8" w:rsidP="00BD63C7">
      <w:pPr>
        <w:pStyle w:val="Obr-Tekst1"/>
        <w:spacing w:after="0"/>
        <w:rPr>
          <w:rFonts w:cstheme="minorHAnsi"/>
        </w:rPr>
      </w:pPr>
      <w:r>
        <w:rPr>
          <w:rFonts w:cstheme="minorHAnsi"/>
        </w:rPr>
        <w:t xml:space="preserve"> </w:t>
      </w:r>
      <w:r w:rsidR="00EB2C3C" w:rsidRPr="00F42864">
        <w:rPr>
          <w:rFonts w:cstheme="minorHAnsi"/>
        </w:rPr>
        <w:t xml:space="preserve">Затоа во наредниот период потребно е што е можно поскоро од страна на општината да се превземат мерки за </w:t>
      </w:r>
      <w:r w:rsidR="00D52050">
        <w:rPr>
          <w:rFonts w:cstheme="minorHAnsi"/>
        </w:rPr>
        <w:t xml:space="preserve">систематизирање на работно место </w:t>
      </w:r>
      <w:r w:rsidR="00EB2C3C" w:rsidRPr="00F42864">
        <w:rPr>
          <w:rFonts w:cstheme="minorHAnsi"/>
        </w:rPr>
        <w:t>во</w:t>
      </w:r>
      <w:r w:rsidR="005E44DA">
        <w:rPr>
          <w:rFonts w:cstheme="minorHAnsi"/>
        </w:rPr>
        <w:t xml:space="preserve"> Секторот за инспекциски надзор - Инспекторат во</w:t>
      </w:r>
      <w:r w:rsidR="00EB2C3C" w:rsidRPr="00F42864">
        <w:rPr>
          <w:rFonts w:cstheme="minorHAnsi"/>
        </w:rPr>
        <w:t xml:space="preserve"> Општина </w:t>
      </w:r>
      <w:r w:rsidR="00E81206">
        <w:rPr>
          <w:rFonts w:cstheme="minorHAnsi"/>
        </w:rPr>
        <w:t>Куманово</w:t>
      </w:r>
      <w:r w:rsidR="00EB2C3C" w:rsidRPr="00F42864">
        <w:rPr>
          <w:rFonts w:cstheme="minorHAnsi"/>
        </w:rPr>
        <w:t xml:space="preserve"> во кој ќе се предвиди</w:t>
      </w:r>
      <w:r w:rsidR="00D52050">
        <w:rPr>
          <w:rFonts w:cstheme="minorHAnsi"/>
        </w:rPr>
        <w:t xml:space="preserve"> правник со работно искуство кој ќе </w:t>
      </w:r>
      <w:r w:rsidR="00856836">
        <w:rPr>
          <w:rFonts w:cstheme="minorHAnsi"/>
        </w:rPr>
        <w:t>помага на инспекторите во спроведување на инспекциската постапка согласно позитивните законски прописи од областа на инспекцискиот надзор и материјалните закони,</w:t>
      </w:r>
      <w:r w:rsidR="00EB2C3C" w:rsidRPr="00F42864">
        <w:rPr>
          <w:rFonts w:cstheme="minorHAnsi"/>
        </w:rPr>
        <w:t xml:space="preserve"> </w:t>
      </w:r>
      <w:r w:rsidR="00E63986" w:rsidRPr="00F42864">
        <w:rPr>
          <w:rFonts w:cstheme="minorHAnsi"/>
        </w:rPr>
        <w:t>како и з</w:t>
      </w:r>
      <w:r w:rsidR="00E926F7" w:rsidRPr="00F42864">
        <w:rPr>
          <w:rFonts w:cstheme="minorHAnsi"/>
        </w:rPr>
        <w:t>големување на бројот на градежните инспектори.</w:t>
      </w:r>
      <w:r w:rsidR="00937396" w:rsidRPr="00F42864">
        <w:rPr>
          <w:rFonts w:cstheme="minorHAnsi"/>
        </w:rPr>
        <w:t xml:space="preserve"> </w:t>
      </w:r>
    </w:p>
    <w:p w:rsidR="00FC3967" w:rsidRDefault="00E926F7" w:rsidP="00BD63C7">
      <w:pPr>
        <w:pStyle w:val="Obr-Tekst1"/>
        <w:spacing w:after="0"/>
        <w:rPr>
          <w:rFonts w:cstheme="minorHAnsi"/>
        </w:rPr>
      </w:pPr>
      <w:r w:rsidRPr="00F42864">
        <w:rPr>
          <w:rFonts w:cstheme="minorHAnsi"/>
        </w:rPr>
        <w:t xml:space="preserve">Согласно член 56, 57 и 58 од Законот за инспекциски надзор се воведува учинок на инспекторот врз основа на кој се врши и оценување на инспекторите. Учинокот односно оценувањето на инспекторите се состои од 3 компоненти и тоа: реализација на годишниот план за работа, други цели и задачи и реализација на годишниот план за стручно усовршување и обука. </w:t>
      </w:r>
    </w:p>
    <w:p w:rsidR="00E87C1C" w:rsidRPr="00F42864" w:rsidRDefault="00937396" w:rsidP="00BD63C7">
      <w:pPr>
        <w:pStyle w:val="Obr-Tekst1"/>
        <w:spacing w:after="0"/>
        <w:rPr>
          <w:rFonts w:cstheme="minorHAnsi"/>
        </w:rPr>
      </w:pPr>
      <w:r w:rsidRPr="00F42864">
        <w:rPr>
          <w:rFonts w:cstheme="minorHAnsi"/>
        </w:rPr>
        <w:t xml:space="preserve">Во </w:t>
      </w:r>
      <w:r w:rsidR="00FC3967">
        <w:rPr>
          <w:rFonts w:cstheme="minorHAnsi"/>
        </w:rPr>
        <w:t>изминатиот период</w:t>
      </w:r>
      <w:r w:rsidRPr="00F42864">
        <w:rPr>
          <w:rFonts w:cstheme="minorHAnsi"/>
        </w:rPr>
        <w:t xml:space="preserve"> овластените инспектори наидоа на голем проблем </w:t>
      </w:r>
      <w:r w:rsidR="00550FDD" w:rsidRPr="00F42864">
        <w:rPr>
          <w:rFonts w:cstheme="minorHAnsi"/>
        </w:rPr>
        <w:t xml:space="preserve">при вршењето на инспекцискиот надзор </w:t>
      </w:r>
      <w:r w:rsidRPr="00F42864">
        <w:rPr>
          <w:rFonts w:cstheme="minorHAnsi"/>
        </w:rPr>
        <w:t>поради неусогласенот на материјалните закони по кои се овластени да вршат инспекциски надзор и да изрекуваат инспекциски мерки и Законот за инспекциски надзор и Законот за прекршоците</w:t>
      </w:r>
      <w:r w:rsidR="00550FDD" w:rsidRPr="00F42864">
        <w:rPr>
          <w:rFonts w:cstheme="minorHAnsi"/>
        </w:rPr>
        <w:t xml:space="preserve">. Ова се однесува на: висината на глобите предвидени во материјалните закони кои во повеќето случаи не се во согласност со глобите во Законот за прекршоците, понатаму непостоење на мандатни налози и немање можност за водење мандатна постапка, </w:t>
      </w:r>
      <w:bookmarkStart w:id="1" w:name="_GoBack"/>
      <w:bookmarkEnd w:id="1"/>
    </w:p>
    <w:sectPr w:rsidR="00E87C1C" w:rsidRPr="00F42864" w:rsidSect="002E339F">
      <w:headerReference w:type="default" r:id="rId10"/>
      <w:footerReference w:type="default" r:id="rId11"/>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6BF" w:rsidRDefault="00CC16BF" w:rsidP="00AB6686">
      <w:pPr>
        <w:spacing w:after="0" w:line="240" w:lineRule="auto"/>
      </w:pPr>
      <w:r>
        <w:separator/>
      </w:r>
    </w:p>
  </w:endnote>
  <w:endnote w:type="continuationSeparator" w:id="1">
    <w:p w:rsidR="00CC16BF" w:rsidRDefault="00CC16BF" w:rsidP="00AB6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obiSans Bold">
    <w:altName w:val="Trebuchet MS"/>
    <w:panose1 w:val="00000000000000000000"/>
    <w:charset w:val="00"/>
    <w:family w:val="modern"/>
    <w:notTrueType/>
    <w:pitch w:val="variable"/>
    <w:sig w:usb0="00000001" w:usb1="5000204B" w:usb2="00000000" w:usb3="00000000" w:csb0="0000009F"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tobiSerifIt Regular">
    <w:altName w:val="Arial"/>
    <w:panose1 w:val="00000000000000000000"/>
    <w:charset w:val="00"/>
    <w:family w:val="modern"/>
    <w:notTrueType/>
    <w:pitch w:val="variable"/>
    <w:sig w:usb0="00000001" w:usb1="5000204B" w:usb2="00000000" w:usb3="00000000" w:csb0="0000009F" w:csb1="00000000"/>
  </w:font>
  <w:font w:name="StobiSans Regular">
    <w:panose1 w:val="00000000000000000000"/>
    <w:charset w:val="00"/>
    <w:family w:val="modern"/>
    <w:notTrueType/>
    <w:pitch w:val="variable"/>
    <w:sig w:usb0="A00002AF" w:usb1="5000A07B" w:usb2="00000000" w:usb3="00000000" w:csb0="0000009F" w:csb1="00000000"/>
  </w:font>
  <w:font w:name="StobiSerifCn Regular">
    <w:altName w:val="Arial"/>
    <w:panose1 w:val="00000000000000000000"/>
    <w:charset w:val="00"/>
    <w:family w:val="modern"/>
    <w:notTrueType/>
    <w:pitch w:val="variable"/>
    <w:sig w:usb0="00000001" w:usb1="5000204B" w:usb2="00000000" w:usb3="00000000" w:csb0="0000009F" w:csb1="00000000"/>
  </w:font>
  <w:font w:name="StobiSerif">
    <w:altName w:val="Arial"/>
    <w:panose1 w:val="00000000000000000000"/>
    <w:charset w:val="00"/>
    <w:family w:val="modern"/>
    <w:notTrueType/>
    <w:pitch w:val="variable"/>
    <w:sig w:usb0="00000001" w:usb1="5000204B" w:usb2="00000000" w:usb3="00000000" w:csb0="0000009F" w:csb1="00000000"/>
  </w:font>
  <w:font w:name="StobiSerif Bold">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ans Medium">
    <w:altName w:val="Arial"/>
    <w:panose1 w:val="00000000000000000000"/>
    <w:charset w:val="00"/>
    <w:family w:val="modern"/>
    <w:notTrueType/>
    <w:pitch w:val="variable"/>
    <w:sig w:usb0="00000001" w:usb1="5000204B" w:usb2="00000000" w:usb3="00000000" w:csb0="0000009F" w:csb1="00000000"/>
  </w:font>
  <w:font w:name="StobiSansIt Regular">
    <w:panose1 w:val="00000000000000000000"/>
    <w:charset w:val="00"/>
    <w:family w:val="modern"/>
    <w:notTrueType/>
    <w:pitch w:val="variable"/>
    <w:sig w:usb0="A00002AF" w:usb1="5000A07B" w:usb2="00000000" w:usb3="00000000" w:csb0="0000009F" w:csb1="00000000"/>
  </w:font>
  <w:font w:name="StobiSansCn Bold">
    <w:altName w:val="Arial"/>
    <w:panose1 w:val="00000000000000000000"/>
    <w:charset w:val="00"/>
    <w:family w:val="modern"/>
    <w:notTrueType/>
    <w:pitch w:val="variable"/>
    <w:sig w:usb0="00000001" w:usb1="5000204B" w:usb2="00000000" w:usb3="00000000" w:csb0="0000009F" w:csb1="00000000"/>
  </w:font>
  <w:font w:name="StobiSansCn Regular">
    <w:altName w:val="Arial"/>
    <w:panose1 w:val="00000000000000000000"/>
    <w:charset w:val="00"/>
    <w:family w:val="modern"/>
    <w:notTrueType/>
    <w:pitch w:val="variable"/>
    <w:sig w:usb0="00000001"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681086"/>
      <w:docPartObj>
        <w:docPartGallery w:val="Page Numbers (Bottom of Page)"/>
        <w:docPartUnique/>
      </w:docPartObj>
    </w:sdtPr>
    <w:sdtContent>
      <w:p w:rsidR="00222E54" w:rsidRPr="000B1A39" w:rsidRDefault="00222E54" w:rsidP="000B1A39">
        <w:pPr>
          <w:pStyle w:val="Footer"/>
          <w:jc w:val="right"/>
        </w:pPr>
        <w:r>
          <w:t xml:space="preserve">Страница </w:t>
        </w:r>
        <w:fldSimple w:instr=" PAGE   \* MERGEFORMAT ">
          <w:r w:rsidR="006C2CC8">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54" w:rsidRPr="000B1A39" w:rsidRDefault="00222E54" w:rsidP="000B1A39">
    <w:pPr>
      <w:pStyle w:val="Footer"/>
      <w:jc w:val="right"/>
    </w:pPr>
    <w:r>
      <w:t xml:space="preserve">Страница </w:t>
    </w:r>
    <w:fldSimple w:instr=" PAGE   \* MERGEFORMAT ">
      <w:r w:rsidR="006C2CC8">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6BF" w:rsidRDefault="00CC16BF" w:rsidP="00AB6686">
      <w:pPr>
        <w:spacing w:after="0" w:line="240" w:lineRule="auto"/>
      </w:pPr>
      <w:r>
        <w:separator/>
      </w:r>
    </w:p>
  </w:footnote>
  <w:footnote w:type="continuationSeparator" w:id="1">
    <w:p w:rsidR="00CC16BF" w:rsidRDefault="00CC16BF" w:rsidP="00AB6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54" w:rsidRPr="00B22B55" w:rsidRDefault="00222E54" w:rsidP="00B22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29C3"/>
    <w:multiLevelType w:val="multilevel"/>
    <w:tmpl w:val="BBD439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4508C2"/>
    <w:multiLevelType w:val="hybridMultilevel"/>
    <w:tmpl w:val="5D4480F0"/>
    <w:lvl w:ilvl="0" w:tplc="042F0009">
      <w:start w:val="1"/>
      <w:numFmt w:val="bullet"/>
      <w:lvlText w:val=""/>
      <w:lvlJc w:val="left"/>
      <w:pPr>
        <w:ind w:left="1080" w:hanging="360"/>
      </w:pPr>
      <w:rPr>
        <w:rFonts w:ascii="Wingdings" w:hAnsi="Wingdings" w:hint="default"/>
      </w:rPr>
    </w:lvl>
    <w:lvl w:ilvl="1" w:tplc="CAC6C118">
      <w:start w:val="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DF2BA8"/>
    <w:multiLevelType w:val="multilevel"/>
    <w:tmpl w:val="D46E0E56"/>
    <w:lvl w:ilvl="0">
      <w:start w:val="1"/>
      <w:numFmt w:val="decimal"/>
      <w:lvlText w:val="Член %1."/>
      <w:lvlJc w:val="left"/>
      <w:pPr>
        <w:ind w:left="360" w:hanging="360"/>
      </w:pPr>
      <w:rPr>
        <w:rFonts w:ascii="StobiSans Bold" w:hAnsi="StobiSans Bold" w:hint="default"/>
        <w:sz w:val="22"/>
        <w:szCs w:val="22"/>
      </w:rPr>
    </w:lvl>
    <w:lvl w:ilvl="1">
      <w:start w:val="1"/>
      <w:numFmt w:val="decimal"/>
      <w:lvlText w:val="(%2)"/>
      <w:lvlJc w:val="left"/>
      <w:pPr>
        <w:tabs>
          <w:tab w:val="num" w:pos="567"/>
        </w:tabs>
        <w:ind w:left="56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26AC466F"/>
    <w:multiLevelType w:val="multilevel"/>
    <w:tmpl w:val="E6DC3AD0"/>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32D854AC"/>
    <w:multiLevelType w:val="hybridMultilevel"/>
    <w:tmpl w:val="1FF6A37E"/>
    <w:lvl w:ilvl="0" w:tplc="042F0009">
      <w:start w:val="1"/>
      <w:numFmt w:val="bullet"/>
      <w:lvlText w:val=""/>
      <w:lvlJc w:val="left"/>
      <w:pPr>
        <w:ind w:left="1080" w:hanging="360"/>
      </w:pPr>
      <w:rPr>
        <w:rFonts w:ascii="Wingdings" w:hAnsi="Wingdings" w:hint="default"/>
      </w:rPr>
    </w:lvl>
    <w:lvl w:ilvl="1" w:tplc="CAC6C118">
      <w:start w:val="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9910AB"/>
    <w:multiLevelType w:val="multilevel"/>
    <w:tmpl w:val="970A099C"/>
    <w:styleLink w:val="a"/>
    <w:lvl w:ilvl="0">
      <w:start w:val="1"/>
      <w:numFmt w:val="decimal"/>
      <w:lvlText w:val="Член %1."/>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nsid w:val="43472AB3"/>
    <w:multiLevelType w:val="hybridMultilevel"/>
    <w:tmpl w:val="B870133C"/>
    <w:lvl w:ilvl="0" w:tplc="042F000F">
      <w:start w:val="1"/>
      <w:numFmt w:val="decimal"/>
      <w:lvlText w:val="%1."/>
      <w:lvlJc w:val="left"/>
      <w:pPr>
        <w:ind w:left="1287" w:hanging="360"/>
      </w:p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7">
    <w:nsid w:val="53C86308"/>
    <w:multiLevelType w:val="hybridMultilevel"/>
    <w:tmpl w:val="026C3872"/>
    <w:lvl w:ilvl="0" w:tplc="042F0009">
      <w:start w:val="1"/>
      <w:numFmt w:val="bullet"/>
      <w:lvlText w:val=""/>
      <w:lvlJc w:val="left"/>
      <w:pPr>
        <w:ind w:left="1080" w:hanging="360"/>
      </w:pPr>
      <w:rPr>
        <w:rFonts w:ascii="Wingdings" w:hAnsi="Wingdings"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nsid w:val="56F77EA7"/>
    <w:multiLevelType w:val="hybridMultilevel"/>
    <w:tmpl w:val="34CE2722"/>
    <w:lvl w:ilvl="0" w:tplc="042F000B">
      <w:start w:val="1"/>
      <w:numFmt w:val="bullet"/>
      <w:lvlText w:val=""/>
      <w:lvlJc w:val="left"/>
      <w:pPr>
        <w:ind w:left="1287" w:hanging="360"/>
      </w:pPr>
      <w:rPr>
        <w:rFonts w:ascii="Wingdings"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9">
    <w:nsid w:val="675A2DAD"/>
    <w:multiLevelType w:val="multilevel"/>
    <w:tmpl w:val="18445572"/>
    <w:lvl w:ilvl="0">
      <w:start w:val="1"/>
      <w:numFmt w:val="decimal"/>
      <w:pStyle w:val="BlockText"/>
      <w:suff w:val="space"/>
      <w:lvlText w:val="Член %1"/>
      <w:lvlJc w:val="left"/>
      <w:pPr>
        <w:ind w:left="0" w:firstLine="0"/>
      </w:pPr>
      <w:rPr>
        <w:rFonts w:ascii="StobiSans Bold" w:hAnsi="StobiSans Bold" w:hint="default"/>
        <w:sz w:val="22"/>
        <w:szCs w:val="22"/>
      </w:rPr>
    </w:lvl>
    <w:lvl w:ilvl="1">
      <w:start w:val="1"/>
      <w:numFmt w:val="decimal"/>
      <w:pStyle w:val="BodyText2"/>
      <w:suff w:val="space"/>
      <w:lvlText w:val="(%2)"/>
      <w:lvlJc w:val="left"/>
      <w:pPr>
        <w:ind w:left="0" w:firstLine="0"/>
      </w:pPr>
      <w:rPr>
        <w:rFonts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nsid w:val="6F6A0049"/>
    <w:multiLevelType w:val="hybridMultilevel"/>
    <w:tmpl w:val="89FACB7A"/>
    <w:lvl w:ilvl="0" w:tplc="4A96EC16">
      <w:start w:val="1"/>
      <w:numFmt w:val="bullet"/>
      <w:pStyle w:val="ListBullet"/>
      <w:lvlText w:val=""/>
      <w:lvlJc w:val="left"/>
      <w:pPr>
        <w:ind w:left="1080" w:hanging="360"/>
      </w:pPr>
      <w:rPr>
        <w:rFonts w:ascii="Symbol" w:hAnsi="Symbol" w:hint="default"/>
      </w:rPr>
    </w:lvl>
    <w:lvl w:ilvl="1" w:tplc="C142756E">
      <w:start w:val="1"/>
      <w:numFmt w:val="bullet"/>
      <w:pStyle w:val="ListBullet2"/>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11">
    <w:nsid w:val="755623F9"/>
    <w:multiLevelType w:val="hybridMultilevel"/>
    <w:tmpl w:val="71261D20"/>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nsid w:val="75FD4913"/>
    <w:multiLevelType w:val="multilevel"/>
    <w:tmpl w:val="541632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5"/>
  </w:num>
  <w:num w:numId="4">
    <w:abstractNumId w:val="3"/>
  </w:num>
  <w:num w:numId="5">
    <w:abstractNumId w:val="7"/>
  </w:num>
  <w:num w:numId="6">
    <w:abstractNumId w:val="4"/>
  </w:num>
  <w:num w:numId="7">
    <w:abstractNumId w:val="1"/>
  </w:num>
  <w:num w:numId="8">
    <w:abstractNumId w:val="8"/>
  </w:num>
  <w:num w:numId="9">
    <w:abstractNumId w:val="6"/>
  </w:num>
  <w:num w:numId="10">
    <w:abstractNumId w:val="12"/>
  </w:num>
  <w:num w:numId="11">
    <w:abstractNumId w:val="0"/>
  </w:num>
  <w:num w:numId="12">
    <w:abstractNumId w:val="10"/>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1024"/>
  <w:stylePaneSortMethod w:val="0000"/>
  <w:defaultTabStop w:val="720"/>
  <w:characterSpacingControl w:val="doNotCompress"/>
  <w:hdrShapeDefaults>
    <o:shapedefaults v:ext="edit" spidmax="23554"/>
  </w:hdrShapeDefaults>
  <w:footnotePr>
    <w:footnote w:id="0"/>
    <w:footnote w:id="1"/>
  </w:footnotePr>
  <w:endnotePr>
    <w:endnote w:id="0"/>
    <w:endnote w:id="1"/>
  </w:endnotePr>
  <w:compat/>
  <w:rsids>
    <w:rsidRoot w:val="002F0066"/>
    <w:rsid w:val="000159B4"/>
    <w:rsid w:val="00031D59"/>
    <w:rsid w:val="00033A5B"/>
    <w:rsid w:val="000611CE"/>
    <w:rsid w:val="0006746C"/>
    <w:rsid w:val="00074529"/>
    <w:rsid w:val="0008758C"/>
    <w:rsid w:val="00087CE3"/>
    <w:rsid w:val="00092872"/>
    <w:rsid w:val="000A41E5"/>
    <w:rsid w:val="000B1A39"/>
    <w:rsid w:val="000B1C57"/>
    <w:rsid w:val="000B789E"/>
    <w:rsid w:val="000C11F3"/>
    <w:rsid w:val="000C1272"/>
    <w:rsid w:val="000C4DE5"/>
    <w:rsid w:val="000E0E49"/>
    <w:rsid w:val="000E3B58"/>
    <w:rsid w:val="001106D3"/>
    <w:rsid w:val="001205F7"/>
    <w:rsid w:val="00125C37"/>
    <w:rsid w:val="00126ACD"/>
    <w:rsid w:val="00130074"/>
    <w:rsid w:val="0013144B"/>
    <w:rsid w:val="00133054"/>
    <w:rsid w:val="00145600"/>
    <w:rsid w:val="00152724"/>
    <w:rsid w:val="001556DF"/>
    <w:rsid w:val="00194C5D"/>
    <w:rsid w:val="001B4999"/>
    <w:rsid w:val="001B7722"/>
    <w:rsid w:val="001C01F2"/>
    <w:rsid w:val="001C233E"/>
    <w:rsid w:val="001C303F"/>
    <w:rsid w:val="001C73B8"/>
    <w:rsid w:val="001F558E"/>
    <w:rsid w:val="00201B4C"/>
    <w:rsid w:val="00207787"/>
    <w:rsid w:val="00222E54"/>
    <w:rsid w:val="002267E6"/>
    <w:rsid w:val="002372A0"/>
    <w:rsid w:val="00237D8A"/>
    <w:rsid w:val="00264D8C"/>
    <w:rsid w:val="002927C3"/>
    <w:rsid w:val="00292E34"/>
    <w:rsid w:val="00297F1B"/>
    <w:rsid w:val="002A7A83"/>
    <w:rsid w:val="002B6836"/>
    <w:rsid w:val="002C515D"/>
    <w:rsid w:val="002C676C"/>
    <w:rsid w:val="002E2FE9"/>
    <w:rsid w:val="002E339F"/>
    <w:rsid w:val="002E5381"/>
    <w:rsid w:val="002F0066"/>
    <w:rsid w:val="00317BC7"/>
    <w:rsid w:val="00331417"/>
    <w:rsid w:val="003366E5"/>
    <w:rsid w:val="003673CC"/>
    <w:rsid w:val="00377512"/>
    <w:rsid w:val="003810EA"/>
    <w:rsid w:val="003838CA"/>
    <w:rsid w:val="003A156C"/>
    <w:rsid w:val="003A1B35"/>
    <w:rsid w:val="003C2529"/>
    <w:rsid w:val="003E72A0"/>
    <w:rsid w:val="003F1D76"/>
    <w:rsid w:val="003F67BD"/>
    <w:rsid w:val="004031AA"/>
    <w:rsid w:val="00403718"/>
    <w:rsid w:val="00423415"/>
    <w:rsid w:val="00425CB3"/>
    <w:rsid w:val="00430DFD"/>
    <w:rsid w:val="00431BA3"/>
    <w:rsid w:val="00434280"/>
    <w:rsid w:val="00444614"/>
    <w:rsid w:val="00450989"/>
    <w:rsid w:val="00452D22"/>
    <w:rsid w:val="00452F45"/>
    <w:rsid w:val="0047445C"/>
    <w:rsid w:val="00486BD0"/>
    <w:rsid w:val="00494BB5"/>
    <w:rsid w:val="0049726E"/>
    <w:rsid w:val="004A1DC1"/>
    <w:rsid w:val="004A5E0D"/>
    <w:rsid w:val="004A6386"/>
    <w:rsid w:val="004B459C"/>
    <w:rsid w:val="004B4D17"/>
    <w:rsid w:val="004B6E33"/>
    <w:rsid w:val="004B79B6"/>
    <w:rsid w:val="004C254F"/>
    <w:rsid w:val="004C4C85"/>
    <w:rsid w:val="004D5A93"/>
    <w:rsid w:val="004D5C51"/>
    <w:rsid w:val="004F0715"/>
    <w:rsid w:val="004F6878"/>
    <w:rsid w:val="005047D2"/>
    <w:rsid w:val="00527FF6"/>
    <w:rsid w:val="00550FDD"/>
    <w:rsid w:val="00553E8C"/>
    <w:rsid w:val="005609AD"/>
    <w:rsid w:val="00570672"/>
    <w:rsid w:val="00573BD7"/>
    <w:rsid w:val="00581C2C"/>
    <w:rsid w:val="005952BC"/>
    <w:rsid w:val="0059708D"/>
    <w:rsid w:val="005A4022"/>
    <w:rsid w:val="005A6079"/>
    <w:rsid w:val="005A608D"/>
    <w:rsid w:val="005B1343"/>
    <w:rsid w:val="005B46E8"/>
    <w:rsid w:val="005B63B0"/>
    <w:rsid w:val="005D0026"/>
    <w:rsid w:val="005D7407"/>
    <w:rsid w:val="005E44DA"/>
    <w:rsid w:val="005E5C06"/>
    <w:rsid w:val="00602CF6"/>
    <w:rsid w:val="00604A38"/>
    <w:rsid w:val="006316E3"/>
    <w:rsid w:val="00640ECB"/>
    <w:rsid w:val="00641280"/>
    <w:rsid w:val="00656237"/>
    <w:rsid w:val="006563FB"/>
    <w:rsid w:val="0068290B"/>
    <w:rsid w:val="00685C85"/>
    <w:rsid w:val="0069134F"/>
    <w:rsid w:val="006A1556"/>
    <w:rsid w:val="006B50A5"/>
    <w:rsid w:val="006C2CC8"/>
    <w:rsid w:val="006D46F2"/>
    <w:rsid w:val="006E01F4"/>
    <w:rsid w:val="006E1F62"/>
    <w:rsid w:val="006E6072"/>
    <w:rsid w:val="006E71D4"/>
    <w:rsid w:val="006F748C"/>
    <w:rsid w:val="00701EE7"/>
    <w:rsid w:val="007153C8"/>
    <w:rsid w:val="007211FD"/>
    <w:rsid w:val="00726DD8"/>
    <w:rsid w:val="00730492"/>
    <w:rsid w:val="007369BA"/>
    <w:rsid w:val="007451BD"/>
    <w:rsid w:val="00746C7A"/>
    <w:rsid w:val="0074753A"/>
    <w:rsid w:val="00750EE1"/>
    <w:rsid w:val="00771F10"/>
    <w:rsid w:val="00775139"/>
    <w:rsid w:val="00794875"/>
    <w:rsid w:val="007A0B88"/>
    <w:rsid w:val="007A6B43"/>
    <w:rsid w:val="007A6E0D"/>
    <w:rsid w:val="007D6291"/>
    <w:rsid w:val="007E0569"/>
    <w:rsid w:val="007E7698"/>
    <w:rsid w:val="007F73AF"/>
    <w:rsid w:val="008203B1"/>
    <w:rsid w:val="00821211"/>
    <w:rsid w:val="008239E9"/>
    <w:rsid w:val="008303FB"/>
    <w:rsid w:val="00833381"/>
    <w:rsid w:val="00834178"/>
    <w:rsid w:val="0084512E"/>
    <w:rsid w:val="00853710"/>
    <w:rsid w:val="00853753"/>
    <w:rsid w:val="008562DF"/>
    <w:rsid w:val="00856836"/>
    <w:rsid w:val="00865034"/>
    <w:rsid w:val="00871CF3"/>
    <w:rsid w:val="008863E1"/>
    <w:rsid w:val="0088667E"/>
    <w:rsid w:val="00887453"/>
    <w:rsid w:val="00897266"/>
    <w:rsid w:val="008A16C6"/>
    <w:rsid w:val="008A5D04"/>
    <w:rsid w:val="008B4B7E"/>
    <w:rsid w:val="008B58C3"/>
    <w:rsid w:val="008C3E5D"/>
    <w:rsid w:val="008C6C3A"/>
    <w:rsid w:val="008E6F7E"/>
    <w:rsid w:val="009048B7"/>
    <w:rsid w:val="009249E9"/>
    <w:rsid w:val="009250CF"/>
    <w:rsid w:val="00937396"/>
    <w:rsid w:val="009378E7"/>
    <w:rsid w:val="00944A74"/>
    <w:rsid w:val="0096675C"/>
    <w:rsid w:val="0097457F"/>
    <w:rsid w:val="009801D7"/>
    <w:rsid w:val="009A1684"/>
    <w:rsid w:val="009B3661"/>
    <w:rsid w:val="009B67BB"/>
    <w:rsid w:val="009E7515"/>
    <w:rsid w:val="009F48E0"/>
    <w:rsid w:val="009F51D5"/>
    <w:rsid w:val="00A11FF2"/>
    <w:rsid w:val="00A22D75"/>
    <w:rsid w:val="00A23344"/>
    <w:rsid w:val="00A32FA1"/>
    <w:rsid w:val="00A50926"/>
    <w:rsid w:val="00A50DAD"/>
    <w:rsid w:val="00A52094"/>
    <w:rsid w:val="00A52FA9"/>
    <w:rsid w:val="00A54E25"/>
    <w:rsid w:val="00A70DB6"/>
    <w:rsid w:val="00A7359E"/>
    <w:rsid w:val="00A74874"/>
    <w:rsid w:val="00A76A03"/>
    <w:rsid w:val="00A80308"/>
    <w:rsid w:val="00A87C64"/>
    <w:rsid w:val="00A91DBA"/>
    <w:rsid w:val="00AB6686"/>
    <w:rsid w:val="00AB7B92"/>
    <w:rsid w:val="00AC3C09"/>
    <w:rsid w:val="00AC4759"/>
    <w:rsid w:val="00AC55B2"/>
    <w:rsid w:val="00AC579D"/>
    <w:rsid w:val="00AE19DC"/>
    <w:rsid w:val="00AF5748"/>
    <w:rsid w:val="00B01D90"/>
    <w:rsid w:val="00B143CA"/>
    <w:rsid w:val="00B2145F"/>
    <w:rsid w:val="00B22B55"/>
    <w:rsid w:val="00B34FC3"/>
    <w:rsid w:val="00B5000C"/>
    <w:rsid w:val="00B556AD"/>
    <w:rsid w:val="00B6307E"/>
    <w:rsid w:val="00B637C8"/>
    <w:rsid w:val="00B80E1A"/>
    <w:rsid w:val="00B937D0"/>
    <w:rsid w:val="00B94E3F"/>
    <w:rsid w:val="00BA07A8"/>
    <w:rsid w:val="00BA2052"/>
    <w:rsid w:val="00BA7632"/>
    <w:rsid w:val="00BC3464"/>
    <w:rsid w:val="00BD02E9"/>
    <w:rsid w:val="00BD63C7"/>
    <w:rsid w:val="00BE692B"/>
    <w:rsid w:val="00BF5D3E"/>
    <w:rsid w:val="00BF6CDB"/>
    <w:rsid w:val="00C01601"/>
    <w:rsid w:val="00C0528A"/>
    <w:rsid w:val="00C071BE"/>
    <w:rsid w:val="00C21B11"/>
    <w:rsid w:val="00C21E23"/>
    <w:rsid w:val="00C42BB6"/>
    <w:rsid w:val="00C6477E"/>
    <w:rsid w:val="00C900F8"/>
    <w:rsid w:val="00C90668"/>
    <w:rsid w:val="00C943CB"/>
    <w:rsid w:val="00C958B7"/>
    <w:rsid w:val="00CA05F1"/>
    <w:rsid w:val="00CA1B24"/>
    <w:rsid w:val="00CB06E1"/>
    <w:rsid w:val="00CC16BF"/>
    <w:rsid w:val="00CC2730"/>
    <w:rsid w:val="00CD1ED1"/>
    <w:rsid w:val="00CD594F"/>
    <w:rsid w:val="00CD70AD"/>
    <w:rsid w:val="00CE66C8"/>
    <w:rsid w:val="00CF0DC7"/>
    <w:rsid w:val="00CF1A99"/>
    <w:rsid w:val="00CF749F"/>
    <w:rsid w:val="00D1495E"/>
    <w:rsid w:val="00D16757"/>
    <w:rsid w:val="00D400C0"/>
    <w:rsid w:val="00D460C2"/>
    <w:rsid w:val="00D47D34"/>
    <w:rsid w:val="00D52050"/>
    <w:rsid w:val="00D5388E"/>
    <w:rsid w:val="00D658A3"/>
    <w:rsid w:val="00D66C38"/>
    <w:rsid w:val="00D82A0E"/>
    <w:rsid w:val="00D84696"/>
    <w:rsid w:val="00D919DD"/>
    <w:rsid w:val="00D971CD"/>
    <w:rsid w:val="00DB1059"/>
    <w:rsid w:val="00DB7F2A"/>
    <w:rsid w:val="00DC20A2"/>
    <w:rsid w:val="00DE6B72"/>
    <w:rsid w:val="00DF1FAB"/>
    <w:rsid w:val="00E058F3"/>
    <w:rsid w:val="00E0674F"/>
    <w:rsid w:val="00E071CA"/>
    <w:rsid w:val="00E352B7"/>
    <w:rsid w:val="00E40CA9"/>
    <w:rsid w:val="00E41708"/>
    <w:rsid w:val="00E600D5"/>
    <w:rsid w:val="00E60DA3"/>
    <w:rsid w:val="00E63986"/>
    <w:rsid w:val="00E81206"/>
    <w:rsid w:val="00E87C1C"/>
    <w:rsid w:val="00E926F7"/>
    <w:rsid w:val="00EB2C3C"/>
    <w:rsid w:val="00EB7511"/>
    <w:rsid w:val="00EC156E"/>
    <w:rsid w:val="00EC56D3"/>
    <w:rsid w:val="00ED2074"/>
    <w:rsid w:val="00ED623A"/>
    <w:rsid w:val="00EE1AC3"/>
    <w:rsid w:val="00EE30F0"/>
    <w:rsid w:val="00EF7DE8"/>
    <w:rsid w:val="00F0654D"/>
    <w:rsid w:val="00F10EA8"/>
    <w:rsid w:val="00F1527F"/>
    <w:rsid w:val="00F32E7C"/>
    <w:rsid w:val="00F37B90"/>
    <w:rsid w:val="00F40C81"/>
    <w:rsid w:val="00F42864"/>
    <w:rsid w:val="00F432E6"/>
    <w:rsid w:val="00F50AF0"/>
    <w:rsid w:val="00F554A6"/>
    <w:rsid w:val="00F561CD"/>
    <w:rsid w:val="00F6067C"/>
    <w:rsid w:val="00F64E91"/>
    <w:rsid w:val="00F65055"/>
    <w:rsid w:val="00F7047F"/>
    <w:rsid w:val="00F74DF8"/>
    <w:rsid w:val="00F74F3C"/>
    <w:rsid w:val="00F852FB"/>
    <w:rsid w:val="00F860C4"/>
    <w:rsid w:val="00F97588"/>
    <w:rsid w:val="00FA0029"/>
    <w:rsid w:val="00FB06BF"/>
    <w:rsid w:val="00FC0C64"/>
    <w:rsid w:val="00FC1183"/>
    <w:rsid w:val="00FC3967"/>
    <w:rsid w:val="00FC526F"/>
    <w:rsid w:val="00FD256E"/>
    <w:rsid w:val="00FD63AC"/>
    <w:rsid w:val="00FD7789"/>
    <w:rsid w:val="00FE55DF"/>
    <w:rsid w:val="00FE575F"/>
    <w:rsid w:val="00FE7B3D"/>
    <w:rsid w:val="00FF1F79"/>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1C"/>
  </w:style>
  <w:style w:type="paragraph" w:styleId="Heading1">
    <w:name w:val="heading 1"/>
    <w:basedOn w:val="Normal"/>
    <w:next w:val="Normal"/>
    <w:link w:val="Heading1Char"/>
    <w:uiPriority w:val="9"/>
    <w:qFormat/>
    <w:rsid w:val="00570672"/>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570672"/>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B3D"/>
    <w:pPr>
      <w:framePr w:w="7920" w:h="1980" w:hRule="exact" w:hSpace="180" w:wrap="auto" w:hAnchor="page" w:xAlign="center" w:yAlign="bottom"/>
      <w:spacing w:after="0" w:line="240" w:lineRule="auto"/>
      <w:ind w:left="2880"/>
    </w:pPr>
    <w:rPr>
      <w:rFonts w:ascii="StobiSerifIt Regular" w:eastAsiaTheme="majorEastAsia" w:hAnsi="StobiSerifIt Regular" w:cstheme="majorBidi"/>
      <w:b/>
      <w:i/>
      <w:sz w:val="24"/>
      <w:szCs w:val="24"/>
    </w:rPr>
  </w:style>
  <w:style w:type="paragraph" w:styleId="BlockText">
    <w:name w:val="Block Text"/>
    <w:basedOn w:val="Normal"/>
    <w:uiPriority w:val="99"/>
    <w:unhideWhenUsed/>
    <w:rsid w:val="00FD63AC"/>
    <w:pPr>
      <w:keepNext/>
      <w:numPr>
        <w:numId w:val="1"/>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570672"/>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570672"/>
    <w:rPr>
      <w:rFonts w:ascii="StobiSans Regular" w:hAnsi="StobiSans Regular"/>
    </w:rPr>
  </w:style>
  <w:style w:type="paragraph" w:styleId="BodyText2">
    <w:name w:val="Body Text 2"/>
    <w:basedOn w:val="Normal"/>
    <w:link w:val="BodyText2Char"/>
    <w:uiPriority w:val="99"/>
    <w:unhideWhenUsed/>
    <w:rsid w:val="004C4C85"/>
    <w:pPr>
      <w:numPr>
        <w:ilvl w:val="1"/>
        <w:numId w:val="1"/>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4C4C85"/>
    <w:rPr>
      <w:rFonts w:ascii="StobiSans Regular" w:hAnsi="StobiSans Regular"/>
    </w:rPr>
  </w:style>
  <w:style w:type="paragraph" w:styleId="BodyText3">
    <w:name w:val="Body Text 3"/>
    <w:basedOn w:val="Normal"/>
    <w:link w:val="BodyText3Char"/>
    <w:uiPriority w:val="99"/>
    <w:unhideWhenUsed/>
    <w:rsid w:val="00570672"/>
    <w:pPr>
      <w:numPr>
        <w:ilvl w:val="2"/>
        <w:numId w:val="1"/>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570672"/>
    <w:rPr>
      <w:rFonts w:ascii="StobiSans Regular" w:hAnsi="StobiSans Regular"/>
    </w:rPr>
  </w:style>
  <w:style w:type="paragraph" w:styleId="BodyTextIndent">
    <w:name w:val="Body Text Indent"/>
    <w:basedOn w:val="Normal"/>
    <w:link w:val="BodyTextIndentChar"/>
    <w:uiPriority w:val="99"/>
    <w:semiHidden/>
    <w:unhideWhenUsed/>
    <w:rsid w:val="00570672"/>
    <w:pPr>
      <w:spacing w:after="120"/>
      <w:ind w:left="283"/>
    </w:pPr>
  </w:style>
  <w:style w:type="character" w:customStyle="1" w:styleId="BodyTextIndentChar">
    <w:name w:val="Body Text Indent Char"/>
    <w:basedOn w:val="DefaultParagraphFont"/>
    <w:link w:val="BodyTextIndent"/>
    <w:uiPriority w:val="99"/>
    <w:semiHidden/>
    <w:rsid w:val="00570672"/>
  </w:style>
  <w:style w:type="paragraph" w:styleId="BodyTextIndent2">
    <w:name w:val="Body Text Indent 2"/>
    <w:basedOn w:val="Normal"/>
    <w:link w:val="BodyTextIndent2Char"/>
    <w:uiPriority w:val="99"/>
    <w:unhideWhenUsed/>
    <w:rsid w:val="00570672"/>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570672"/>
    <w:rPr>
      <w:rFonts w:ascii="StobiSans Regular" w:hAnsi="StobiSans Regular"/>
    </w:rPr>
  </w:style>
  <w:style w:type="paragraph" w:styleId="BodyTextIndent3">
    <w:name w:val="Body Text Indent 3"/>
    <w:basedOn w:val="BodyText3"/>
    <w:link w:val="BodyTextIndent3Char"/>
    <w:uiPriority w:val="99"/>
    <w:unhideWhenUsed/>
    <w:rsid w:val="00570672"/>
    <w:pPr>
      <w:numPr>
        <w:ilvl w:val="3"/>
        <w:numId w:val="2"/>
      </w:numPr>
    </w:pPr>
  </w:style>
  <w:style w:type="character" w:customStyle="1" w:styleId="BodyTextIndent3Char">
    <w:name w:val="Body Text Indent 3 Char"/>
    <w:basedOn w:val="DefaultParagraphFont"/>
    <w:link w:val="BodyTextIndent3"/>
    <w:uiPriority w:val="99"/>
    <w:rsid w:val="00570672"/>
    <w:rPr>
      <w:rFonts w:ascii="StobiSans Regular" w:hAnsi="StobiSans Regular"/>
    </w:rPr>
  </w:style>
  <w:style w:type="paragraph" w:styleId="Date">
    <w:name w:val="Date"/>
    <w:basedOn w:val="Normal"/>
    <w:next w:val="Normal"/>
    <w:link w:val="DateChar"/>
    <w:uiPriority w:val="99"/>
    <w:unhideWhenUsed/>
    <w:rsid w:val="00570672"/>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570672"/>
    <w:rPr>
      <w:rFonts w:ascii="StobiSans Regular" w:hAnsi="StobiSans Regular"/>
    </w:rPr>
  </w:style>
  <w:style w:type="character" w:styleId="FollowedHyperlink">
    <w:name w:val="FollowedHyperlink"/>
    <w:basedOn w:val="DefaultParagraphFont"/>
    <w:uiPriority w:val="99"/>
    <w:semiHidden/>
    <w:unhideWhenUsed/>
    <w:rsid w:val="00570672"/>
    <w:rPr>
      <w:color w:val="800080"/>
      <w:u w:val="single"/>
    </w:rPr>
  </w:style>
  <w:style w:type="paragraph" w:styleId="Footer">
    <w:name w:val="footer"/>
    <w:basedOn w:val="Normal"/>
    <w:link w:val="FooterChar"/>
    <w:uiPriority w:val="99"/>
    <w:unhideWhenUsed/>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72"/>
  </w:style>
  <w:style w:type="paragraph" w:customStyle="1" w:styleId="Generalii">
    <w:name w:val="Generalii"/>
    <w:basedOn w:val="Normal"/>
    <w:qFormat/>
    <w:rsid w:val="00570672"/>
    <w:pPr>
      <w:tabs>
        <w:tab w:val="center" w:pos="6804"/>
      </w:tabs>
      <w:spacing w:after="0" w:line="360" w:lineRule="auto"/>
    </w:pPr>
    <w:rPr>
      <w:rFonts w:ascii="StobiSans Bold" w:hAnsi="StobiSans Bold"/>
      <w:sz w:val="24"/>
      <w:szCs w:val="24"/>
    </w:rPr>
  </w:style>
  <w:style w:type="paragraph" w:customStyle="1" w:styleId="Generalii2">
    <w:name w:val="Generalii2"/>
    <w:basedOn w:val="Generalii"/>
    <w:qFormat/>
    <w:rsid w:val="00E87C1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Header">
    <w:name w:val="header"/>
    <w:basedOn w:val="Normal"/>
    <w:link w:val="HeaderChar"/>
    <w:uiPriority w:val="99"/>
    <w:unhideWhenUsed/>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72"/>
  </w:style>
  <w:style w:type="character" w:customStyle="1" w:styleId="Heading1Char">
    <w:name w:val="Heading 1 Char"/>
    <w:basedOn w:val="DefaultParagraphFont"/>
    <w:link w:val="Heading1"/>
    <w:uiPriority w:val="9"/>
    <w:rsid w:val="00570672"/>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570672"/>
    <w:rPr>
      <w:rFonts w:eastAsiaTheme="majorEastAsia" w:cstheme="majorBidi"/>
      <w:bCs/>
    </w:rPr>
  </w:style>
  <w:style w:type="character" w:styleId="Hyperlink">
    <w:name w:val="Hyperlink"/>
    <w:basedOn w:val="DefaultParagraphFont"/>
    <w:uiPriority w:val="99"/>
    <w:semiHidden/>
    <w:unhideWhenUsed/>
    <w:rsid w:val="00570672"/>
    <w:rPr>
      <w:color w:val="0000FF"/>
      <w:u w:val="single"/>
    </w:rPr>
  </w:style>
  <w:style w:type="paragraph" w:styleId="NormalIndent">
    <w:name w:val="Normal Indent"/>
    <w:basedOn w:val="Normal"/>
    <w:uiPriority w:val="99"/>
    <w:semiHidden/>
    <w:unhideWhenUsed/>
    <w:rsid w:val="00570672"/>
    <w:pPr>
      <w:ind w:left="720"/>
    </w:pPr>
  </w:style>
  <w:style w:type="paragraph" w:customStyle="1" w:styleId="NazivInsSl">
    <w:name w:val="NazivInsSl"/>
    <w:basedOn w:val="NormalIndent"/>
    <w:qFormat/>
    <w:rsid w:val="00570672"/>
    <w:pPr>
      <w:spacing w:after="0"/>
      <w:ind w:left="2268"/>
    </w:pPr>
    <w:rPr>
      <w:rFonts w:ascii="StobiSans Bold" w:hAnsi="StobiSans Bold"/>
      <w:noProof/>
      <w:sz w:val="24"/>
      <w:szCs w:val="24"/>
      <w:lang w:eastAsia="mk-MK"/>
    </w:rPr>
  </w:style>
  <w:style w:type="table" w:styleId="TableGrid">
    <w:name w:val="Table Grid"/>
    <w:basedOn w:val="TableNormal"/>
    <w:uiPriority w:val="59"/>
    <w:rsid w:val="00570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70672"/>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570672"/>
    <w:rPr>
      <w:rFonts w:ascii="StobiSans Bold" w:eastAsiaTheme="majorEastAsia" w:hAnsi="StobiSans Bold" w:cstheme="majorBidi"/>
      <w:spacing w:val="5"/>
      <w:kern w:val="28"/>
      <w:sz w:val="24"/>
      <w:szCs w:val="24"/>
    </w:rPr>
  </w:style>
  <w:style w:type="paragraph" w:customStyle="1" w:styleId="xl64">
    <w:name w:val="xl64"/>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numbering" w:customStyle="1" w:styleId="a">
    <w:name w:val="Членови"/>
    <w:uiPriority w:val="99"/>
    <w:rsid w:val="00570672"/>
    <w:pPr>
      <w:numPr>
        <w:numId w:val="3"/>
      </w:numPr>
    </w:pPr>
  </w:style>
  <w:style w:type="paragraph" w:customStyle="1" w:styleId="NazivFirma">
    <w:name w:val="NazivFirma"/>
    <w:basedOn w:val="Header"/>
    <w:qFormat/>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3A156C"/>
    <w:pPr>
      <w:spacing w:after="100"/>
    </w:pPr>
    <w:rPr>
      <w:rFonts w:ascii="StobiSerif Regular" w:hAnsi="StobiSerif Regular"/>
    </w:rPr>
  </w:style>
  <w:style w:type="paragraph" w:styleId="BalloonText">
    <w:name w:val="Balloon Text"/>
    <w:basedOn w:val="Normal"/>
    <w:link w:val="BalloonTextChar"/>
    <w:uiPriority w:val="99"/>
    <w:semiHidden/>
    <w:unhideWhenUsed/>
    <w:rsid w:val="0092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E9"/>
    <w:rPr>
      <w:rFonts w:ascii="Tahoma" w:hAnsi="Tahoma" w:cs="Tahoma"/>
      <w:sz w:val="16"/>
      <w:szCs w:val="16"/>
    </w:rPr>
  </w:style>
  <w:style w:type="character" w:styleId="CommentReference">
    <w:name w:val="annotation reference"/>
    <w:basedOn w:val="DefaultParagraphFont"/>
    <w:uiPriority w:val="99"/>
    <w:semiHidden/>
    <w:unhideWhenUsed/>
    <w:rsid w:val="00EF7DE8"/>
    <w:rPr>
      <w:sz w:val="16"/>
      <w:szCs w:val="16"/>
    </w:rPr>
  </w:style>
  <w:style w:type="paragraph" w:styleId="CommentText">
    <w:name w:val="annotation text"/>
    <w:basedOn w:val="Normal"/>
    <w:link w:val="CommentTextChar"/>
    <w:uiPriority w:val="99"/>
    <w:semiHidden/>
    <w:unhideWhenUsed/>
    <w:rsid w:val="00EF7DE8"/>
    <w:pPr>
      <w:spacing w:line="240" w:lineRule="auto"/>
    </w:pPr>
    <w:rPr>
      <w:sz w:val="20"/>
      <w:szCs w:val="20"/>
    </w:rPr>
  </w:style>
  <w:style w:type="character" w:customStyle="1" w:styleId="CommentTextChar">
    <w:name w:val="Comment Text Char"/>
    <w:basedOn w:val="DefaultParagraphFont"/>
    <w:link w:val="CommentText"/>
    <w:uiPriority w:val="99"/>
    <w:semiHidden/>
    <w:rsid w:val="00EF7DE8"/>
    <w:rPr>
      <w:sz w:val="20"/>
      <w:szCs w:val="20"/>
    </w:rPr>
  </w:style>
  <w:style w:type="paragraph" w:styleId="CommentSubject">
    <w:name w:val="annotation subject"/>
    <w:basedOn w:val="CommentText"/>
    <w:next w:val="CommentText"/>
    <w:link w:val="CommentSubjectChar"/>
    <w:uiPriority w:val="99"/>
    <w:semiHidden/>
    <w:unhideWhenUsed/>
    <w:rsid w:val="00EF7DE8"/>
    <w:rPr>
      <w:b/>
      <w:bCs/>
    </w:rPr>
  </w:style>
  <w:style w:type="character" w:customStyle="1" w:styleId="CommentSubjectChar">
    <w:name w:val="Comment Subject Char"/>
    <w:basedOn w:val="CommentTextChar"/>
    <w:link w:val="CommentSubject"/>
    <w:uiPriority w:val="99"/>
    <w:semiHidden/>
    <w:rsid w:val="00EF7DE8"/>
    <w:rPr>
      <w:b/>
      <w:bCs/>
      <w:sz w:val="20"/>
      <w:szCs w:val="20"/>
    </w:rPr>
  </w:style>
  <w:style w:type="paragraph" w:customStyle="1" w:styleId="Obr-Title">
    <w:name w:val="Obr-Title"/>
    <w:basedOn w:val="Normal"/>
    <w:rsid w:val="00E87C1C"/>
    <w:pPr>
      <w:spacing w:before="4000" w:after="2000"/>
      <w:jc w:val="center"/>
    </w:pPr>
    <w:rPr>
      <w:rFonts w:ascii="StobiSerif Bold" w:hAnsi="StobiSerif Bold"/>
      <w:sz w:val="28"/>
      <w:szCs w:val="28"/>
    </w:rPr>
  </w:style>
  <w:style w:type="paragraph" w:customStyle="1" w:styleId="Obr-Naslov1">
    <w:name w:val="Obr-Naslov 1"/>
    <w:basedOn w:val="Heading1"/>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35"/>
    <w:unhideWhenUsed/>
    <w:rsid w:val="00C90668"/>
    <w:pPr>
      <w:spacing w:line="240" w:lineRule="auto"/>
    </w:pPr>
    <w:rPr>
      <w:rFonts w:ascii="StobiSansIt Regular" w:hAnsi="StobiSansIt Regular"/>
      <w:iCs/>
      <w:szCs w:val="18"/>
    </w:rPr>
  </w:style>
  <w:style w:type="paragraph" w:customStyle="1" w:styleId="Obr-TabNaslov">
    <w:name w:val="Obr-TabNaslov"/>
    <w:basedOn w:val="Normal"/>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AC579D"/>
    <w:pPr>
      <w:jc w:val="left"/>
    </w:pPr>
  </w:style>
  <w:style w:type="paragraph" w:customStyle="1" w:styleId="Obr-TabText1">
    <w:name w:val="Obr-TabText1"/>
    <w:basedOn w:val="Normal"/>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AC579D"/>
    <w:rPr>
      <w:rFonts w:ascii="StobiSansCn Bold" w:hAnsi="StobiSansCn Bold"/>
      <w:sz w:val="22"/>
      <w:lang w:eastAsia="mk-MK"/>
    </w:rPr>
  </w:style>
  <w:style w:type="paragraph" w:styleId="ListParagraph">
    <w:name w:val="List Paragraph"/>
    <w:basedOn w:val="Normal"/>
    <w:uiPriority w:val="34"/>
    <w:qFormat/>
    <w:rsid w:val="004A5E0D"/>
    <w:pPr>
      <w:ind w:left="720"/>
      <w:contextualSpacing/>
    </w:pPr>
    <w:rPr>
      <w:rFonts w:asciiTheme="minorHAnsi" w:eastAsiaTheme="minorEastAsia" w:hAnsiTheme="minorHAnsi"/>
      <w:lang w:eastAsia="mk-MK"/>
    </w:rPr>
  </w:style>
  <w:style w:type="paragraph" w:styleId="ListBullet">
    <w:name w:val="List Bullet"/>
    <w:basedOn w:val="ListParagraph"/>
    <w:uiPriority w:val="99"/>
    <w:unhideWhenUsed/>
    <w:rsid w:val="00331417"/>
    <w:pPr>
      <w:numPr>
        <w:numId w:val="12"/>
      </w:numPr>
      <w:tabs>
        <w:tab w:val="num" w:pos="360"/>
        <w:tab w:val="left" w:pos="851"/>
      </w:tabs>
      <w:autoSpaceDE w:val="0"/>
      <w:autoSpaceDN w:val="0"/>
      <w:adjustRightInd w:val="0"/>
      <w:spacing w:line="240" w:lineRule="auto"/>
      <w:ind w:left="0" w:firstLine="567"/>
      <w:jc w:val="both"/>
    </w:pPr>
    <w:rPr>
      <w:rFonts w:ascii="StobiSerif Regular" w:eastAsiaTheme="minorHAnsi" w:hAnsi="StobiSerif Regular" w:cs="Arial"/>
      <w:lang w:val="ru-RU" w:eastAsia="en-US"/>
    </w:rPr>
  </w:style>
  <w:style w:type="paragraph" w:styleId="ListBullet2">
    <w:name w:val="List Bullet 2"/>
    <w:basedOn w:val="ListBullet"/>
    <w:uiPriority w:val="99"/>
    <w:unhideWhenUsed/>
    <w:rsid w:val="00331417"/>
    <w:pPr>
      <w:numPr>
        <w:ilvl w:val="1"/>
      </w:numPr>
      <w:tabs>
        <w:tab w:val="num" w:pos="360"/>
      </w:tabs>
      <w:ind w:left="851" w:hanging="284"/>
      <w:jc w:val="left"/>
    </w:pPr>
    <w:rPr>
      <w:lang w:val="mk-MK"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1C"/>
  </w:style>
  <w:style w:type="paragraph" w:styleId="Heading1">
    <w:name w:val="heading 1"/>
    <w:basedOn w:val="Normal"/>
    <w:next w:val="Normal"/>
    <w:link w:val="Heading1Char"/>
    <w:uiPriority w:val="9"/>
    <w:qFormat/>
    <w:rsid w:val="00570672"/>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570672"/>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B3D"/>
    <w:pPr>
      <w:framePr w:w="7920" w:h="1980" w:hRule="exact" w:hSpace="180" w:wrap="auto" w:hAnchor="page" w:xAlign="center" w:yAlign="bottom"/>
      <w:spacing w:after="0" w:line="240" w:lineRule="auto"/>
      <w:ind w:left="2880"/>
    </w:pPr>
    <w:rPr>
      <w:rFonts w:ascii="StobiSerifIt Regular" w:eastAsiaTheme="majorEastAsia" w:hAnsi="StobiSerifIt Regular" w:cstheme="majorBidi"/>
      <w:b/>
      <w:i/>
      <w:sz w:val="24"/>
      <w:szCs w:val="24"/>
    </w:rPr>
  </w:style>
  <w:style w:type="paragraph" w:styleId="BlockText">
    <w:name w:val="Block Text"/>
    <w:basedOn w:val="Normal"/>
    <w:uiPriority w:val="99"/>
    <w:unhideWhenUsed/>
    <w:rsid w:val="00FD63AC"/>
    <w:pPr>
      <w:keepNext/>
      <w:numPr>
        <w:numId w:val="1"/>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570672"/>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570672"/>
    <w:rPr>
      <w:rFonts w:ascii="StobiSans Regular" w:hAnsi="StobiSans Regular"/>
    </w:rPr>
  </w:style>
  <w:style w:type="paragraph" w:styleId="BodyText2">
    <w:name w:val="Body Text 2"/>
    <w:basedOn w:val="Normal"/>
    <w:link w:val="BodyText2Char"/>
    <w:uiPriority w:val="99"/>
    <w:unhideWhenUsed/>
    <w:rsid w:val="004C4C85"/>
    <w:pPr>
      <w:numPr>
        <w:ilvl w:val="1"/>
        <w:numId w:val="1"/>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4C4C85"/>
    <w:rPr>
      <w:rFonts w:ascii="StobiSans Regular" w:hAnsi="StobiSans Regular"/>
    </w:rPr>
  </w:style>
  <w:style w:type="paragraph" w:styleId="BodyText3">
    <w:name w:val="Body Text 3"/>
    <w:basedOn w:val="Normal"/>
    <w:link w:val="BodyText3Char"/>
    <w:uiPriority w:val="99"/>
    <w:unhideWhenUsed/>
    <w:rsid w:val="00570672"/>
    <w:pPr>
      <w:numPr>
        <w:ilvl w:val="2"/>
        <w:numId w:val="1"/>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570672"/>
    <w:rPr>
      <w:rFonts w:ascii="StobiSans Regular" w:hAnsi="StobiSans Regular"/>
    </w:rPr>
  </w:style>
  <w:style w:type="paragraph" w:styleId="BodyTextIndent">
    <w:name w:val="Body Text Indent"/>
    <w:basedOn w:val="Normal"/>
    <w:link w:val="BodyTextIndentChar"/>
    <w:uiPriority w:val="99"/>
    <w:semiHidden/>
    <w:unhideWhenUsed/>
    <w:rsid w:val="00570672"/>
    <w:pPr>
      <w:spacing w:after="120"/>
      <w:ind w:left="283"/>
    </w:pPr>
  </w:style>
  <w:style w:type="character" w:customStyle="1" w:styleId="BodyTextIndentChar">
    <w:name w:val="Body Text Indent Char"/>
    <w:basedOn w:val="DefaultParagraphFont"/>
    <w:link w:val="BodyTextIndent"/>
    <w:uiPriority w:val="99"/>
    <w:semiHidden/>
    <w:rsid w:val="00570672"/>
  </w:style>
  <w:style w:type="paragraph" w:styleId="BodyTextIndent2">
    <w:name w:val="Body Text Indent 2"/>
    <w:basedOn w:val="Normal"/>
    <w:link w:val="BodyTextIndent2Char"/>
    <w:uiPriority w:val="99"/>
    <w:unhideWhenUsed/>
    <w:rsid w:val="00570672"/>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570672"/>
    <w:rPr>
      <w:rFonts w:ascii="StobiSans Regular" w:hAnsi="StobiSans Regular"/>
    </w:rPr>
  </w:style>
  <w:style w:type="paragraph" w:styleId="BodyTextIndent3">
    <w:name w:val="Body Text Indent 3"/>
    <w:basedOn w:val="BodyText3"/>
    <w:link w:val="BodyTextIndent3Char"/>
    <w:uiPriority w:val="99"/>
    <w:unhideWhenUsed/>
    <w:rsid w:val="00570672"/>
    <w:pPr>
      <w:numPr>
        <w:ilvl w:val="3"/>
        <w:numId w:val="4"/>
      </w:numPr>
    </w:pPr>
  </w:style>
  <w:style w:type="character" w:customStyle="1" w:styleId="BodyTextIndent3Char">
    <w:name w:val="Body Text Indent 3 Char"/>
    <w:basedOn w:val="DefaultParagraphFont"/>
    <w:link w:val="BodyTextIndent3"/>
    <w:uiPriority w:val="99"/>
    <w:rsid w:val="00570672"/>
    <w:rPr>
      <w:rFonts w:ascii="StobiSans Regular" w:hAnsi="StobiSans Regular"/>
    </w:rPr>
  </w:style>
  <w:style w:type="paragraph" w:styleId="Date">
    <w:name w:val="Date"/>
    <w:basedOn w:val="Normal"/>
    <w:next w:val="Normal"/>
    <w:link w:val="DateChar"/>
    <w:uiPriority w:val="99"/>
    <w:unhideWhenUsed/>
    <w:rsid w:val="00570672"/>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570672"/>
    <w:rPr>
      <w:rFonts w:ascii="StobiSans Regular" w:hAnsi="StobiSans Regular"/>
    </w:rPr>
  </w:style>
  <w:style w:type="character" w:styleId="FollowedHyperlink">
    <w:name w:val="FollowedHyperlink"/>
    <w:basedOn w:val="DefaultParagraphFont"/>
    <w:uiPriority w:val="99"/>
    <w:semiHidden/>
    <w:unhideWhenUsed/>
    <w:rsid w:val="00570672"/>
    <w:rPr>
      <w:color w:val="800080"/>
      <w:u w:val="single"/>
    </w:rPr>
  </w:style>
  <w:style w:type="paragraph" w:styleId="Footer">
    <w:name w:val="footer"/>
    <w:basedOn w:val="Normal"/>
    <w:link w:val="FooterChar"/>
    <w:uiPriority w:val="99"/>
    <w:unhideWhenUsed/>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72"/>
  </w:style>
  <w:style w:type="paragraph" w:customStyle="1" w:styleId="Generalii">
    <w:name w:val="Generalii"/>
    <w:basedOn w:val="Normal"/>
    <w:qFormat/>
    <w:rsid w:val="00570672"/>
    <w:pPr>
      <w:tabs>
        <w:tab w:val="center" w:pos="6804"/>
      </w:tabs>
      <w:spacing w:after="0" w:line="360" w:lineRule="auto"/>
    </w:pPr>
    <w:rPr>
      <w:rFonts w:ascii="StobiSans Bold" w:hAnsi="StobiSans Bold"/>
      <w:sz w:val="24"/>
      <w:szCs w:val="24"/>
    </w:rPr>
  </w:style>
  <w:style w:type="paragraph" w:customStyle="1" w:styleId="Generalii2">
    <w:name w:val="Generalii2"/>
    <w:basedOn w:val="Generalii"/>
    <w:qFormat/>
    <w:rsid w:val="00E87C1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Header">
    <w:name w:val="header"/>
    <w:basedOn w:val="Normal"/>
    <w:link w:val="HeaderChar"/>
    <w:uiPriority w:val="99"/>
    <w:unhideWhenUsed/>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72"/>
  </w:style>
  <w:style w:type="character" w:customStyle="1" w:styleId="Heading1Char">
    <w:name w:val="Heading 1 Char"/>
    <w:basedOn w:val="DefaultParagraphFont"/>
    <w:link w:val="Heading1"/>
    <w:uiPriority w:val="9"/>
    <w:rsid w:val="00570672"/>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570672"/>
    <w:rPr>
      <w:rFonts w:eastAsiaTheme="majorEastAsia" w:cstheme="majorBidi"/>
      <w:bCs/>
    </w:rPr>
  </w:style>
  <w:style w:type="character" w:styleId="Hyperlink">
    <w:name w:val="Hyperlink"/>
    <w:basedOn w:val="DefaultParagraphFont"/>
    <w:uiPriority w:val="99"/>
    <w:semiHidden/>
    <w:unhideWhenUsed/>
    <w:rsid w:val="00570672"/>
    <w:rPr>
      <w:color w:val="0000FF"/>
      <w:u w:val="single"/>
    </w:rPr>
  </w:style>
  <w:style w:type="paragraph" w:styleId="NormalIndent">
    <w:name w:val="Normal Indent"/>
    <w:basedOn w:val="Normal"/>
    <w:uiPriority w:val="99"/>
    <w:semiHidden/>
    <w:unhideWhenUsed/>
    <w:rsid w:val="00570672"/>
    <w:pPr>
      <w:ind w:left="720"/>
    </w:pPr>
  </w:style>
  <w:style w:type="paragraph" w:customStyle="1" w:styleId="NazivInsSl">
    <w:name w:val="NazivInsSl"/>
    <w:basedOn w:val="NormalIndent"/>
    <w:qFormat/>
    <w:rsid w:val="00570672"/>
    <w:pPr>
      <w:spacing w:after="0"/>
      <w:ind w:left="2268"/>
    </w:pPr>
    <w:rPr>
      <w:rFonts w:ascii="StobiSans Bold" w:hAnsi="StobiSans Bold"/>
      <w:noProof/>
      <w:sz w:val="24"/>
      <w:szCs w:val="24"/>
      <w:lang w:eastAsia="mk-MK"/>
    </w:rPr>
  </w:style>
  <w:style w:type="table" w:styleId="TableGrid">
    <w:name w:val="Table Grid"/>
    <w:basedOn w:val="TableNormal"/>
    <w:uiPriority w:val="99"/>
    <w:rsid w:val="0057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0672"/>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570672"/>
    <w:rPr>
      <w:rFonts w:ascii="StobiSans Bold" w:eastAsiaTheme="majorEastAsia" w:hAnsi="StobiSans Bold" w:cstheme="majorBidi"/>
      <w:spacing w:val="5"/>
      <w:kern w:val="28"/>
      <w:sz w:val="24"/>
      <w:szCs w:val="24"/>
    </w:rPr>
  </w:style>
  <w:style w:type="paragraph" w:customStyle="1" w:styleId="xl64">
    <w:name w:val="xl64"/>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numbering" w:customStyle="1" w:styleId="a">
    <w:name w:val="Членови"/>
    <w:uiPriority w:val="99"/>
    <w:rsid w:val="00570672"/>
    <w:pPr>
      <w:numPr>
        <w:numId w:val="5"/>
      </w:numPr>
    </w:pPr>
  </w:style>
  <w:style w:type="paragraph" w:customStyle="1" w:styleId="NazivFirma">
    <w:name w:val="NazivFirma"/>
    <w:basedOn w:val="Header"/>
    <w:qFormat/>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3A156C"/>
    <w:pPr>
      <w:spacing w:after="100"/>
    </w:pPr>
    <w:rPr>
      <w:rFonts w:ascii="StobiSerif Regular" w:hAnsi="StobiSerif Regular"/>
    </w:rPr>
  </w:style>
  <w:style w:type="paragraph" w:styleId="BalloonText">
    <w:name w:val="Balloon Text"/>
    <w:basedOn w:val="Normal"/>
    <w:link w:val="BalloonTextChar"/>
    <w:uiPriority w:val="99"/>
    <w:semiHidden/>
    <w:unhideWhenUsed/>
    <w:rsid w:val="0092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E9"/>
    <w:rPr>
      <w:rFonts w:ascii="Tahoma" w:hAnsi="Tahoma" w:cs="Tahoma"/>
      <w:sz w:val="16"/>
      <w:szCs w:val="16"/>
    </w:rPr>
  </w:style>
  <w:style w:type="character" w:styleId="CommentReference">
    <w:name w:val="annotation reference"/>
    <w:basedOn w:val="DefaultParagraphFont"/>
    <w:uiPriority w:val="99"/>
    <w:semiHidden/>
    <w:unhideWhenUsed/>
    <w:rsid w:val="00EF7DE8"/>
    <w:rPr>
      <w:sz w:val="16"/>
      <w:szCs w:val="16"/>
    </w:rPr>
  </w:style>
  <w:style w:type="paragraph" w:styleId="CommentText">
    <w:name w:val="annotation text"/>
    <w:basedOn w:val="Normal"/>
    <w:link w:val="CommentTextChar"/>
    <w:uiPriority w:val="99"/>
    <w:semiHidden/>
    <w:unhideWhenUsed/>
    <w:rsid w:val="00EF7DE8"/>
    <w:pPr>
      <w:spacing w:line="240" w:lineRule="auto"/>
    </w:pPr>
    <w:rPr>
      <w:sz w:val="20"/>
      <w:szCs w:val="20"/>
    </w:rPr>
  </w:style>
  <w:style w:type="character" w:customStyle="1" w:styleId="CommentTextChar">
    <w:name w:val="Comment Text Char"/>
    <w:basedOn w:val="DefaultParagraphFont"/>
    <w:link w:val="CommentText"/>
    <w:uiPriority w:val="99"/>
    <w:semiHidden/>
    <w:rsid w:val="00EF7DE8"/>
    <w:rPr>
      <w:sz w:val="20"/>
      <w:szCs w:val="20"/>
    </w:rPr>
  </w:style>
  <w:style w:type="paragraph" w:styleId="CommentSubject">
    <w:name w:val="annotation subject"/>
    <w:basedOn w:val="CommentText"/>
    <w:next w:val="CommentText"/>
    <w:link w:val="CommentSubjectChar"/>
    <w:uiPriority w:val="99"/>
    <w:semiHidden/>
    <w:unhideWhenUsed/>
    <w:rsid w:val="00EF7DE8"/>
    <w:rPr>
      <w:b/>
      <w:bCs/>
    </w:rPr>
  </w:style>
  <w:style w:type="character" w:customStyle="1" w:styleId="CommentSubjectChar">
    <w:name w:val="Comment Subject Char"/>
    <w:basedOn w:val="CommentTextChar"/>
    <w:link w:val="CommentSubject"/>
    <w:uiPriority w:val="99"/>
    <w:semiHidden/>
    <w:rsid w:val="00EF7DE8"/>
    <w:rPr>
      <w:b/>
      <w:bCs/>
      <w:sz w:val="20"/>
      <w:szCs w:val="20"/>
    </w:rPr>
  </w:style>
  <w:style w:type="paragraph" w:customStyle="1" w:styleId="Obr-Title">
    <w:name w:val="Obr-Title"/>
    <w:basedOn w:val="Normal"/>
    <w:rsid w:val="00E87C1C"/>
    <w:pPr>
      <w:spacing w:before="4000" w:after="2000"/>
      <w:jc w:val="center"/>
    </w:pPr>
    <w:rPr>
      <w:rFonts w:ascii="StobiSerif Bold" w:hAnsi="StobiSerif Bold"/>
      <w:sz w:val="28"/>
      <w:szCs w:val="28"/>
    </w:rPr>
  </w:style>
  <w:style w:type="paragraph" w:customStyle="1" w:styleId="Obr-Naslov1">
    <w:name w:val="Obr-Naslov 1"/>
    <w:basedOn w:val="Heading1"/>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35"/>
    <w:unhideWhenUsed/>
    <w:rsid w:val="00C90668"/>
    <w:pPr>
      <w:spacing w:line="240" w:lineRule="auto"/>
    </w:pPr>
    <w:rPr>
      <w:rFonts w:ascii="StobiSansIt Regular" w:hAnsi="StobiSansIt Regular"/>
      <w:iCs/>
      <w:szCs w:val="18"/>
    </w:rPr>
  </w:style>
  <w:style w:type="paragraph" w:customStyle="1" w:styleId="Obr-TabNaslov">
    <w:name w:val="Obr-TabNaslov"/>
    <w:basedOn w:val="Normal"/>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AC579D"/>
    <w:pPr>
      <w:jc w:val="left"/>
    </w:pPr>
  </w:style>
  <w:style w:type="paragraph" w:customStyle="1" w:styleId="Obr-TabText1">
    <w:name w:val="Obr-TabText1"/>
    <w:basedOn w:val="Normal"/>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AC579D"/>
    <w:rPr>
      <w:rFonts w:ascii="StobiSansCn Bold" w:hAnsi="StobiSansCn Bold"/>
      <w:sz w:val="22"/>
      <w:lang w:eastAsia="mk-MK"/>
    </w:rPr>
  </w:style>
  <w:style w:type="paragraph" w:styleId="ListParagraph">
    <w:name w:val="List Paragraph"/>
    <w:basedOn w:val="Normal"/>
    <w:uiPriority w:val="34"/>
    <w:qFormat/>
    <w:rsid w:val="004A5E0D"/>
    <w:pPr>
      <w:ind w:left="720"/>
      <w:contextualSpacing/>
    </w:pPr>
    <w:rPr>
      <w:rFonts w:asciiTheme="minorHAnsi" w:eastAsiaTheme="minorEastAsia" w:hAnsiTheme="minorHAnsi"/>
      <w:lang w:eastAsia="mk-M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ica.pereska\AppData\Local\Packages\Microsoft.MicrosoftEdge_8wekyb3d8bbwe\TempState\Downloads\&#1054;&#1073;&#1088;&#1072;&#1079;&#1077;&#1094;%20&#1079;&#1072;%206%20&#1084;&#1077;&#1089;&#1077;&#1095;&#1077;&#1085;%20&#1080;&#1079;&#1074;&#1077;&#1096;&#1090;&#1072;&#1112;%20&#1079;&#1072;%20&#1088;&#1072;&#1073;&#1086;&#1090;&#1072;&#1090;&#1072;%20&#1085;&#1072;%20&#1080;&#1085;&#1089;.%20&#1089;&#1083;&#1091;&#1078;&#1073;&#107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B319-52C5-42B4-A953-7BC23C79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за 6 месечен извештај за работата на инс. служба (1)</Template>
  <TotalTime>2968</TotalTime>
  <Pages>1</Pages>
  <Words>7184</Words>
  <Characters>40952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Славица Переска</dc:creator>
  <cp:lastModifiedBy>Dragan</cp:lastModifiedBy>
  <cp:revision>128</cp:revision>
  <cp:lastPrinted>2021-01-29T12:54:00Z</cp:lastPrinted>
  <dcterms:created xsi:type="dcterms:W3CDTF">2019-12-04T07:48:00Z</dcterms:created>
  <dcterms:modified xsi:type="dcterms:W3CDTF">2021-01-29T12:55:00Z</dcterms:modified>
</cp:coreProperties>
</file>