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4C8" w:rsidRDefault="00FD64C8" w:rsidP="00FD64C8">
      <w:pPr>
        <w:jc w:val="center"/>
        <w:rPr>
          <w:rFonts w:ascii="Arial Narrow" w:hAnsi="Arial Narrow" w:cs="Arial"/>
          <w:sz w:val="20"/>
          <w:szCs w:val="20"/>
          <w:lang w:val="mk-MK"/>
        </w:rPr>
      </w:pPr>
      <w:r>
        <w:rPr>
          <w:rFonts w:ascii="Arial Narrow" w:hAnsi="Arial Narrow"/>
          <w:noProof/>
          <w:sz w:val="20"/>
          <w:szCs w:val="20"/>
          <w:lang w:val="en-US" w:eastAsia="en-US"/>
        </w:rPr>
        <w:drawing>
          <wp:inline distT="0" distB="0" distL="0" distR="0">
            <wp:extent cx="5876290" cy="1876425"/>
            <wp:effectExtent l="19050" t="0" r="0" b="0"/>
            <wp:docPr id="1" name="Picture 1" descr="JP%20PARKING%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20PARKING%20LOGO[1]"/>
                    <pic:cNvPicPr>
                      <a:picLocks noChangeAspect="1" noChangeArrowheads="1"/>
                    </pic:cNvPicPr>
                  </pic:nvPicPr>
                  <pic:blipFill>
                    <a:blip r:embed="rId4" cstate="print"/>
                    <a:srcRect/>
                    <a:stretch>
                      <a:fillRect/>
                    </a:stretch>
                  </pic:blipFill>
                  <pic:spPr bwMode="auto">
                    <a:xfrm>
                      <a:off x="0" y="0"/>
                      <a:ext cx="5876290" cy="1876425"/>
                    </a:xfrm>
                    <a:prstGeom prst="rect">
                      <a:avLst/>
                    </a:prstGeom>
                    <a:noFill/>
                    <a:ln w="9525">
                      <a:noFill/>
                      <a:miter lim="800000"/>
                      <a:headEnd/>
                      <a:tailEnd/>
                    </a:ln>
                  </pic:spPr>
                </pic:pic>
              </a:graphicData>
            </a:graphic>
          </wp:inline>
        </w:drawing>
      </w:r>
    </w:p>
    <w:p w:rsidR="00FD64C8" w:rsidRDefault="00FD64C8" w:rsidP="00FD64C8">
      <w:pPr>
        <w:jc w:val="center"/>
        <w:rPr>
          <w:rFonts w:ascii="Arial Narrow" w:hAnsi="Arial Narrow" w:cs="Arial"/>
          <w:sz w:val="20"/>
          <w:szCs w:val="20"/>
          <w:lang w:val="mk-MK"/>
        </w:rPr>
      </w:pPr>
    </w:p>
    <w:p w:rsidR="00FD64C8" w:rsidRDefault="00FD64C8" w:rsidP="00FD64C8">
      <w:pPr>
        <w:jc w:val="center"/>
        <w:rPr>
          <w:rFonts w:ascii="Arial Narrow" w:hAnsi="Arial Narrow" w:cs="Arial"/>
          <w:sz w:val="20"/>
          <w:szCs w:val="20"/>
          <w:lang w:val="mk-MK"/>
        </w:rPr>
      </w:pPr>
    </w:p>
    <w:p w:rsidR="00FD64C8" w:rsidRDefault="00FD64C8" w:rsidP="00FD64C8">
      <w:pPr>
        <w:rPr>
          <w:rFonts w:ascii="Arial Narrow" w:hAnsi="Arial Narrow" w:cs="Arial"/>
          <w:b/>
          <w:sz w:val="20"/>
          <w:szCs w:val="20"/>
          <w:lang w:val="mk-MK"/>
        </w:rPr>
      </w:pPr>
    </w:p>
    <w:p w:rsidR="00FD64C8" w:rsidRDefault="00FD64C8" w:rsidP="00FD64C8">
      <w:pPr>
        <w:rPr>
          <w:rFonts w:ascii="Arial Narrow" w:hAnsi="Arial Narrow" w:cs="Arial"/>
          <w:b/>
          <w:sz w:val="20"/>
          <w:szCs w:val="20"/>
          <w:lang w:val="mk-MK"/>
        </w:rPr>
      </w:pPr>
    </w:p>
    <w:p w:rsidR="00FD64C8" w:rsidRDefault="00FD64C8" w:rsidP="00FD64C8">
      <w:pPr>
        <w:rPr>
          <w:rFonts w:ascii="Arial Narrow" w:hAnsi="Arial Narrow" w:cs="Arial"/>
          <w:b/>
          <w:sz w:val="20"/>
          <w:szCs w:val="20"/>
          <w:lang w:val="mk-MK"/>
        </w:rPr>
      </w:pPr>
    </w:p>
    <w:p w:rsidR="00FD64C8" w:rsidRDefault="00FD64C8" w:rsidP="00FD64C8">
      <w:pPr>
        <w:rPr>
          <w:rFonts w:ascii="Arial Narrow" w:hAnsi="Arial Narrow" w:cs="Arial"/>
          <w:b/>
          <w:sz w:val="20"/>
          <w:szCs w:val="20"/>
          <w:lang w:val="mk-MK"/>
        </w:rPr>
      </w:pPr>
    </w:p>
    <w:p w:rsidR="00FD64C8" w:rsidRDefault="00FD64C8" w:rsidP="00FD64C8">
      <w:pPr>
        <w:rPr>
          <w:rFonts w:ascii="Arial Narrow" w:hAnsi="Arial Narrow" w:cs="Arial"/>
          <w:b/>
          <w:sz w:val="20"/>
          <w:szCs w:val="20"/>
          <w:lang w:val="mk-MK"/>
        </w:rPr>
      </w:pPr>
    </w:p>
    <w:p w:rsidR="00FD64C8" w:rsidRDefault="00FD64C8" w:rsidP="00FD64C8">
      <w:pPr>
        <w:jc w:val="center"/>
        <w:rPr>
          <w:rFonts w:ascii="Arial Narrow" w:hAnsi="Arial Narrow" w:cs="Arial"/>
          <w:b/>
          <w:sz w:val="20"/>
          <w:szCs w:val="20"/>
          <w:lang w:val="mk-MK"/>
        </w:rPr>
      </w:pPr>
    </w:p>
    <w:p w:rsidR="00FD64C8" w:rsidRDefault="00FD64C8" w:rsidP="00FD64C8">
      <w:pPr>
        <w:jc w:val="center"/>
        <w:rPr>
          <w:rFonts w:ascii="Arial Narrow" w:hAnsi="Arial Narrow" w:cs="Arial"/>
          <w:b/>
          <w:sz w:val="20"/>
          <w:szCs w:val="20"/>
          <w:lang w:val="mk-MK"/>
        </w:rPr>
      </w:pPr>
    </w:p>
    <w:p w:rsidR="00FD64C8" w:rsidRDefault="00FD64C8" w:rsidP="00FD64C8">
      <w:pPr>
        <w:jc w:val="center"/>
        <w:rPr>
          <w:rFonts w:ascii="Arial Narrow" w:hAnsi="Arial Narrow"/>
          <w:b/>
          <w:sz w:val="32"/>
          <w:szCs w:val="32"/>
          <w:lang w:val="mk-MK"/>
        </w:rPr>
      </w:pPr>
      <w:r>
        <w:rPr>
          <w:rFonts w:ascii="Arial Narrow" w:hAnsi="Arial Narrow"/>
          <w:b/>
          <w:sz w:val="32"/>
          <w:szCs w:val="32"/>
          <w:lang w:val="mk-MK"/>
        </w:rPr>
        <w:t>ИЗВЕШТАЈ</w:t>
      </w:r>
      <w:r>
        <w:rPr>
          <w:rFonts w:ascii="Arial Narrow" w:hAnsi="Arial Narrow"/>
          <w:b/>
          <w:sz w:val="32"/>
          <w:szCs w:val="32"/>
          <w:lang w:val="en-ZA"/>
        </w:rPr>
        <w:t xml:space="preserve"> </w:t>
      </w:r>
      <w:r>
        <w:rPr>
          <w:rFonts w:ascii="Arial Narrow" w:hAnsi="Arial Narrow"/>
          <w:b/>
          <w:sz w:val="32"/>
          <w:szCs w:val="32"/>
          <w:lang w:val="mk-MK"/>
        </w:rPr>
        <w:t>ЗА ФИНАНСИСКО РАБОТЕЊЕ НА</w:t>
      </w:r>
    </w:p>
    <w:p w:rsidR="00FD64C8" w:rsidRDefault="00FD64C8" w:rsidP="00FD64C8">
      <w:pPr>
        <w:jc w:val="center"/>
        <w:rPr>
          <w:rFonts w:ascii="Arial Narrow" w:hAnsi="Arial Narrow"/>
          <w:b/>
          <w:sz w:val="32"/>
          <w:szCs w:val="32"/>
          <w:lang w:val="mk-MK"/>
        </w:rPr>
      </w:pPr>
      <w:r>
        <w:rPr>
          <w:rFonts w:ascii="Arial Narrow" w:hAnsi="Arial Narrow" w:cs="Arial"/>
          <w:b/>
          <w:sz w:val="32"/>
          <w:szCs w:val="32"/>
          <w:lang w:val="mk-MK"/>
        </w:rPr>
        <w:t xml:space="preserve">ЈАВНО ПРЕТПРИЈАТИЕ „КУМАНОВО-ПАРКИНГ“ КУМАНОВО </w:t>
      </w:r>
      <w:r>
        <w:rPr>
          <w:rFonts w:ascii="Arial Narrow" w:hAnsi="Arial Narrow"/>
          <w:b/>
          <w:sz w:val="32"/>
          <w:szCs w:val="32"/>
          <w:lang w:val="mk-MK"/>
        </w:rPr>
        <w:t xml:space="preserve">ЗА ПЕРИОД ОД </w:t>
      </w:r>
      <w:r>
        <w:rPr>
          <w:rFonts w:ascii="Arial Narrow" w:hAnsi="Arial Narrow"/>
          <w:b/>
          <w:sz w:val="32"/>
          <w:szCs w:val="32"/>
        </w:rPr>
        <w:t>01.01.</w:t>
      </w:r>
      <w:r>
        <w:rPr>
          <w:rFonts w:ascii="Arial Narrow" w:hAnsi="Arial Narrow"/>
          <w:b/>
          <w:sz w:val="32"/>
          <w:szCs w:val="32"/>
          <w:lang w:val="mk-MK"/>
        </w:rPr>
        <w:t>201</w:t>
      </w:r>
      <w:r>
        <w:rPr>
          <w:rFonts w:ascii="Arial Narrow" w:hAnsi="Arial Narrow"/>
          <w:b/>
          <w:sz w:val="32"/>
          <w:szCs w:val="32"/>
        </w:rPr>
        <w:t>8-3</w:t>
      </w:r>
      <w:r>
        <w:rPr>
          <w:rFonts w:ascii="Arial Narrow" w:hAnsi="Arial Narrow"/>
          <w:b/>
          <w:sz w:val="32"/>
          <w:szCs w:val="32"/>
          <w:lang w:val="en-US"/>
        </w:rPr>
        <w:t>1</w:t>
      </w:r>
      <w:r>
        <w:rPr>
          <w:rFonts w:ascii="Arial Narrow" w:hAnsi="Arial Narrow"/>
          <w:b/>
          <w:sz w:val="32"/>
          <w:szCs w:val="32"/>
        </w:rPr>
        <w:t>.03.2018</w:t>
      </w:r>
      <w:r>
        <w:rPr>
          <w:rFonts w:ascii="Arial Narrow" w:hAnsi="Arial Narrow"/>
          <w:b/>
          <w:sz w:val="32"/>
          <w:szCs w:val="32"/>
          <w:lang w:val="mk-MK"/>
        </w:rPr>
        <w:t xml:space="preserve"> ГОДИНА</w:t>
      </w:r>
    </w:p>
    <w:p w:rsidR="00FD64C8" w:rsidRDefault="00FD64C8" w:rsidP="00FD64C8">
      <w:pPr>
        <w:jc w:val="center"/>
        <w:rPr>
          <w:rFonts w:ascii="StobiSerif Regular" w:hAnsi="StobiSerif Regular" w:cs="Arial"/>
          <w:sz w:val="20"/>
          <w:szCs w:val="20"/>
        </w:rPr>
      </w:pPr>
    </w:p>
    <w:p w:rsidR="00FD64C8" w:rsidRDefault="00FD64C8" w:rsidP="00FD64C8">
      <w:pPr>
        <w:rPr>
          <w:rFonts w:ascii="StobiSerif Regular" w:hAnsi="StobiSerif Regular" w:cs="Arial"/>
          <w:sz w:val="20"/>
          <w:szCs w:val="20"/>
        </w:rPr>
      </w:pPr>
    </w:p>
    <w:p w:rsidR="00FD64C8" w:rsidRDefault="00FD64C8" w:rsidP="00FD64C8">
      <w:pPr>
        <w:rPr>
          <w:rFonts w:ascii="StobiSerif Regular" w:hAnsi="StobiSerif Regular" w:cs="Arial"/>
          <w:sz w:val="20"/>
          <w:szCs w:val="20"/>
        </w:rPr>
      </w:pPr>
    </w:p>
    <w:p w:rsidR="00FD64C8" w:rsidRDefault="00FD64C8" w:rsidP="00FD64C8">
      <w:pPr>
        <w:rPr>
          <w:rFonts w:ascii="StobiSerif Regular" w:hAnsi="StobiSerif Regular" w:cs="Arial"/>
          <w:sz w:val="20"/>
          <w:szCs w:val="20"/>
        </w:rPr>
      </w:pPr>
    </w:p>
    <w:p w:rsidR="00FD64C8" w:rsidRDefault="00FD64C8" w:rsidP="00FD64C8">
      <w:pPr>
        <w:rPr>
          <w:rFonts w:ascii="StobiSerif Regular" w:hAnsi="StobiSerif Regular"/>
          <w:sz w:val="20"/>
          <w:szCs w:val="20"/>
        </w:rPr>
      </w:pPr>
    </w:p>
    <w:p w:rsidR="00FD64C8" w:rsidRDefault="00FD64C8" w:rsidP="00FD64C8">
      <w:pPr>
        <w:rPr>
          <w:rFonts w:ascii="StobiSerif Regular" w:hAnsi="StobiSerif Regular"/>
          <w:sz w:val="20"/>
          <w:szCs w:val="20"/>
        </w:rPr>
      </w:pPr>
    </w:p>
    <w:p w:rsidR="00FD64C8" w:rsidRDefault="00FD64C8" w:rsidP="00FD64C8">
      <w:pPr>
        <w:rPr>
          <w:rFonts w:ascii="StobiSerif Regular" w:hAnsi="StobiSerif Regular"/>
          <w:sz w:val="20"/>
          <w:szCs w:val="20"/>
          <w:lang w:val="mk-MK"/>
        </w:rPr>
      </w:pPr>
    </w:p>
    <w:p w:rsidR="00FD64C8" w:rsidRDefault="00FD64C8" w:rsidP="00FD64C8">
      <w:pPr>
        <w:rPr>
          <w:rFonts w:ascii="StobiSerif Regular" w:hAnsi="StobiSerif Regular"/>
          <w:sz w:val="20"/>
          <w:szCs w:val="20"/>
          <w:lang w:val="mk-MK"/>
        </w:rPr>
      </w:pPr>
    </w:p>
    <w:p w:rsidR="00FD64C8" w:rsidRDefault="00FD64C8" w:rsidP="00FD64C8">
      <w:pPr>
        <w:rPr>
          <w:rFonts w:ascii="StobiSerif Regular" w:hAnsi="StobiSerif Regular"/>
          <w:sz w:val="20"/>
          <w:szCs w:val="20"/>
          <w:lang w:val="mk-MK"/>
        </w:rPr>
      </w:pPr>
    </w:p>
    <w:p w:rsidR="00FD64C8" w:rsidRDefault="00FD64C8" w:rsidP="00FD64C8">
      <w:pPr>
        <w:rPr>
          <w:rFonts w:ascii="StobiSerif Regular" w:hAnsi="StobiSerif Regular"/>
          <w:sz w:val="20"/>
          <w:szCs w:val="20"/>
          <w:lang w:val="mk-MK"/>
        </w:rPr>
      </w:pPr>
    </w:p>
    <w:p w:rsidR="00FD64C8" w:rsidRDefault="00FD64C8" w:rsidP="00FD64C8">
      <w:pPr>
        <w:rPr>
          <w:rFonts w:ascii="StobiSerif Regular" w:hAnsi="StobiSerif Regular"/>
          <w:sz w:val="20"/>
          <w:szCs w:val="20"/>
          <w:lang w:val="mk-MK"/>
        </w:rPr>
      </w:pPr>
    </w:p>
    <w:p w:rsidR="00FD64C8" w:rsidRDefault="00FD64C8" w:rsidP="00FD64C8">
      <w:pPr>
        <w:rPr>
          <w:rFonts w:ascii="StobiSerif Regular" w:hAnsi="StobiSerif Regular"/>
          <w:sz w:val="20"/>
          <w:szCs w:val="20"/>
          <w:lang w:val="mk-MK"/>
        </w:rPr>
      </w:pPr>
    </w:p>
    <w:p w:rsidR="00FD64C8" w:rsidRDefault="00FD64C8" w:rsidP="00FD64C8">
      <w:pPr>
        <w:rPr>
          <w:rFonts w:ascii="StobiSerif Regular" w:hAnsi="StobiSerif Regular"/>
          <w:sz w:val="20"/>
          <w:szCs w:val="20"/>
          <w:lang w:val="mk-MK"/>
        </w:rPr>
      </w:pPr>
    </w:p>
    <w:p w:rsidR="00FD64C8" w:rsidRDefault="00FD64C8" w:rsidP="00FD64C8">
      <w:pPr>
        <w:rPr>
          <w:rFonts w:ascii="StobiSerif Regular" w:hAnsi="StobiSerif Regular"/>
          <w:sz w:val="20"/>
          <w:szCs w:val="20"/>
          <w:lang w:val="mk-MK"/>
        </w:rPr>
      </w:pPr>
    </w:p>
    <w:p w:rsidR="00FD64C8" w:rsidRDefault="00FD64C8" w:rsidP="00FD64C8">
      <w:pPr>
        <w:rPr>
          <w:rFonts w:ascii="StobiSerif Regular" w:hAnsi="StobiSerif Regular"/>
          <w:sz w:val="20"/>
          <w:szCs w:val="20"/>
          <w:lang w:val="mk-MK"/>
        </w:rPr>
      </w:pPr>
    </w:p>
    <w:p w:rsidR="00FD64C8" w:rsidRDefault="00FD64C8" w:rsidP="00FD64C8">
      <w:pPr>
        <w:rPr>
          <w:rFonts w:ascii="StobiSerif Regular" w:hAnsi="StobiSerif Regular"/>
          <w:sz w:val="20"/>
          <w:szCs w:val="20"/>
          <w:lang w:val="mk-MK"/>
        </w:rPr>
      </w:pPr>
    </w:p>
    <w:p w:rsidR="00FD64C8" w:rsidRDefault="00FD64C8" w:rsidP="00FD64C8">
      <w:pPr>
        <w:rPr>
          <w:rFonts w:ascii="StobiSerif Regular" w:hAnsi="StobiSerif Regular"/>
          <w:sz w:val="20"/>
          <w:szCs w:val="20"/>
          <w:lang w:val="mk-MK"/>
        </w:rPr>
      </w:pPr>
    </w:p>
    <w:p w:rsidR="00FD64C8" w:rsidRDefault="00FD64C8" w:rsidP="00FD64C8">
      <w:pPr>
        <w:rPr>
          <w:rFonts w:ascii="StobiSerif Regular" w:hAnsi="StobiSerif Regular"/>
          <w:sz w:val="20"/>
          <w:szCs w:val="20"/>
          <w:lang w:val="mk-MK"/>
        </w:rPr>
      </w:pPr>
    </w:p>
    <w:p w:rsidR="00FD64C8" w:rsidRDefault="00FD64C8" w:rsidP="00FD64C8">
      <w:pPr>
        <w:rPr>
          <w:rFonts w:ascii="StobiSerif Regular" w:hAnsi="StobiSerif Regular"/>
          <w:sz w:val="20"/>
          <w:szCs w:val="20"/>
          <w:lang w:val="mk-MK"/>
        </w:rPr>
      </w:pPr>
    </w:p>
    <w:p w:rsidR="00FD64C8" w:rsidRDefault="00FD64C8" w:rsidP="00FD64C8">
      <w:pPr>
        <w:rPr>
          <w:rFonts w:ascii="StobiSerif Regular" w:hAnsi="StobiSerif Regular"/>
          <w:sz w:val="20"/>
          <w:szCs w:val="20"/>
          <w:lang w:val="mk-MK"/>
        </w:rPr>
      </w:pPr>
    </w:p>
    <w:p w:rsidR="00FD64C8" w:rsidRDefault="00FD64C8" w:rsidP="00FD64C8">
      <w:pPr>
        <w:rPr>
          <w:rFonts w:ascii="StobiSerif Regular" w:hAnsi="StobiSerif Regular"/>
          <w:sz w:val="20"/>
          <w:szCs w:val="20"/>
          <w:lang w:val="mk-MK"/>
        </w:rPr>
      </w:pPr>
    </w:p>
    <w:p w:rsidR="00FD64C8" w:rsidRDefault="00FD64C8" w:rsidP="00FD64C8">
      <w:pPr>
        <w:rPr>
          <w:rFonts w:ascii="StobiSerif Regular" w:hAnsi="StobiSerif Regular"/>
          <w:sz w:val="20"/>
          <w:szCs w:val="20"/>
          <w:lang w:val="mk-MK"/>
        </w:rPr>
      </w:pPr>
    </w:p>
    <w:p w:rsidR="00FD64C8" w:rsidRDefault="00FD64C8" w:rsidP="00FD64C8">
      <w:pPr>
        <w:jc w:val="center"/>
        <w:rPr>
          <w:rFonts w:ascii="Arial Narrow" w:hAnsi="Arial Narrow" w:cs="Arial"/>
          <w:sz w:val="20"/>
          <w:szCs w:val="20"/>
        </w:rPr>
      </w:pPr>
      <w:r>
        <w:rPr>
          <w:rFonts w:ascii="Arial Narrow" w:hAnsi="Arial Narrow" w:cs="Arial"/>
          <w:sz w:val="20"/>
          <w:szCs w:val="20"/>
          <w:lang w:val="mk-MK"/>
        </w:rPr>
        <w:t>Куманово, јули 2018 година</w:t>
      </w:r>
    </w:p>
    <w:p w:rsidR="00FD64C8" w:rsidRDefault="00FD64C8" w:rsidP="00FD64C8">
      <w:pPr>
        <w:rPr>
          <w:lang w:val="mk-MK"/>
        </w:rPr>
      </w:pPr>
    </w:p>
    <w:p w:rsidR="00FD64C8" w:rsidRDefault="00FD64C8" w:rsidP="00FD64C8">
      <w:pPr>
        <w:rPr>
          <w:lang w:val="mk-MK"/>
        </w:rPr>
      </w:pPr>
    </w:p>
    <w:p w:rsidR="00FD64C8" w:rsidRDefault="00FD64C8" w:rsidP="00FD64C8">
      <w:pPr>
        <w:rPr>
          <w:lang w:val="mk-MK"/>
        </w:rPr>
      </w:pPr>
    </w:p>
    <w:p w:rsidR="00FD64C8" w:rsidRDefault="00FD64C8" w:rsidP="00FD64C8">
      <w:pPr>
        <w:rPr>
          <w:lang w:val="mk-MK"/>
        </w:rPr>
      </w:pPr>
    </w:p>
    <w:p w:rsidR="00FD64C8" w:rsidRDefault="00FD64C8" w:rsidP="00FD64C8">
      <w:pPr>
        <w:rPr>
          <w:sz w:val="20"/>
          <w:szCs w:val="20"/>
          <w:lang w:val="mk-MK"/>
        </w:rPr>
      </w:pPr>
    </w:p>
    <w:tbl>
      <w:tblPr>
        <w:tblW w:w="15341" w:type="dxa"/>
        <w:tblInd w:w="94" w:type="dxa"/>
        <w:tblLook w:val="04A0"/>
      </w:tblPr>
      <w:tblGrid>
        <w:gridCol w:w="688"/>
        <w:gridCol w:w="860"/>
        <w:gridCol w:w="87"/>
        <w:gridCol w:w="4139"/>
        <w:gridCol w:w="1843"/>
        <w:gridCol w:w="137"/>
        <w:gridCol w:w="1980"/>
        <w:gridCol w:w="1869"/>
        <w:gridCol w:w="1869"/>
        <w:gridCol w:w="1869"/>
      </w:tblGrid>
      <w:tr w:rsidR="00FD64C8" w:rsidTr="00FD64C8">
        <w:trPr>
          <w:gridAfter w:val="3"/>
          <w:wAfter w:w="5607" w:type="dxa"/>
          <w:trHeight w:val="300"/>
        </w:trPr>
        <w:tc>
          <w:tcPr>
            <w:tcW w:w="688" w:type="dxa"/>
            <w:noWrap/>
            <w:vAlign w:val="bottom"/>
            <w:hideMark/>
          </w:tcPr>
          <w:p w:rsidR="00FD64C8" w:rsidRDefault="00FD64C8">
            <w:pPr>
              <w:suppressAutoHyphens w:val="0"/>
              <w:spacing w:after="200" w:line="276" w:lineRule="auto"/>
              <w:rPr>
                <w:rFonts w:asciiTheme="minorHAnsi" w:eastAsiaTheme="minorEastAsia" w:hAnsiTheme="minorHAnsi" w:cstheme="minorBidi"/>
                <w:lang w:val="en-US" w:eastAsia="en-US"/>
              </w:rPr>
            </w:pPr>
          </w:p>
        </w:tc>
        <w:tc>
          <w:tcPr>
            <w:tcW w:w="860" w:type="dxa"/>
            <w:noWrap/>
            <w:vAlign w:val="bottom"/>
            <w:hideMark/>
          </w:tcPr>
          <w:p w:rsidR="00FD64C8" w:rsidRDefault="00FD64C8">
            <w:pPr>
              <w:suppressAutoHyphens w:val="0"/>
              <w:spacing w:after="200" w:line="276" w:lineRule="auto"/>
              <w:rPr>
                <w:rFonts w:asciiTheme="minorHAnsi" w:eastAsiaTheme="minorEastAsia" w:hAnsiTheme="minorHAnsi" w:cstheme="minorBidi"/>
                <w:lang w:val="en-US" w:eastAsia="en-US"/>
              </w:rPr>
            </w:pPr>
          </w:p>
        </w:tc>
        <w:tc>
          <w:tcPr>
            <w:tcW w:w="4226" w:type="dxa"/>
            <w:gridSpan w:val="2"/>
            <w:noWrap/>
            <w:vAlign w:val="bottom"/>
            <w:hideMark/>
          </w:tcPr>
          <w:p w:rsidR="00FD64C8" w:rsidRDefault="00FD64C8">
            <w:pPr>
              <w:spacing w:line="276" w:lineRule="auto"/>
              <w:jc w:val="center"/>
              <w:rPr>
                <w:rFonts w:ascii="Arial" w:hAnsi="Arial" w:cs="Arial"/>
                <w:b/>
                <w:bCs/>
                <w:sz w:val="20"/>
                <w:szCs w:val="20"/>
              </w:rPr>
            </w:pPr>
            <w:r>
              <w:rPr>
                <w:rFonts w:ascii="Arial" w:hAnsi="Arial" w:cs="Arial"/>
                <w:b/>
                <w:bCs/>
                <w:sz w:val="20"/>
                <w:szCs w:val="20"/>
              </w:rPr>
              <w:t>ИЗВЕШТАЈ</w:t>
            </w:r>
          </w:p>
        </w:tc>
        <w:tc>
          <w:tcPr>
            <w:tcW w:w="1843" w:type="dxa"/>
            <w:noWrap/>
            <w:vAlign w:val="bottom"/>
            <w:hideMark/>
          </w:tcPr>
          <w:p w:rsidR="00FD64C8" w:rsidRDefault="00FD64C8">
            <w:pPr>
              <w:suppressAutoHyphens w:val="0"/>
              <w:spacing w:line="276" w:lineRule="auto"/>
              <w:rPr>
                <w:rFonts w:asciiTheme="minorHAnsi" w:eastAsiaTheme="minorEastAsia" w:hAnsiTheme="minorHAnsi" w:cstheme="minorBidi"/>
                <w:lang w:val="en-US" w:eastAsia="en-US"/>
              </w:rPr>
            </w:pPr>
          </w:p>
        </w:tc>
        <w:tc>
          <w:tcPr>
            <w:tcW w:w="2117" w:type="dxa"/>
            <w:gridSpan w:val="2"/>
            <w:noWrap/>
            <w:vAlign w:val="bottom"/>
            <w:hideMark/>
          </w:tcPr>
          <w:p w:rsidR="00FD64C8" w:rsidRDefault="00FD64C8">
            <w:pPr>
              <w:suppressAutoHyphens w:val="0"/>
              <w:spacing w:line="276" w:lineRule="auto"/>
              <w:rPr>
                <w:rFonts w:asciiTheme="minorHAnsi" w:eastAsiaTheme="minorEastAsia" w:hAnsiTheme="minorHAnsi" w:cstheme="minorBidi"/>
                <w:lang w:val="en-US" w:eastAsia="en-US"/>
              </w:rPr>
            </w:pPr>
          </w:p>
        </w:tc>
      </w:tr>
      <w:tr w:rsidR="00FD64C8" w:rsidTr="00FD64C8">
        <w:trPr>
          <w:gridAfter w:val="3"/>
          <w:wAfter w:w="5607" w:type="dxa"/>
          <w:trHeight w:val="300"/>
        </w:trPr>
        <w:tc>
          <w:tcPr>
            <w:tcW w:w="688" w:type="dxa"/>
            <w:noWrap/>
            <w:vAlign w:val="bottom"/>
            <w:hideMark/>
          </w:tcPr>
          <w:p w:rsidR="00FD64C8" w:rsidRDefault="00FD64C8">
            <w:pPr>
              <w:suppressAutoHyphens w:val="0"/>
              <w:spacing w:line="276" w:lineRule="auto"/>
              <w:rPr>
                <w:rFonts w:asciiTheme="minorHAnsi" w:eastAsiaTheme="minorEastAsia" w:hAnsiTheme="minorHAnsi" w:cstheme="minorBidi"/>
                <w:lang w:val="en-US" w:eastAsia="en-US"/>
              </w:rPr>
            </w:pPr>
          </w:p>
        </w:tc>
        <w:tc>
          <w:tcPr>
            <w:tcW w:w="860" w:type="dxa"/>
            <w:noWrap/>
            <w:vAlign w:val="bottom"/>
            <w:hideMark/>
          </w:tcPr>
          <w:p w:rsidR="00FD64C8" w:rsidRDefault="00FD64C8">
            <w:pPr>
              <w:suppressAutoHyphens w:val="0"/>
              <w:spacing w:line="276" w:lineRule="auto"/>
              <w:rPr>
                <w:rFonts w:asciiTheme="minorHAnsi" w:eastAsiaTheme="minorEastAsia" w:hAnsiTheme="minorHAnsi" w:cstheme="minorBidi"/>
                <w:lang w:val="en-US" w:eastAsia="en-US"/>
              </w:rPr>
            </w:pPr>
          </w:p>
        </w:tc>
        <w:tc>
          <w:tcPr>
            <w:tcW w:w="4226" w:type="dxa"/>
            <w:gridSpan w:val="2"/>
            <w:noWrap/>
            <w:vAlign w:val="bottom"/>
            <w:hideMark/>
          </w:tcPr>
          <w:p w:rsidR="00FD64C8" w:rsidRDefault="00FD64C8">
            <w:pPr>
              <w:spacing w:line="276" w:lineRule="auto"/>
              <w:jc w:val="center"/>
              <w:rPr>
                <w:rFonts w:ascii="Arial" w:hAnsi="Arial" w:cs="Arial"/>
                <w:b/>
                <w:bCs/>
                <w:sz w:val="20"/>
                <w:szCs w:val="20"/>
              </w:rPr>
            </w:pPr>
            <w:r>
              <w:rPr>
                <w:rFonts w:ascii="Arial" w:hAnsi="Arial" w:cs="Arial"/>
                <w:b/>
                <w:bCs/>
                <w:sz w:val="20"/>
                <w:szCs w:val="20"/>
              </w:rPr>
              <w:t xml:space="preserve">ЗА ФИНАНСИСКИ ПОКАЗАТЕЛИ ЗА ПЕРИОД </w:t>
            </w:r>
          </w:p>
        </w:tc>
        <w:tc>
          <w:tcPr>
            <w:tcW w:w="1843" w:type="dxa"/>
            <w:noWrap/>
            <w:vAlign w:val="bottom"/>
            <w:hideMark/>
          </w:tcPr>
          <w:p w:rsidR="00FD64C8" w:rsidRDefault="00FD64C8">
            <w:pPr>
              <w:suppressAutoHyphens w:val="0"/>
              <w:spacing w:line="276" w:lineRule="auto"/>
              <w:rPr>
                <w:rFonts w:asciiTheme="minorHAnsi" w:eastAsiaTheme="minorEastAsia" w:hAnsiTheme="minorHAnsi" w:cstheme="minorBidi"/>
                <w:lang w:val="en-US" w:eastAsia="en-US"/>
              </w:rPr>
            </w:pPr>
          </w:p>
        </w:tc>
        <w:tc>
          <w:tcPr>
            <w:tcW w:w="2117" w:type="dxa"/>
            <w:gridSpan w:val="2"/>
            <w:noWrap/>
            <w:vAlign w:val="bottom"/>
            <w:hideMark/>
          </w:tcPr>
          <w:p w:rsidR="00FD64C8" w:rsidRDefault="00FD64C8">
            <w:pPr>
              <w:suppressAutoHyphens w:val="0"/>
              <w:spacing w:line="276" w:lineRule="auto"/>
              <w:rPr>
                <w:rFonts w:asciiTheme="minorHAnsi" w:eastAsiaTheme="minorEastAsia" w:hAnsiTheme="minorHAnsi" w:cstheme="minorBidi"/>
                <w:lang w:val="en-US" w:eastAsia="en-US"/>
              </w:rPr>
            </w:pPr>
          </w:p>
        </w:tc>
      </w:tr>
      <w:tr w:rsidR="00FD64C8" w:rsidTr="00FD64C8">
        <w:trPr>
          <w:gridAfter w:val="3"/>
          <w:wAfter w:w="5607" w:type="dxa"/>
          <w:trHeight w:val="300"/>
        </w:trPr>
        <w:tc>
          <w:tcPr>
            <w:tcW w:w="688" w:type="dxa"/>
            <w:noWrap/>
            <w:vAlign w:val="bottom"/>
            <w:hideMark/>
          </w:tcPr>
          <w:p w:rsidR="00FD64C8" w:rsidRDefault="00FD64C8">
            <w:pPr>
              <w:suppressAutoHyphens w:val="0"/>
              <w:spacing w:line="276" w:lineRule="auto"/>
              <w:rPr>
                <w:rFonts w:asciiTheme="minorHAnsi" w:eastAsiaTheme="minorEastAsia" w:hAnsiTheme="minorHAnsi" w:cstheme="minorBidi"/>
                <w:lang w:val="en-US" w:eastAsia="en-US"/>
              </w:rPr>
            </w:pPr>
          </w:p>
        </w:tc>
        <w:tc>
          <w:tcPr>
            <w:tcW w:w="860" w:type="dxa"/>
            <w:noWrap/>
            <w:vAlign w:val="bottom"/>
            <w:hideMark/>
          </w:tcPr>
          <w:p w:rsidR="00FD64C8" w:rsidRDefault="00FD64C8">
            <w:pPr>
              <w:suppressAutoHyphens w:val="0"/>
              <w:spacing w:line="276" w:lineRule="auto"/>
              <w:rPr>
                <w:rFonts w:asciiTheme="minorHAnsi" w:eastAsiaTheme="minorEastAsia" w:hAnsiTheme="minorHAnsi" w:cstheme="minorBidi"/>
                <w:lang w:val="en-US" w:eastAsia="en-US"/>
              </w:rPr>
            </w:pPr>
          </w:p>
        </w:tc>
        <w:tc>
          <w:tcPr>
            <w:tcW w:w="4226" w:type="dxa"/>
            <w:gridSpan w:val="2"/>
            <w:noWrap/>
            <w:vAlign w:val="bottom"/>
            <w:hideMark/>
          </w:tcPr>
          <w:p w:rsidR="00FD64C8" w:rsidRDefault="00FD64C8" w:rsidP="00FD64C8">
            <w:pPr>
              <w:spacing w:line="276" w:lineRule="auto"/>
              <w:jc w:val="center"/>
              <w:rPr>
                <w:rFonts w:ascii="Arial" w:hAnsi="Arial" w:cs="Arial"/>
                <w:b/>
                <w:bCs/>
                <w:sz w:val="20"/>
                <w:szCs w:val="20"/>
              </w:rPr>
            </w:pPr>
            <w:r>
              <w:rPr>
                <w:rFonts w:ascii="Arial" w:hAnsi="Arial" w:cs="Arial"/>
                <w:b/>
                <w:bCs/>
                <w:sz w:val="20"/>
                <w:szCs w:val="20"/>
              </w:rPr>
              <w:t>01.</w:t>
            </w:r>
            <w:r>
              <w:rPr>
                <w:rFonts w:ascii="Arial" w:hAnsi="Arial" w:cs="Arial"/>
                <w:b/>
                <w:bCs/>
                <w:sz w:val="20"/>
                <w:szCs w:val="20"/>
                <w:lang w:val="mk-MK"/>
              </w:rPr>
              <w:t>01</w:t>
            </w:r>
            <w:r>
              <w:rPr>
                <w:rFonts w:ascii="Arial" w:hAnsi="Arial" w:cs="Arial"/>
                <w:b/>
                <w:bCs/>
                <w:sz w:val="20"/>
                <w:szCs w:val="20"/>
              </w:rPr>
              <w:t>-3</w:t>
            </w:r>
            <w:r>
              <w:rPr>
                <w:rFonts w:ascii="Arial" w:hAnsi="Arial" w:cs="Arial"/>
                <w:b/>
                <w:bCs/>
                <w:sz w:val="20"/>
                <w:szCs w:val="20"/>
                <w:lang w:val="mk-MK"/>
              </w:rPr>
              <w:t>1</w:t>
            </w:r>
            <w:r>
              <w:rPr>
                <w:rFonts w:ascii="Arial" w:hAnsi="Arial" w:cs="Arial"/>
                <w:b/>
                <w:bCs/>
                <w:sz w:val="20"/>
                <w:szCs w:val="20"/>
              </w:rPr>
              <w:t>.</w:t>
            </w:r>
            <w:r>
              <w:rPr>
                <w:rFonts w:ascii="Arial" w:hAnsi="Arial" w:cs="Arial"/>
                <w:b/>
                <w:bCs/>
                <w:sz w:val="20"/>
                <w:szCs w:val="20"/>
                <w:lang w:val="mk-MK"/>
              </w:rPr>
              <w:t>03</w:t>
            </w:r>
            <w:r>
              <w:rPr>
                <w:rFonts w:ascii="Arial" w:hAnsi="Arial" w:cs="Arial"/>
                <w:b/>
                <w:bCs/>
                <w:sz w:val="20"/>
                <w:szCs w:val="20"/>
              </w:rPr>
              <w:t>.201</w:t>
            </w:r>
            <w:r>
              <w:rPr>
                <w:rFonts w:ascii="Arial" w:hAnsi="Arial" w:cs="Arial"/>
                <w:b/>
                <w:bCs/>
                <w:sz w:val="20"/>
                <w:szCs w:val="20"/>
                <w:lang w:val="mk-MK"/>
              </w:rPr>
              <w:t>8</w:t>
            </w:r>
            <w:r>
              <w:rPr>
                <w:rFonts w:ascii="Arial" w:hAnsi="Arial" w:cs="Arial"/>
                <w:b/>
                <w:bCs/>
                <w:sz w:val="20"/>
                <w:szCs w:val="20"/>
              </w:rPr>
              <w:t xml:space="preserve"> година</w:t>
            </w:r>
          </w:p>
        </w:tc>
        <w:tc>
          <w:tcPr>
            <w:tcW w:w="1843" w:type="dxa"/>
            <w:noWrap/>
            <w:vAlign w:val="bottom"/>
            <w:hideMark/>
          </w:tcPr>
          <w:p w:rsidR="00FD64C8" w:rsidRDefault="00FD64C8">
            <w:pPr>
              <w:suppressAutoHyphens w:val="0"/>
              <w:spacing w:line="276" w:lineRule="auto"/>
              <w:rPr>
                <w:rFonts w:asciiTheme="minorHAnsi" w:eastAsiaTheme="minorEastAsia" w:hAnsiTheme="minorHAnsi" w:cstheme="minorBidi"/>
                <w:lang w:val="en-US" w:eastAsia="en-US"/>
              </w:rPr>
            </w:pPr>
          </w:p>
        </w:tc>
        <w:tc>
          <w:tcPr>
            <w:tcW w:w="2117" w:type="dxa"/>
            <w:gridSpan w:val="2"/>
            <w:noWrap/>
            <w:vAlign w:val="bottom"/>
            <w:hideMark/>
          </w:tcPr>
          <w:p w:rsidR="00FD64C8" w:rsidRDefault="00FD64C8">
            <w:pPr>
              <w:suppressAutoHyphens w:val="0"/>
              <w:spacing w:line="276" w:lineRule="auto"/>
              <w:rPr>
                <w:rFonts w:asciiTheme="minorHAnsi" w:eastAsiaTheme="minorEastAsia" w:hAnsiTheme="minorHAnsi" w:cstheme="minorBidi"/>
                <w:lang w:val="en-US" w:eastAsia="en-US"/>
              </w:rPr>
            </w:pPr>
          </w:p>
        </w:tc>
      </w:tr>
      <w:tr w:rsidR="00FD64C8" w:rsidTr="00FD64C8">
        <w:trPr>
          <w:gridAfter w:val="3"/>
          <w:wAfter w:w="5607" w:type="dxa"/>
          <w:trHeight w:val="300"/>
        </w:trPr>
        <w:tc>
          <w:tcPr>
            <w:tcW w:w="688" w:type="dxa"/>
            <w:noWrap/>
            <w:vAlign w:val="bottom"/>
            <w:hideMark/>
          </w:tcPr>
          <w:p w:rsidR="00FD64C8" w:rsidRDefault="00FD64C8">
            <w:pPr>
              <w:spacing w:line="276" w:lineRule="auto"/>
              <w:jc w:val="center"/>
              <w:rPr>
                <w:rFonts w:ascii="Arial" w:hAnsi="Arial" w:cs="Arial"/>
                <w:b/>
                <w:bCs/>
                <w:sz w:val="20"/>
                <w:szCs w:val="20"/>
              </w:rPr>
            </w:pPr>
            <w:r>
              <w:rPr>
                <w:rFonts w:ascii="Arial" w:hAnsi="Arial" w:cs="Arial"/>
                <w:b/>
                <w:bCs/>
                <w:sz w:val="20"/>
                <w:szCs w:val="20"/>
              </w:rPr>
              <w:t>I.</w:t>
            </w:r>
          </w:p>
        </w:tc>
        <w:tc>
          <w:tcPr>
            <w:tcW w:w="5086" w:type="dxa"/>
            <w:gridSpan w:val="3"/>
            <w:noWrap/>
            <w:vAlign w:val="bottom"/>
            <w:hideMark/>
          </w:tcPr>
          <w:p w:rsidR="00FD64C8" w:rsidRDefault="00FD64C8">
            <w:pPr>
              <w:spacing w:line="276" w:lineRule="auto"/>
              <w:rPr>
                <w:rFonts w:ascii="Arial" w:hAnsi="Arial" w:cs="Arial"/>
                <w:b/>
                <w:bCs/>
                <w:sz w:val="20"/>
                <w:szCs w:val="20"/>
              </w:rPr>
            </w:pPr>
            <w:r>
              <w:rPr>
                <w:rFonts w:ascii="Arial" w:hAnsi="Arial" w:cs="Arial"/>
                <w:b/>
                <w:bCs/>
                <w:sz w:val="20"/>
                <w:szCs w:val="20"/>
              </w:rPr>
              <w:t>ОСТВАРЕНИ ПРИХОДИ</w:t>
            </w:r>
          </w:p>
        </w:tc>
        <w:tc>
          <w:tcPr>
            <w:tcW w:w="1843" w:type="dxa"/>
            <w:noWrap/>
            <w:vAlign w:val="bottom"/>
            <w:hideMark/>
          </w:tcPr>
          <w:p w:rsidR="00FD64C8" w:rsidRDefault="00FD64C8">
            <w:pPr>
              <w:suppressAutoHyphens w:val="0"/>
              <w:spacing w:line="276" w:lineRule="auto"/>
              <w:rPr>
                <w:rFonts w:asciiTheme="minorHAnsi" w:eastAsiaTheme="minorEastAsia" w:hAnsiTheme="minorHAnsi" w:cstheme="minorBidi"/>
                <w:lang w:val="en-US" w:eastAsia="en-US"/>
              </w:rPr>
            </w:pPr>
          </w:p>
        </w:tc>
        <w:tc>
          <w:tcPr>
            <w:tcW w:w="2117" w:type="dxa"/>
            <w:gridSpan w:val="2"/>
            <w:noWrap/>
            <w:vAlign w:val="bottom"/>
            <w:hideMark/>
          </w:tcPr>
          <w:p w:rsidR="00FD64C8" w:rsidRDefault="00FD64C8">
            <w:pPr>
              <w:suppressAutoHyphens w:val="0"/>
              <w:spacing w:line="276" w:lineRule="auto"/>
              <w:rPr>
                <w:rFonts w:asciiTheme="minorHAnsi" w:eastAsiaTheme="minorEastAsia" w:hAnsiTheme="minorHAnsi" w:cstheme="minorBidi"/>
                <w:lang w:val="en-US" w:eastAsia="en-US"/>
              </w:rPr>
            </w:pPr>
          </w:p>
        </w:tc>
      </w:tr>
      <w:tr w:rsidR="00FD64C8" w:rsidTr="00FD64C8">
        <w:trPr>
          <w:gridAfter w:val="3"/>
          <w:wAfter w:w="5607" w:type="dxa"/>
          <w:trHeight w:val="285"/>
        </w:trPr>
        <w:tc>
          <w:tcPr>
            <w:tcW w:w="688" w:type="dxa"/>
            <w:vMerge w:val="restart"/>
            <w:tcBorders>
              <w:top w:val="single" w:sz="4" w:space="0" w:color="auto"/>
              <w:left w:val="single" w:sz="4" w:space="0" w:color="auto"/>
              <w:bottom w:val="single" w:sz="4" w:space="0" w:color="000000"/>
              <w:right w:val="single" w:sz="4" w:space="0" w:color="auto"/>
            </w:tcBorders>
            <w:vAlign w:val="center"/>
            <w:hideMark/>
          </w:tcPr>
          <w:p w:rsidR="00FD64C8" w:rsidRDefault="00FD64C8">
            <w:pPr>
              <w:spacing w:line="276" w:lineRule="auto"/>
              <w:jc w:val="center"/>
              <w:rPr>
                <w:rFonts w:ascii="Arial" w:hAnsi="Arial" w:cs="Arial"/>
                <w:sz w:val="20"/>
                <w:szCs w:val="20"/>
              </w:rPr>
            </w:pPr>
            <w:r>
              <w:rPr>
                <w:rFonts w:ascii="Arial" w:hAnsi="Arial" w:cs="Arial"/>
                <w:sz w:val="20"/>
                <w:szCs w:val="20"/>
              </w:rPr>
              <w:t> </w:t>
            </w:r>
          </w:p>
        </w:tc>
        <w:tc>
          <w:tcPr>
            <w:tcW w:w="947" w:type="dxa"/>
            <w:gridSpan w:val="2"/>
            <w:vMerge w:val="restart"/>
            <w:tcBorders>
              <w:top w:val="single" w:sz="4" w:space="0" w:color="auto"/>
              <w:left w:val="single" w:sz="4" w:space="0" w:color="auto"/>
              <w:bottom w:val="single" w:sz="4" w:space="0" w:color="000000"/>
              <w:right w:val="single" w:sz="4" w:space="0" w:color="auto"/>
            </w:tcBorders>
            <w:shd w:val="clear" w:color="auto" w:fill="F2F2F2"/>
            <w:vAlign w:val="center"/>
            <w:hideMark/>
          </w:tcPr>
          <w:p w:rsidR="00FD64C8" w:rsidRDefault="00FD64C8">
            <w:pPr>
              <w:spacing w:line="276" w:lineRule="auto"/>
              <w:jc w:val="center"/>
              <w:rPr>
                <w:rFonts w:ascii="Arial" w:hAnsi="Arial" w:cs="Arial"/>
                <w:b/>
                <w:bCs/>
                <w:sz w:val="20"/>
                <w:szCs w:val="20"/>
              </w:rPr>
            </w:pPr>
            <w:r>
              <w:rPr>
                <w:rFonts w:ascii="Arial" w:hAnsi="Arial" w:cs="Arial"/>
                <w:b/>
                <w:bCs/>
                <w:sz w:val="20"/>
                <w:szCs w:val="20"/>
              </w:rPr>
              <w:t>Конто</w:t>
            </w:r>
          </w:p>
        </w:tc>
        <w:tc>
          <w:tcPr>
            <w:tcW w:w="4139" w:type="dxa"/>
            <w:vMerge w:val="restart"/>
            <w:tcBorders>
              <w:top w:val="single" w:sz="4" w:space="0" w:color="auto"/>
              <w:left w:val="single" w:sz="4" w:space="0" w:color="auto"/>
              <w:bottom w:val="single" w:sz="4" w:space="0" w:color="000000"/>
              <w:right w:val="single" w:sz="4" w:space="0" w:color="auto"/>
            </w:tcBorders>
            <w:shd w:val="clear" w:color="auto" w:fill="F2F2F2"/>
            <w:vAlign w:val="center"/>
            <w:hideMark/>
          </w:tcPr>
          <w:p w:rsidR="00FD64C8" w:rsidRDefault="00FD64C8">
            <w:pPr>
              <w:spacing w:line="276" w:lineRule="auto"/>
              <w:jc w:val="center"/>
              <w:rPr>
                <w:rFonts w:ascii="Arial" w:hAnsi="Arial" w:cs="Arial"/>
                <w:b/>
                <w:bCs/>
                <w:sz w:val="20"/>
                <w:szCs w:val="20"/>
              </w:rPr>
            </w:pPr>
            <w:r>
              <w:rPr>
                <w:rFonts w:ascii="Arial" w:hAnsi="Arial" w:cs="Arial"/>
                <w:b/>
                <w:bCs/>
                <w:sz w:val="20"/>
                <w:szCs w:val="20"/>
              </w:rPr>
              <w:t>Опис</w:t>
            </w:r>
          </w:p>
        </w:tc>
        <w:tc>
          <w:tcPr>
            <w:tcW w:w="3960" w:type="dxa"/>
            <w:gridSpan w:val="3"/>
            <w:tcBorders>
              <w:top w:val="single" w:sz="4" w:space="0" w:color="auto"/>
              <w:left w:val="nil"/>
              <w:bottom w:val="single" w:sz="4" w:space="0" w:color="auto"/>
              <w:right w:val="single" w:sz="4" w:space="0" w:color="auto"/>
            </w:tcBorders>
            <w:shd w:val="clear" w:color="auto" w:fill="F2F2F2"/>
            <w:vAlign w:val="center"/>
            <w:hideMark/>
          </w:tcPr>
          <w:p w:rsidR="00FD64C8" w:rsidRDefault="00FD64C8">
            <w:pPr>
              <w:spacing w:line="276" w:lineRule="auto"/>
              <w:jc w:val="center"/>
              <w:rPr>
                <w:rFonts w:ascii="Arial" w:hAnsi="Arial" w:cs="Arial"/>
                <w:sz w:val="20"/>
                <w:szCs w:val="20"/>
              </w:rPr>
            </w:pPr>
            <w:r>
              <w:rPr>
                <w:rFonts w:ascii="Arial" w:hAnsi="Arial" w:cs="Arial"/>
                <w:sz w:val="20"/>
                <w:szCs w:val="20"/>
              </w:rPr>
              <w:t xml:space="preserve">Споредливост по квартали </w:t>
            </w:r>
          </w:p>
        </w:tc>
      </w:tr>
      <w:tr w:rsidR="00FD64C8" w:rsidTr="00FD64C8">
        <w:trPr>
          <w:gridAfter w:val="3"/>
          <w:wAfter w:w="5607" w:type="dxa"/>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FD64C8" w:rsidRDefault="00FD64C8">
            <w:pPr>
              <w:suppressAutoHyphens w:val="0"/>
              <w:rPr>
                <w:rFonts w:ascii="Arial" w:hAnsi="Arial" w:cs="Arial"/>
                <w:sz w:val="20"/>
                <w:szCs w:val="20"/>
              </w:rPr>
            </w:pPr>
          </w:p>
        </w:tc>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rsidR="00FD64C8" w:rsidRDefault="00FD64C8">
            <w:pPr>
              <w:suppressAutoHyphens w:val="0"/>
              <w:rPr>
                <w:rFonts w:ascii="Arial" w:hAnsi="Arial" w:cs="Arial"/>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FD64C8" w:rsidRDefault="00FD64C8">
            <w:pPr>
              <w:suppressAutoHyphens w:val="0"/>
              <w:rPr>
                <w:rFonts w:ascii="Arial" w:hAnsi="Arial" w:cs="Arial"/>
                <w:b/>
                <w:bCs/>
                <w:sz w:val="20"/>
                <w:szCs w:val="20"/>
              </w:rPr>
            </w:pPr>
          </w:p>
        </w:tc>
        <w:tc>
          <w:tcPr>
            <w:tcW w:w="1980" w:type="dxa"/>
            <w:gridSpan w:val="2"/>
            <w:tcBorders>
              <w:top w:val="nil"/>
              <w:left w:val="nil"/>
              <w:bottom w:val="single" w:sz="4" w:space="0" w:color="auto"/>
              <w:right w:val="single" w:sz="4" w:space="0" w:color="auto"/>
            </w:tcBorders>
            <w:shd w:val="clear" w:color="auto" w:fill="F2F2F2"/>
            <w:noWrap/>
            <w:vAlign w:val="bottom"/>
            <w:hideMark/>
          </w:tcPr>
          <w:p w:rsidR="00FD64C8" w:rsidRDefault="00FD64C8" w:rsidP="00D94A39">
            <w:pPr>
              <w:spacing w:line="276" w:lineRule="auto"/>
              <w:jc w:val="center"/>
              <w:rPr>
                <w:rFonts w:ascii="Arial Narrow" w:hAnsi="Arial Narrow" w:cs="Arial"/>
                <w:b/>
                <w:bCs/>
                <w:sz w:val="20"/>
                <w:szCs w:val="20"/>
                <w:lang w:val="mk-MK"/>
              </w:rPr>
            </w:pPr>
            <w:r>
              <w:rPr>
                <w:rFonts w:ascii="Arial Narrow" w:hAnsi="Arial Narrow" w:cs="Arial"/>
                <w:b/>
                <w:bCs/>
                <w:sz w:val="20"/>
                <w:szCs w:val="20"/>
              </w:rPr>
              <w:t>01.</w:t>
            </w:r>
            <w:r w:rsidR="00D94A39">
              <w:rPr>
                <w:rFonts w:ascii="Arial Narrow" w:hAnsi="Arial Narrow" w:cs="Arial"/>
                <w:b/>
                <w:bCs/>
                <w:sz w:val="20"/>
                <w:szCs w:val="20"/>
                <w:lang w:val="mk-MK"/>
              </w:rPr>
              <w:t>01</w:t>
            </w:r>
            <w:r>
              <w:rPr>
                <w:rFonts w:ascii="Arial Narrow" w:hAnsi="Arial Narrow" w:cs="Arial"/>
                <w:b/>
                <w:bCs/>
                <w:sz w:val="20"/>
                <w:szCs w:val="20"/>
              </w:rPr>
              <w:t>-3</w:t>
            </w:r>
            <w:r>
              <w:rPr>
                <w:rFonts w:ascii="Arial Narrow" w:hAnsi="Arial Narrow" w:cs="Arial"/>
                <w:b/>
                <w:bCs/>
                <w:sz w:val="20"/>
                <w:szCs w:val="20"/>
                <w:lang w:val="mk-MK"/>
              </w:rPr>
              <w:t>1</w:t>
            </w:r>
            <w:r>
              <w:rPr>
                <w:rFonts w:ascii="Arial Narrow" w:hAnsi="Arial Narrow" w:cs="Arial"/>
                <w:b/>
                <w:bCs/>
                <w:sz w:val="20"/>
                <w:szCs w:val="20"/>
              </w:rPr>
              <w:t>.</w:t>
            </w:r>
            <w:r w:rsidR="00D94A39">
              <w:rPr>
                <w:rFonts w:ascii="Arial Narrow" w:hAnsi="Arial Narrow" w:cs="Arial"/>
                <w:b/>
                <w:bCs/>
                <w:sz w:val="20"/>
                <w:szCs w:val="20"/>
                <w:lang w:val="mk-MK"/>
              </w:rPr>
              <w:t>03</w:t>
            </w:r>
            <w:r>
              <w:rPr>
                <w:rFonts w:ascii="Arial Narrow" w:hAnsi="Arial Narrow" w:cs="Arial"/>
                <w:b/>
                <w:bCs/>
                <w:sz w:val="20"/>
                <w:szCs w:val="20"/>
              </w:rPr>
              <w:t>.201</w:t>
            </w:r>
            <w:r w:rsidR="00D94A39">
              <w:rPr>
                <w:rFonts w:ascii="Arial Narrow" w:hAnsi="Arial Narrow" w:cs="Arial"/>
                <w:b/>
                <w:bCs/>
                <w:sz w:val="20"/>
                <w:szCs w:val="20"/>
                <w:lang w:val="mk-MK"/>
              </w:rPr>
              <w:t>7</w:t>
            </w:r>
          </w:p>
        </w:tc>
        <w:tc>
          <w:tcPr>
            <w:tcW w:w="1980" w:type="dxa"/>
            <w:tcBorders>
              <w:top w:val="nil"/>
              <w:left w:val="nil"/>
              <w:bottom w:val="single" w:sz="4" w:space="0" w:color="auto"/>
              <w:right w:val="single" w:sz="4" w:space="0" w:color="auto"/>
            </w:tcBorders>
            <w:shd w:val="clear" w:color="auto" w:fill="F2F2F2"/>
            <w:noWrap/>
            <w:vAlign w:val="bottom"/>
            <w:hideMark/>
          </w:tcPr>
          <w:p w:rsidR="00FD64C8" w:rsidRDefault="00FD64C8" w:rsidP="00D94A39">
            <w:pPr>
              <w:spacing w:line="276" w:lineRule="auto"/>
              <w:jc w:val="center"/>
              <w:rPr>
                <w:rFonts w:ascii="Arial Narrow" w:hAnsi="Arial Narrow" w:cs="Arial"/>
                <w:b/>
                <w:bCs/>
                <w:sz w:val="20"/>
                <w:szCs w:val="20"/>
                <w:lang w:val="mk-MK"/>
              </w:rPr>
            </w:pPr>
            <w:r>
              <w:rPr>
                <w:rFonts w:ascii="Arial Narrow" w:hAnsi="Arial Narrow" w:cs="Arial"/>
                <w:b/>
                <w:bCs/>
                <w:sz w:val="20"/>
                <w:szCs w:val="20"/>
              </w:rPr>
              <w:t>01.</w:t>
            </w:r>
            <w:r w:rsidR="00D94A39">
              <w:rPr>
                <w:rFonts w:ascii="Arial Narrow" w:hAnsi="Arial Narrow" w:cs="Arial"/>
                <w:b/>
                <w:bCs/>
                <w:sz w:val="20"/>
                <w:szCs w:val="20"/>
                <w:lang w:val="mk-MK"/>
              </w:rPr>
              <w:t>01</w:t>
            </w:r>
            <w:r>
              <w:rPr>
                <w:rFonts w:ascii="Arial Narrow" w:hAnsi="Arial Narrow" w:cs="Arial"/>
                <w:b/>
                <w:bCs/>
                <w:sz w:val="20"/>
                <w:szCs w:val="20"/>
              </w:rPr>
              <w:t>-3</w:t>
            </w:r>
            <w:r>
              <w:rPr>
                <w:rFonts w:ascii="Arial Narrow" w:hAnsi="Arial Narrow" w:cs="Arial"/>
                <w:b/>
                <w:bCs/>
                <w:sz w:val="20"/>
                <w:szCs w:val="20"/>
                <w:lang w:val="mk-MK"/>
              </w:rPr>
              <w:t>1</w:t>
            </w:r>
            <w:r>
              <w:rPr>
                <w:rFonts w:ascii="Arial Narrow" w:hAnsi="Arial Narrow" w:cs="Arial"/>
                <w:b/>
                <w:bCs/>
                <w:sz w:val="20"/>
                <w:szCs w:val="20"/>
              </w:rPr>
              <w:t>.</w:t>
            </w:r>
            <w:r w:rsidR="00D94A39">
              <w:rPr>
                <w:rFonts w:ascii="Arial Narrow" w:hAnsi="Arial Narrow" w:cs="Arial"/>
                <w:b/>
                <w:bCs/>
                <w:sz w:val="20"/>
                <w:szCs w:val="20"/>
                <w:lang w:val="mk-MK"/>
              </w:rPr>
              <w:t>03</w:t>
            </w:r>
            <w:r>
              <w:rPr>
                <w:rFonts w:ascii="Arial Narrow" w:hAnsi="Arial Narrow" w:cs="Arial"/>
                <w:b/>
                <w:bCs/>
                <w:sz w:val="20"/>
                <w:szCs w:val="20"/>
              </w:rPr>
              <w:t>.201</w:t>
            </w:r>
            <w:r w:rsidR="00D94A39">
              <w:rPr>
                <w:rFonts w:ascii="Arial Narrow" w:hAnsi="Arial Narrow" w:cs="Arial"/>
                <w:b/>
                <w:bCs/>
                <w:sz w:val="20"/>
                <w:szCs w:val="20"/>
                <w:lang w:val="mk-MK"/>
              </w:rPr>
              <w:t>8</w:t>
            </w:r>
          </w:p>
        </w:tc>
      </w:tr>
      <w:tr w:rsidR="00FD64C8" w:rsidTr="00FD64C8">
        <w:trPr>
          <w:gridAfter w:val="3"/>
          <w:wAfter w:w="5607" w:type="dxa"/>
          <w:trHeight w:val="285"/>
        </w:trPr>
        <w:tc>
          <w:tcPr>
            <w:tcW w:w="688" w:type="dxa"/>
            <w:tcBorders>
              <w:top w:val="nil"/>
              <w:left w:val="single" w:sz="4" w:space="0" w:color="auto"/>
              <w:bottom w:val="single" w:sz="4" w:space="0" w:color="auto"/>
              <w:right w:val="single" w:sz="4" w:space="0" w:color="auto"/>
            </w:tcBorders>
            <w:noWrap/>
            <w:vAlign w:val="bottom"/>
            <w:hideMark/>
          </w:tcPr>
          <w:p w:rsidR="00FD64C8" w:rsidRDefault="00FD64C8">
            <w:pPr>
              <w:spacing w:line="276" w:lineRule="auto"/>
              <w:jc w:val="center"/>
              <w:rPr>
                <w:rFonts w:ascii="Arial" w:hAnsi="Arial" w:cs="Arial"/>
                <w:sz w:val="20"/>
                <w:szCs w:val="20"/>
              </w:rPr>
            </w:pPr>
            <w:r>
              <w:rPr>
                <w:rFonts w:ascii="Arial" w:hAnsi="Arial" w:cs="Arial"/>
                <w:sz w:val="20"/>
                <w:szCs w:val="20"/>
              </w:rPr>
              <w:t>1</w:t>
            </w:r>
          </w:p>
        </w:tc>
        <w:tc>
          <w:tcPr>
            <w:tcW w:w="947" w:type="dxa"/>
            <w:gridSpan w:val="2"/>
            <w:tcBorders>
              <w:top w:val="nil"/>
              <w:left w:val="nil"/>
              <w:bottom w:val="single" w:sz="4" w:space="0" w:color="auto"/>
              <w:right w:val="single" w:sz="4" w:space="0" w:color="auto"/>
            </w:tcBorders>
            <w:noWrap/>
            <w:vAlign w:val="bottom"/>
            <w:hideMark/>
          </w:tcPr>
          <w:p w:rsidR="00FD64C8" w:rsidRDefault="00FD64C8">
            <w:pPr>
              <w:spacing w:line="276" w:lineRule="auto"/>
              <w:jc w:val="center"/>
              <w:rPr>
                <w:rFonts w:ascii="Arial" w:hAnsi="Arial" w:cs="Arial"/>
                <w:sz w:val="20"/>
                <w:szCs w:val="20"/>
              </w:rPr>
            </w:pPr>
            <w:r>
              <w:rPr>
                <w:rFonts w:ascii="Arial" w:hAnsi="Arial" w:cs="Arial"/>
                <w:sz w:val="20"/>
                <w:szCs w:val="20"/>
              </w:rPr>
              <w:t> </w:t>
            </w:r>
          </w:p>
        </w:tc>
        <w:tc>
          <w:tcPr>
            <w:tcW w:w="4139" w:type="dxa"/>
            <w:tcBorders>
              <w:top w:val="nil"/>
              <w:left w:val="nil"/>
              <w:bottom w:val="single" w:sz="4" w:space="0" w:color="auto"/>
              <w:right w:val="single" w:sz="4" w:space="0" w:color="auto"/>
            </w:tcBorders>
            <w:noWrap/>
            <w:hideMark/>
          </w:tcPr>
          <w:p w:rsidR="00FD64C8" w:rsidRDefault="00FD64C8">
            <w:pPr>
              <w:spacing w:line="276" w:lineRule="auto"/>
              <w:rPr>
                <w:rFonts w:ascii="Arial Narrow" w:hAnsi="Arial Narrow" w:cs="Arial"/>
                <w:sz w:val="20"/>
                <w:szCs w:val="20"/>
                <w:lang w:val="mk-MK"/>
              </w:rPr>
            </w:pPr>
            <w:r>
              <w:rPr>
                <w:rFonts w:ascii="Arial Narrow" w:hAnsi="Arial Narrow" w:cs="Arial"/>
                <w:sz w:val="20"/>
                <w:szCs w:val="20"/>
                <w:lang w:val="mk-MK"/>
              </w:rPr>
              <w:t>Паркинг-Пајак</w:t>
            </w:r>
          </w:p>
        </w:tc>
        <w:tc>
          <w:tcPr>
            <w:tcW w:w="1980" w:type="dxa"/>
            <w:gridSpan w:val="2"/>
            <w:tcBorders>
              <w:top w:val="nil"/>
              <w:left w:val="nil"/>
              <w:bottom w:val="single" w:sz="4" w:space="0" w:color="auto"/>
              <w:right w:val="single" w:sz="4" w:space="0" w:color="auto"/>
            </w:tcBorders>
            <w:noWrap/>
            <w:vAlign w:val="bottom"/>
            <w:hideMark/>
          </w:tcPr>
          <w:p w:rsidR="00FD64C8" w:rsidRDefault="00D94A39">
            <w:pPr>
              <w:spacing w:line="276" w:lineRule="auto"/>
              <w:jc w:val="right"/>
              <w:rPr>
                <w:rFonts w:ascii="Arial Narrow" w:hAnsi="Arial Narrow" w:cs="Arial"/>
                <w:sz w:val="20"/>
                <w:szCs w:val="20"/>
              </w:rPr>
            </w:pPr>
            <w:r>
              <w:rPr>
                <w:rFonts w:ascii="Arial Narrow" w:hAnsi="Arial Narrow" w:cs="Arial"/>
                <w:sz w:val="20"/>
                <w:szCs w:val="20"/>
                <w:lang w:val="mk-MK"/>
              </w:rPr>
              <w:t>223.339</w:t>
            </w:r>
            <w:r w:rsidR="00FD64C8">
              <w:rPr>
                <w:rFonts w:ascii="Arial Narrow" w:hAnsi="Arial Narrow" w:cs="Arial"/>
                <w:sz w:val="20"/>
                <w:szCs w:val="20"/>
              </w:rPr>
              <w:t>,00</w:t>
            </w:r>
          </w:p>
        </w:tc>
        <w:tc>
          <w:tcPr>
            <w:tcW w:w="1980" w:type="dxa"/>
            <w:tcBorders>
              <w:top w:val="nil"/>
              <w:left w:val="nil"/>
              <w:bottom w:val="single" w:sz="4" w:space="0" w:color="auto"/>
              <w:right w:val="single" w:sz="4" w:space="0" w:color="auto"/>
            </w:tcBorders>
            <w:noWrap/>
            <w:vAlign w:val="bottom"/>
            <w:hideMark/>
          </w:tcPr>
          <w:p w:rsidR="00FD64C8" w:rsidRDefault="00D94A39">
            <w:pPr>
              <w:spacing w:line="276" w:lineRule="auto"/>
              <w:jc w:val="right"/>
              <w:rPr>
                <w:rFonts w:ascii="Arial Narrow" w:hAnsi="Arial Narrow" w:cs="Arial"/>
                <w:sz w:val="20"/>
                <w:szCs w:val="20"/>
              </w:rPr>
            </w:pPr>
            <w:r>
              <w:rPr>
                <w:rFonts w:ascii="Arial Narrow" w:hAnsi="Arial Narrow" w:cs="Arial"/>
                <w:sz w:val="20"/>
                <w:szCs w:val="20"/>
                <w:lang w:val="mk-MK"/>
              </w:rPr>
              <w:t>513.271</w:t>
            </w:r>
            <w:r w:rsidR="00FD64C8">
              <w:rPr>
                <w:rFonts w:ascii="Arial Narrow" w:hAnsi="Arial Narrow" w:cs="Arial"/>
                <w:sz w:val="20"/>
                <w:szCs w:val="20"/>
              </w:rPr>
              <w:t>,00</w:t>
            </w:r>
          </w:p>
        </w:tc>
      </w:tr>
      <w:tr w:rsidR="00FD64C8" w:rsidTr="00FD64C8">
        <w:trPr>
          <w:gridAfter w:val="3"/>
          <w:wAfter w:w="5607" w:type="dxa"/>
          <w:trHeight w:val="161"/>
        </w:trPr>
        <w:tc>
          <w:tcPr>
            <w:tcW w:w="688" w:type="dxa"/>
            <w:tcBorders>
              <w:top w:val="nil"/>
              <w:left w:val="single" w:sz="4" w:space="0" w:color="auto"/>
              <w:bottom w:val="single" w:sz="4" w:space="0" w:color="auto"/>
              <w:right w:val="single" w:sz="4" w:space="0" w:color="auto"/>
            </w:tcBorders>
            <w:noWrap/>
            <w:vAlign w:val="bottom"/>
            <w:hideMark/>
          </w:tcPr>
          <w:p w:rsidR="00FD64C8" w:rsidRDefault="00FD64C8">
            <w:pPr>
              <w:spacing w:line="276" w:lineRule="auto"/>
              <w:jc w:val="center"/>
              <w:rPr>
                <w:rFonts w:ascii="Arial" w:hAnsi="Arial" w:cs="Arial"/>
                <w:sz w:val="20"/>
                <w:szCs w:val="20"/>
              </w:rPr>
            </w:pPr>
            <w:r>
              <w:rPr>
                <w:rFonts w:ascii="Arial" w:hAnsi="Arial" w:cs="Arial"/>
                <w:sz w:val="20"/>
                <w:szCs w:val="20"/>
              </w:rPr>
              <w:t>2</w:t>
            </w:r>
          </w:p>
        </w:tc>
        <w:tc>
          <w:tcPr>
            <w:tcW w:w="947" w:type="dxa"/>
            <w:gridSpan w:val="2"/>
            <w:tcBorders>
              <w:top w:val="nil"/>
              <w:left w:val="nil"/>
              <w:bottom w:val="single" w:sz="4" w:space="0" w:color="auto"/>
              <w:right w:val="single" w:sz="4" w:space="0" w:color="auto"/>
            </w:tcBorders>
            <w:noWrap/>
            <w:vAlign w:val="bottom"/>
            <w:hideMark/>
          </w:tcPr>
          <w:p w:rsidR="00FD64C8" w:rsidRDefault="00FD64C8">
            <w:pPr>
              <w:spacing w:line="276" w:lineRule="auto"/>
              <w:jc w:val="center"/>
              <w:rPr>
                <w:rFonts w:ascii="Arial" w:hAnsi="Arial" w:cs="Arial"/>
                <w:sz w:val="20"/>
                <w:szCs w:val="20"/>
              </w:rPr>
            </w:pPr>
            <w:r>
              <w:rPr>
                <w:rFonts w:ascii="Arial" w:hAnsi="Arial" w:cs="Arial"/>
                <w:sz w:val="20"/>
                <w:szCs w:val="20"/>
              </w:rPr>
              <w:t> </w:t>
            </w:r>
          </w:p>
        </w:tc>
        <w:tc>
          <w:tcPr>
            <w:tcW w:w="4139" w:type="dxa"/>
            <w:tcBorders>
              <w:top w:val="nil"/>
              <w:left w:val="nil"/>
              <w:bottom w:val="single" w:sz="4" w:space="0" w:color="auto"/>
              <w:right w:val="single" w:sz="4" w:space="0" w:color="auto"/>
            </w:tcBorders>
            <w:noWrap/>
            <w:hideMark/>
          </w:tcPr>
          <w:p w:rsidR="00FD64C8" w:rsidRDefault="00FD64C8">
            <w:pPr>
              <w:spacing w:line="276" w:lineRule="auto"/>
              <w:rPr>
                <w:rFonts w:ascii="Arial Narrow" w:hAnsi="Arial Narrow" w:cs="Arial"/>
                <w:sz w:val="20"/>
                <w:szCs w:val="20"/>
                <w:lang w:val="mk-MK"/>
              </w:rPr>
            </w:pPr>
            <w:r>
              <w:rPr>
                <w:rFonts w:ascii="Arial Narrow" w:hAnsi="Arial Narrow" w:cs="Arial"/>
                <w:sz w:val="20"/>
                <w:szCs w:val="20"/>
                <w:lang w:val="mk-MK"/>
              </w:rPr>
              <w:t>Јавно осветлување</w:t>
            </w:r>
          </w:p>
        </w:tc>
        <w:tc>
          <w:tcPr>
            <w:tcW w:w="1980" w:type="dxa"/>
            <w:gridSpan w:val="2"/>
            <w:tcBorders>
              <w:top w:val="nil"/>
              <w:left w:val="nil"/>
              <w:bottom w:val="single" w:sz="4" w:space="0" w:color="auto"/>
              <w:right w:val="single" w:sz="4" w:space="0" w:color="auto"/>
            </w:tcBorders>
            <w:noWrap/>
            <w:vAlign w:val="bottom"/>
            <w:hideMark/>
          </w:tcPr>
          <w:p w:rsidR="00FD64C8" w:rsidRDefault="00D94A39">
            <w:pPr>
              <w:spacing w:line="276" w:lineRule="auto"/>
              <w:jc w:val="right"/>
              <w:rPr>
                <w:rFonts w:ascii="Arial Narrow" w:hAnsi="Arial Narrow" w:cs="Arial"/>
                <w:sz w:val="20"/>
                <w:szCs w:val="20"/>
              </w:rPr>
            </w:pPr>
            <w:r>
              <w:rPr>
                <w:rFonts w:ascii="Arial Narrow" w:hAnsi="Arial Narrow" w:cs="Arial"/>
                <w:sz w:val="20"/>
                <w:szCs w:val="20"/>
                <w:lang w:val="mk-MK"/>
              </w:rPr>
              <w:t>3.006.422</w:t>
            </w:r>
            <w:r w:rsidR="00FD64C8">
              <w:rPr>
                <w:rFonts w:ascii="Arial Narrow" w:hAnsi="Arial Narrow" w:cs="Arial"/>
                <w:sz w:val="20"/>
                <w:szCs w:val="20"/>
              </w:rPr>
              <w:t>,00</w:t>
            </w:r>
          </w:p>
        </w:tc>
        <w:tc>
          <w:tcPr>
            <w:tcW w:w="1980" w:type="dxa"/>
            <w:tcBorders>
              <w:top w:val="nil"/>
              <w:left w:val="nil"/>
              <w:bottom w:val="single" w:sz="4" w:space="0" w:color="auto"/>
              <w:right w:val="single" w:sz="4" w:space="0" w:color="auto"/>
            </w:tcBorders>
            <w:noWrap/>
            <w:vAlign w:val="bottom"/>
            <w:hideMark/>
          </w:tcPr>
          <w:p w:rsidR="00FD64C8" w:rsidRDefault="00D94A39">
            <w:pPr>
              <w:spacing w:line="276" w:lineRule="auto"/>
              <w:jc w:val="right"/>
              <w:rPr>
                <w:rFonts w:ascii="Arial Narrow" w:hAnsi="Arial Narrow" w:cs="Arial"/>
                <w:sz w:val="20"/>
                <w:szCs w:val="20"/>
              </w:rPr>
            </w:pPr>
            <w:r>
              <w:rPr>
                <w:rFonts w:ascii="Arial Narrow" w:hAnsi="Arial Narrow" w:cs="Arial"/>
                <w:sz w:val="20"/>
                <w:szCs w:val="20"/>
                <w:lang w:val="mk-MK"/>
              </w:rPr>
              <w:t>2.441.069</w:t>
            </w:r>
            <w:r w:rsidR="00FD64C8">
              <w:rPr>
                <w:rFonts w:ascii="Arial Narrow" w:hAnsi="Arial Narrow" w:cs="Arial"/>
                <w:sz w:val="20"/>
                <w:szCs w:val="20"/>
              </w:rPr>
              <w:t>,00</w:t>
            </w:r>
          </w:p>
        </w:tc>
      </w:tr>
      <w:tr w:rsidR="00FD64C8" w:rsidTr="00FD64C8">
        <w:trPr>
          <w:gridAfter w:val="3"/>
          <w:wAfter w:w="5607" w:type="dxa"/>
          <w:trHeight w:val="224"/>
        </w:trPr>
        <w:tc>
          <w:tcPr>
            <w:tcW w:w="688" w:type="dxa"/>
            <w:tcBorders>
              <w:top w:val="nil"/>
              <w:left w:val="single" w:sz="4" w:space="0" w:color="auto"/>
              <w:bottom w:val="single" w:sz="4" w:space="0" w:color="auto"/>
              <w:right w:val="single" w:sz="4" w:space="0" w:color="auto"/>
            </w:tcBorders>
            <w:noWrap/>
            <w:vAlign w:val="bottom"/>
            <w:hideMark/>
          </w:tcPr>
          <w:p w:rsidR="00FD64C8" w:rsidRDefault="00FD64C8">
            <w:pPr>
              <w:spacing w:line="276" w:lineRule="auto"/>
              <w:jc w:val="center"/>
              <w:rPr>
                <w:rFonts w:ascii="Arial" w:hAnsi="Arial" w:cs="Arial"/>
                <w:sz w:val="20"/>
                <w:szCs w:val="20"/>
              </w:rPr>
            </w:pPr>
            <w:r>
              <w:rPr>
                <w:rFonts w:ascii="Arial" w:hAnsi="Arial" w:cs="Arial"/>
                <w:sz w:val="20"/>
                <w:szCs w:val="20"/>
              </w:rPr>
              <w:t>3</w:t>
            </w:r>
          </w:p>
        </w:tc>
        <w:tc>
          <w:tcPr>
            <w:tcW w:w="947" w:type="dxa"/>
            <w:gridSpan w:val="2"/>
            <w:tcBorders>
              <w:top w:val="nil"/>
              <w:left w:val="nil"/>
              <w:bottom w:val="single" w:sz="4" w:space="0" w:color="auto"/>
              <w:right w:val="single" w:sz="4" w:space="0" w:color="auto"/>
            </w:tcBorders>
            <w:noWrap/>
            <w:vAlign w:val="bottom"/>
            <w:hideMark/>
          </w:tcPr>
          <w:p w:rsidR="00FD64C8" w:rsidRDefault="00FD64C8">
            <w:pPr>
              <w:spacing w:line="276" w:lineRule="auto"/>
              <w:jc w:val="center"/>
              <w:rPr>
                <w:rFonts w:ascii="Arial" w:hAnsi="Arial" w:cs="Arial"/>
                <w:sz w:val="20"/>
                <w:szCs w:val="20"/>
              </w:rPr>
            </w:pPr>
            <w:r>
              <w:rPr>
                <w:rFonts w:ascii="Arial" w:hAnsi="Arial" w:cs="Arial"/>
                <w:sz w:val="20"/>
                <w:szCs w:val="20"/>
              </w:rPr>
              <w:t> </w:t>
            </w:r>
          </w:p>
        </w:tc>
        <w:tc>
          <w:tcPr>
            <w:tcW w:w="4139" w:type="dxa"/>
            <w:tcBorders>
              <w:top w:val="nil"/>
              <w:left w:val="nil"/>
              <w:bottom w:val="single" w:sz="4" w:space="0" w:color="auto"/>
              <w:right w:val="single" w:sz="4" w:space="0" w:color="auto"/>
            </w:tcBorders>
            <w:noWrap/>
            <w:hideMark/>
          </w:tcPr>
          <w:p w:rsidR="00FD64C8" w:rsidRDefault="00FD64C8">
            <w:pPr>
              <w:spacing w:line="276" w:lineRule="auto"/>
              <w:rPr>
                <w:rFonts w:ascii="Arial Narrow" w:hAnsi="Arial Narrow" w:cs="Arial"/>
                <w:sz w:val="20"/>
                <w:szCs w:val="20"/>
                <w:lang w:val="mk-MK"/>
              </w:rPr>
            </w:pPr>
            <w:r>
              <w:rPr>
                <w:rFonts w:ascii="Arial Narrow" w:hAnsi="Arial Narrow" w:cs="Arial"/>
                <w:sz w:val="20"/>
                <w:szCs w:val="20"/>
                <w:lang w:val="mk-MK"/>
              </w:rPr>
              <w:t>Зонско паркирање</w:t>
            </w:r>
          </w:p>
        </w:tc>
        <w:tc>
          <w:tcPr>
            <w:tcW w:w="1980" w:type="dxa"/>
            <w:gridSpan w:val="2"/>
            <w:tcBorders>
              <w:top w:val="nil"/>
              <w:left w:val="nil"/>
              <w:bottom w:val="single" w:sz="4" w:space="0" w:color="auto"/>
              <w:right w:val="single" w:sz="4" w:space="0" w:color="auto"/>
            </w:tcBorders>
            <w:noWrap/>
            <w:vAlign w:val="bottom"/>
            <w:hideMark/>
          </w:tcPr>
          <w:p w:rsidR="00FD64C8" w:rsidRDefault="00D94A39">
            <w:pPr>
              <w:spacing w:line="276" w:lineRule="auto"/>
              <w:jc w:val="right"/>
              <w:rPr>
                <w:rFonts w:ascii="Arial Narrow" w:hAnsi="Arial Narrow" w:cs="Arial"/>
                <w:sz w:val="20"/>
                <w:szCs w:val="20"/>
              </w:rPr>
            </w:pPr>
            <w:r>
              <w:rPr>
                <w:rFonts w:ascii="Arial Narrow" w:hAnsi="Arial Narrow" w:cs="Arial"/>
                <w:sz w:val="20"/>
                <w:szCs w:val="20"/>
                <w:lang w:val="mk-MK"/>
              </w:rPr>
              <w:t>1.648.525</w:t>
            </w:r>
            <w:r w:rsidR="00FD64C8">
              <w:rPr>
                <w:rFonts w:ascii="Arial Narrow" w:hAnsi="Arial Narrow" w:cs="Arial"/>
                <w:sz w:val="20"/>
                <w:szCs w:val="20"/>
              </w:rPr>
              <w:t>,00</w:t>
            </w:r>
          </w:p>
        </w:tc>
        <w:tc>
          <w:tcPr>
            <w:tcW w:w="1980" w:type="dxa"/>
            <w:tcBorders>
              <w:top w:val="nil"/>
              <w:left w:val="nil"/>
              <w:bottom w:val="single" w:sz="4" w:space="0" w:color="auto"/>
              <w:right w:val="single" w:sz="4" w:space="0" w:color="auto"/>
            </w:tcBorders>
            <w:noWrap/>
            <w:vAlign w:val="bottom"/>
            <w:hideMark/>
          </w:tcPr>
          <w:p w:rsidR="00FD64C8" w:rsidRDefault="00D94A39">
            <w:pPr>
              <w:spacing w:line="276" w:lineRule="auto"/>
              <w:jc w:val="right"/>
              <w:rPr>
                <w:rFonts w:ascii="Arial Narrow" w:hAnsi="Arial Narrow" w:cs="Arial"/>
                <w:sz w:val="20"/>
                <w:szCs w:val="20"/>
              </w:rPr>
            </w:pPr>
            <w:r>
              <w:rPr>
                <w:rFonts w:ascii="Arial Narrow" w:hAnsi="Arial Narrow" w:cs="Arial"/>
                <w:sz w:val="20"/>
                <w:szCs w:val="20"/>
                <w:lang w:val="mk-MK"/>
              </w:rPr>
              <w:t>2.477.583</w:t>
            </w:r>
            <w:r w:rsidR="00FD64C8">
              <w:rPr>
                <w:rFonts w:ascii="Arial Narrow" w:hAnsi="Arial Narrow" w:cs="Arial"/>
                <w:sz w:val="20"/>
                <w:szCs w:val="20"/>
              </w:rPr>
              <w:t>,00</w:t>
            </w:r>
          </w:p>
        </w:tc>
      </w:tr>
      <w:tr w:rsidR="00FD64C8" w:rsidTr="00FD64C8">
        <w:trPr>
          <w:gridAfter w:val="2"/>
          <w:wAfter w:w="3738" w:type="dxa"/>
          <w:trHeight w:val="285"/>
        </w:trPr>
        <w:tc>
          <w:tcPr>
            <w:tcW w:w="688" w:type="dxa"/>
            <w:tcBorders>
              <w:top w:val="nil"/>
              <w:left w:val="single" w:sz="4" w:space="0" w:color="auto"/>
              <w:bottom w:val="single" w:sz="4" w:space="0" w:color="auto"/>
              <w:right w:val="single" w:sz="4" w:space="0" w:color="auto"/>
            </w:tcBorders>
            <w:noWrap/>
            <w:vAlign w:val="bottom"/>
            <w:hideMark/>
          </w:tcPr>
          <w:p w:rsidR="00FD64C8" w:rsidRDefault="00FD64C8">
            <w:pPr>
              <w:spacing w:line="276" w:lineRule="auto"/>
              <w:jc w:val="center"/>
              <w:rPr>
                <w:rFonts w:ascii="Arial" w:hAnsi="Arial" w:cs="Arial"/>
                <w:sz w:val="20"/>
                <w:szCs w:val="20"/>
              </w:rPr>
            </w:pPr>
            <w:r>
              <w:rPr>
                <w:rFonts w:ascii="Arial" w:hAnsi="Arial" w:cs="Arial"/>
                <w:sz w:val="20"/>
                <w:szCs w:val="20"/>
              </w:rPr>
              <w:t>4</w:t>
            </w:r>
          </w:p>
        </w:tc>
        <w:tc>
          <w:tcPr>
            <w:tcW w:w="947" w:type="dxa"/>
            <w:gridSpan w:val="2"/>
            <w:tcBorders>
              <w:top w:val="nil"/>
              <w:left w:val="nil"/>
              <w:bottom w:val="single" w:sz="4" w:space="0" w:color="auto"/>
              <w:right w:val="single" w:sz="4" w:space="0" w:color="auto"/>
            </w:tcBorders>
            <w:noWrap/>
            <w:vAlign w:val="bottom"/>
            <w:hideMark/>
          </w:tcPr>
          <w:p w:rsidR="00FD64C8" w:rsidRDefault="00FD64C8">
            <w:pPr>
              <w:spacing w:line="276" w:lineRule="auto"/>
              <w:jc w:val="center"/>
              <w:rPr>
                <w:rFonts w:ascii="Arial" w:hAnsi="Arial" w:cs="Arial"/>
                <w:sz w:val="20"/>
                <w:szCs w:val="20"/>
              </w:rPr>
            </w:pPr>
            <w:r>
              <w:rPr>
                <w:rFonts w:ascii="Arial" w:hAnsi="Arial" w:cs="Arial"/>
                <w:sz w:val="20"/>
                <w:szCs w:val="20"/>
              </w:rPr>
              <w:t> </w:t>
            </w:r>
          </w:p>
        </w:tc>
        <w:tc>
          <w:tcPr>
            <w:tcW w:w="4139" w:type="dxa"/>
            <w:tcBorders>
              <w:top w:val="nil"/>
              <w:left w:val="nil"/>
              <w:bottom w:val="single" w:sz="4" w:space="0" w:color="auto"/>
              <w:right w:val="single" w:sz="4" w:space="0" w:color="auto"/>
            </w:tcBorders>
            <w:noWrap/>
            <w:hideMark/>
          </w:tcPr>
          <w:p w:rsidR="00FD64C8" w:rsidRDefault="00FD64C8">
            <w:pPr>
              <w:spacing w:line="276" w:lineRule="auto"/>
              <w:rPr>
                <w:rFonts w:ascii="Arial Narrow" w:hAnsi="Arial Narrow" w:cs="Arial"/>
                <w:sz w:val="20"/>
                <w:szCs w:val="20"/>
                <w:lang w:val="mk-MK"/>
              </w:rPr>
            </w:pPr>
            <w:r>
              <w:rPr>
                <w:rFonts w:ascii="Arial Narrow" w:hAnsi="Arial Narrow" w:cs="Arial"/>
                <w:sz w:val="20"/>
                <w:szCs w:val="20"/>
                <w:lang w:val="mk-MK"/>
              </w:rPr>
              <w:t>Приход од закупнина</w:t>
            </w:r>
          </w:p>
        </w:tc>
        <w:tc>
          <w:tcPr>
            <w:tcW w:w="1980" w:type="dxa"/>
            <w:gridSpan w:val="2"/>
            <w:tcBorders>
              <w:top w:val="nil"/>
              <w:left w:val="nil"/>
              <w:bottom w:val="single" w:sz="4" w:space="0" w:color="auto"/>
              <w:right w:val="single" w:sz="4" w:space="0" w:color="auto"/>
            </w:tcBorders>
            <w:noWrap/>
            <w:vAlign w:val="bottom"/>
            <w:hideMark/>
          </w:tcPr>
          <w:p w:rsidR="00FD64C8" w:rsidRDefault="00D94A39">
            <w:pPr>
              <w:spacing w:line="276" w:lineRule="auto"/>
              <w:jc w:val="right"/>
              <w:rPr>
                <w:rFonts w:ascii="Arial Narrow" w:hAnsi="Arial Narrow" w:cs="Arial"/>
                <w:sz w:val="20"/>
                <w:szCs w:val="20"/>
              </w:rPr>
            </w:pPr>
            <w:r>
              <w:rPr>
                <w:rFonts w:ascii="Arial Narrow" w:hAnsi="Arial Narrow" w:cs="Arial"/>
                <w:sz w:val="20"/>
                <w:szCs w:val="20"/>
                <w:lang w:val="mk-MK"/>
              </w:rPr>
              <w:t>569.815</w:t>
            </w:r>
            <w:r w:rsidR="00FD64C8">
              <w:rPr>
                <w:rFonts w:ascii="Arial Narrow" w:hAnsi="Arial Narrow" w:cs="Arial"/>
                <w:sz w:val="20"/>
                <w:szCs w:val="20"/>
              </w:rPr>
              <w:t>,00</w:t>
            </w:r>
          </w:p>
        </w:tc>
        <w:tc>
          <w:tcPr>
            <w:tcW w:w="1980" w:type="dxa"/>
            <w:tcBorders>
              <w:top w:val="nil"/>
              <w:left w:val="nil"/>
              <w:bottom w:val="single" w:sz="4" w:space="0" w:color="auto"/>
              <w:right w:val="single" w:sz="4" w:space="0" w:color="auto"/>
            </w:tcBorders>
            <w:noWrap/>
            <w:vAlign w:val="bottom"/>
            <w:hideMark/>
          </w:tcPr>
          <w:p w:rsidR="00FD64C8" w:rsidRDefault="00FD64C8">
            <w:pPr>
              <w:spacing w:line="276" w:lineRule="auto"/>
              <w:jc w:val="right"/>
              <w:rPr>
                <w:rFonts w:ascii="Arial Narrow" w:hAnsi="Arial Narrow" w:cs="Arial"/>
                <w:sz w:val="20"/>
                <w:szCs w:val="20"/>
              </w:rPr>
            </w:pPr>
            <w:r>
              <w:rPr>
                <w:rFonts w:ascii="Arial Narrow" w:hAnsi="Arial Narrow" w:cs="Arial"/>
                <w:sz w:val="20"/>
                <w:szCs w:val="20"/>
              </w:rPr>
              <w:t>569.814,00</w:t>
            </w:r>
          </w:p>
        </w:tc>
        <w:tc>
          <w:tcPr>
            <w:tcW w:w="1869" w:type="dxa"/>
            <w:vAlign w:val="bottom"/>
          </w:tcPr>
          <w:p w:rsidR="00FD64C8" w:rsidRDefault="00FD64C8">
            <w:pPr>
              <w:spacing w:line="276" w:lineRule="auto"/>
              <w:jc w:val="right"/>
              <w:rPr>
                <w:rFonts w:ascii="Arial Narrow" w:hAnsi="Arial Narrow" w:cs="Arial"/>
                <w:sz w:val="20"/>
                <w:szCs w:val="20"/>
              </w:rPr>
            </w:pPr>
          </w:p>
        </w:tc>
      </w:tr>
      <w:tr w:rsidR="00FD64C8" w:rsidTr="00FD64C8">
        <w:trPr>
          <w:gridAfter w:val="2"/>
          <w:wAfter w:w="3738" w:type="dxa"/>
          <w:trHeight w:val="170"/>
        </w:trPr>
        <w:tc>
          <w:tcPr>
            <w:tcW w:w="688" w:type="dxa"/>
            <w:tcBorders>
              <w:top w:val="nil"/>
              <w:left w:val="single" w:sz="4" w:space="0" w:color="auto"/>
              <w:bottom w:val="single" w:sz="4" w:space="0" w:color="auto"/>
              <w:right w:val="single" w:sz="4" w:space="0" w:color="auto"/>
            </w:tcBorders>
            <w:noWrap/>
            <w:vAlign w:val="bottom"/>
            <w:hideMark/>
          </w:tcPr>
          <w:p w:rsidR="00FD64C8" w:rsidRDefault="00FD64C8">
            <w:pPr>
              <w:spacing w:line="276" w:lineRule="auto"/>
              <w:jc w:val="center"/>
              <w:rPr>
                <w:rFonts w:ascii="Arial" w:hAnsi="Arial" w:cs="Arial"/>
                <w:sz w:val="20"/>
                <w:szCs w:val="20"/>
              </w:rPr>
            </w:pPr>
            <w:r>
              <w:rPr>
                <w:rFonts w:ascii="Arial" w:hAnsi="Arial" w:cs="Arial"/>
                <w:sz w:val="20"/>
                <w:szCs w:val="20"/>
              </w:rPr>
              <w:t>5</w:t>
            </w:r>
          </w:p>
        </w:tc>
        <w:tc>
          <w:tcPr>
            <w:tcW w:w="947" w:type="dxa"/>
            <w:gridSpan w:val="2"/>
            <w:tcBorders>
              <w:top w:val="nil"/>
              <w:left w:val="nil"/>
              <w:bottom w:val="single" w:sz="4" w:space="0" w:color="auto"/>
              <w:right w:val="single" w:sz="4" w:space="0" w:color="auto"/>
            </w:tcBorders>
            <w:noWrap/>
            <w:vAlign w:val="bottom"/>
            <w:hideMark/>
          </w:tcPr>
          <w:p w:rsidR="00FD64C8" w:rsidRDefault="00FD64C8">
            <w:pPr>
              <w:spacing w:line="276" w:lineRule="auto"/>
              <w:jc w:val="center"/>
              <w:rPr>
                <w:rFonts w:ascii="Arial" w:hAnsi="Arial" w:cs="Arial"/>
                <w:sz w:val="20"/>
                <w:szCs w:val="20"/>
              </w:rPr>
            </w:pPr>
            <w:r>
              <w:rPr>
                <w:rFonts w:ascii="Arial" w:hAnsi="Arial" w:cs="Arial"/>
                <w:sz w:val="20"/>
                <w:szCs w:val="20"/>
              </w:rPr>
              <w:t> </w:t>
            </w:r>
          </w:p>
        </w:tc>
        <w:tc>
          <w:tcPr>
            <w:tcW w:w="4139" w:type="dxa"/>
            <w:tcBorders>
              <w:top w:val="nil"/>
              <w:left w:val="nil"/>
              <w:bottom w:val="single" w:sz="4" w:space="0" w:color="auto"/>
              <w:right w:val="single" w:sz="4" w:space="0" w:color="auto"/>
            </w:tcBorders>
            <w:noWrap/>
            <w:hideMark/>
          </w:tcPr>
          <w:p w:rsidR="00FD64C8" w:rsidRDefault="00FD64C8" w:rsidP="009F2459">
            <w:pPr>
              <w:spacing w:line="276" w:lineRule="auto"/>
              <w:rPr>
                <w:rFonts w:ascii="Arial Narrow" w:hAnsi="Arial Narrow" w:cs="Arial"/>
                <w:sz w:val="20"/>
                <w:szCs w:val="20"/>
                <w:lang w:val="mk-MK"/>
              </w:rPr>
            </w:pPr>
            <w:r>
              <w:rPr>
                <w:rFonts w:ascii="Arial Narrow" w:hAnsi="Arial Narrow" w:cs="Arial"/>
                <w:sz w:val="20"/>
                <w:szCs w:val="20"/>
                <w:lang w:val="mk-MK"/>
              </w:rPr>
              <w:t>Други приходи</w:t>
            </w:r>
            <w:r w:rsidR="00D94A39">
              <w:rPr>
                <w:rFonts w:ascii="Arial Narrow" w:hAnsi="Arial Narrow" w:cs="Arial"/>
                <w:sz w:val="20"/>
                <w:szCs w:val="20"/>
                <w:lang w:val="mk-MK"/>
              </w:rPr>
              <w:t xml:space="preserve"> </w:t>
            </w:r>
          </w:p>
        </w:tc>
        <w:tc>
          <w:tcPr>
            <w:tcW w:w="1980" w:type="dxa"/>
            <w:gridSpan w:val="2"/>
            <w:tcBorders>
              <w:top w:val="nil"/>
              <w:left w:val="nil"/>
              <w:bottom w:val="single" w:sz="4" w:space="0" w:color="auto"/>
              <w:right w:val="single" w:sz="4" w:space="0" w:color="auto"/>
            </w:tcBorders>
            <w:noWrap/>
            <w:vAlign w:val="bottom"/>
            <w:hideMark/>
          </w:tcPr>
          <w:p w:rsidR="00FD64C8" w:rsidRDefault="00D94A39">
            <w:pPr>
              <w:spacing w:line="276" w:lineRule="auto"/>
              <w:jc w:val="right"/>
              <w:rPr>
                <w:rFonts w:ascii="Arial Narrow" w:hAnsi="Arial Narrow" w:cs="Arial"/>
                <w:sz w:val="20"/>
                <w:szCs w:val="20"/>
              </w:rPr>
            </w:pPr>
            <w:r>
              <w:rPr>
                <w:rFonts w:ascii="Arial Narrow" w:hAnsi="Arial Narrow" w:cs="Arial"/>
                <w:sz w:val="20"/>
                <w:szCs w:val="20"/>
                <w:lang w:val="mk-MK"/>
              </w:rPr>
              <w:t>1.752.500</w:t>
            </w:r>
            <w:r w:rsidR="00FD64C8">
              <w:rPr>
                <w:rFonts w:ascii="Arial Narrow" w:hAnsi="Arial Narrow" w:cs="Arial"/>
                <w:sz w:val="20"/>
                <w:szCs w:val="20"/>
              </w:rPr>
              <w:t>,00</w:t>
            </w:r>
          </w:p>
        </w:tc>
        <w:tc>
          <w:tcPr>
            <w:tcW w:w="1980" w:type="dxa"/>
            <w:tcBorders>
              <w:top w:val="nil"/>
              <w:left w:val="nil"/>
              <w:bottom w:val="single" w:sz="4" w:space="0" w:color="auto"/>
              <w:right w:val="single" w:sz="4" w:space="0" w:color="auto"/>
            </w:tcBorders>
            <w:noWrap/>
            <w:vAlign w:val="bottom"/>
            <w:hideMark/>
          </w:tcPr>
          <w:p w:rsidR="00FD64C8" w:rsidRDefault="00D94A39">
            <w:pPr>
              <w:spacing w:line="276" w:lineRule="auto"/>
              <w:jc w:val="right"/>
              <w:rPr>
                <w:rFonts w:ascii="Arial Narrow" w:hAnsi="Arial Narrow" w:cs="Arial"/>
                <w:sz w:val="20"/>
                <w:szCs w:val="20"/>
              </w:rPr>
            </w:pPr>
            <w:r>
              <w:rPr>
                <w:rFonts w:ascii="Arial Narrow" w:hAnsi="Arial Narrow" w:cs="Arial"/>
                <w:sz w:val="20"/>
                <w:szCs w:val="20"/>
                <w:lang w:val="mk-MK"/>
              </w:rPr>
              <w:t>1.759.002</w:t>
            </w:r>
            <w:r w:rsidR="00FD64C8">
              <w:rPr>
                <w:rFonts w:ascii="Arial Narrow" w:hAnsi="Arial Narrow" w:cs="Arial"/>
                <w:sz w:val="20"/>
                <w:szCs w:val="20"/>
              </w:rPr>
              <w:t>,00</w:t>
            </w:r>
          </w:p>
        </w:tc>
        <w:tc>
          <w:tcPr>
            <w:tcW w:w="1869" w:type="dxa"/>
            <w:vAlign w:val="bottom"/>
          </w:tcPr>
          <w:p w:rsidR="00FD64C8" w:rsidRDefault="00FD64C8">
            <w:pPr>
              <w:spacing w:line="276" w:lineRule="auto"/>
              <w:jc w:val="right"/>
              <w:rPr>
                <w:rFonts w:ascii="Arial Narrow" w:hAnsi="Arial Narrow" w:cs="Arial"/>
                <w:sz w:val="20"/>
                <w:szCs w:val="20"/>
              </w:rPr>
            </w:pPr>
          </w:p>
        </w:tc>
      </w:tr>
      <w:tr w:rsidR="00FD64C8" w:rsidTr="00FD64C8">
        <w:trPr>
          <w:trHeight w:val="300"/>
        </w:trPr>
        <w:tc>
          <w:tcPr>
            <w:tcW w:w="5774"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FD64C8" w:rsidRDefault="00FD64C8">
            <w:pPr>
              <w:spacing w:line="276" w:lineRule="auto"/>
              <w:jc w:val="center"/>
              <w:rPr>
                <w:rFonts w:ascii="Arial" w:hAnsi="Arial" w:cs="Arial"/>
                <w:b/>
                <w:bCs/>
                <w:sz w:val="20"/>
                <w:szCs w:val="20"/>
              </w:rPr>
            </w:pPr>
            <w:r>
              <w:rPr>
                <w:rFonts w:ascii="Arial Narrow" w:hAnsi="Arial Narrow" w:cs="Arial"/>
                <w:b/>
                <w:bCs/>
                <w:sz w:val="20"/>
                <w:szCs w:val="20"/>
              </w:rPr>
              <w:t>ВКУПНО ПРИХОДИ:</w:t>
            </w:r>
          </w:p>
        </w:tc>
        <w:tc>
          <w:tcPr>
            <w:tcW w:w="1980" w:type="dxa"/>
            <w:gridSpan w:val="2"/>
            <w:tcBorders>
              <w:top w:val="nil"/>
              <w:left w:val="nil"/>
              <w:bottom w:val="single" w:sz="4" w:space="0" w:color="auto"/>
              <w:right w:val="single" w:sz="4" w:space="0" w:color="auto"/>
            </w:tcBorders>
            <w:shd w:val="clear" w:color="auto" w:fill="F2F2F2"/>
            <w:noWrap/>
            <w:vAlign w:val="bottom"/>
            <w:hideMark/>
          </w:tcPr>
          <w:p w:rsidR="00FD64C8" w:rsidRDefault="00D94A39">
            <w:pPr>
              <w:spacing w:line="276" w:lineRule="auto"/>
              <w:jc w:val="right"/>
              <w:rPr>
                <w:rFonts w:ascii="Arial Narrow" w:hAnsi="Arial Narrow" w:cs="Arial"/>
                <w:b/>
                <w:bCs/>
                <w:sz w:val="20"/>
                <w:szCs w:val="20"/>
              </w:rPr>
            </w:pPr>
            <w:r>
              <w:rPr>
                <w:rFonts w:ascii="Arial Narrow" w:hAnsi="Arial Narrow" w:cs="Arial"/>
                <w:b/>
                <w:bCs/>
                <w:sz w:val="20"/>
                <w:szCs w:val="20"/>
                <w:lang w:val="mk-MK"/>
              </w:rPr>
              <w:t>7.200.601</w:t>
            </w:r>
            <w:r w:rsidR="00FD64C8">
              <w:rPr>
                <w:rFonts w:ascii="Arial Narrow" w:hAnsi="Arial Narrow" w:cs="Arial"/>
                <w:b/>
                <w:bCs/>
                <w:sz w:val="20"/>
                <w:szCs w:val="20"/>
              </w:rPr>
              <w:t>,00</w:t>
            </w:r>
          </w:p>
        </w:tc>
        <w:tc>
          <w:tcPr>
            <w:tcW w:w="1980" w:type="dxa"/>
            <w:tcBorders>
              <w:top w:val="nil"/>
              <w:left w:val="nil"/>
              <w:bottom w:val="single" w:sz="4" w:space="0" w:color="auto"/>
              <w:right w:val="single" w:sz="4" w:space="0" w:color="auto"/>
            </w:tcBorders>
            <w:shd w:val="clear" w:color="auto" w:fill="F2F2F2"/>
            <w:noWrap/>
            <w:vAlign w:val="bottom"/>
            <w:hideMark/>
          </w:tcPr>
          <w:p w:rsidR="00FD64C8" w:rsidRDefault="00D94A39">
            <w:pPr>
              <w:spacing w:line="276" w:lineRule="auto"/>
              <w:jc w:val="right"/>
              <w:rPr>
                <w:rFonts w:ascii="Arial Narrow" w:hAnsi="Arial Narrow" w:cs="Arial"/>
                <w:b/>
                <w:bCs/>
                <w:sz w:val="20"/>
                <w:szCs w:val="20"/>
              </w:rPr>
            </w:pPr>
            <w:r>
              <w:rPr>
                <w:rFonts w:ascii="Arial Narrow" w:hAnsi="Arial Narrow" w:cs="Arial"/>
                <w:b/>
                <w:bCs/>
                <w:sz w:val="20"/>
                <w:szCs w:val="20"/>
                <w:lang w:val="mk-MK"/>
              </w:rPr>
              <w:t>7.760.739</w:t>
            </w:r>
            <w:r w:rsidR="00FD64C8">
              <w:rPr>
                <w:rFonts w:ascii="Arial Narrow" w:hAnsi="Arial Narrow" w:cs="Arial"/>
                <w:b/>
                <w:bCs/>
                <w:sz w:val="20"/>
                <w:szCs w:val="20"/>
              </w:rPr>
              <w:t>,00</w:t>
            </w:r>
          </w:p>
        </w:tc>
        <w:tc>
          <w:tcPr>
            <w:tcW w:w="1869" w:type="dxa"/>
            <w:vAlign w:val="bottom"/>
          </w:tcPr>
          <w:p w:rsidR="00FD64C8" w:rsidRDefault="00FD64C8">
            <w:pPr>
              <w:spacing w:line="276" w:lineRule="auto"/>
              <w:jc w:val="right"/>
              <w:rPr>
                <w:rFonts w:ascii="Arial Narrow" w:hAnsi="Arial Narrow" w:cs="Arial"/>
                <w:b/>
                <w:bCs/>
                <w:sz w:val="20"/>
                <w:szCs w:val="20"/>
              </w:rPr>
            </w:pPr>
          </w:p>
        </w:tc>
        <w:tc>
          <w:tcPr>
            <w:tcW w:w="1869" w:type="dxa"/>
            <w:vAlign w:val="bottom"/>
          </w:tcPr>
          <w:p w:rsidR="00FD64C8" w:rsidRDefault="00FD64C8">
            <w:pPr>
              <w:spacing w:line="276" w:lineRule="auto"/>
              <w:jc w:val="right"/>
              <w:rPr>
                <w:rFonts w:ascii="Arial Narrow" w:hAnsi="Arial Narrow" w:cs="Arial"/>
                <w:b/>
                <w:bCs/>
                <w:sz w:val="20"/>
                <w:szCs w:val="20"/>
              </w:rPr>
            </w:pPr>
          </w:p>
        </w:tc>
        <w:tc>
          <w:tcPr>
            <w:tcW w:w="1869" w:type="dxa"/>
            <w:vAlign w:val="bottom"/>
            <w:hideMark/>
          </w:tcPr>
          <w:p w:rsidR="00FD64C8" w:rsidRDefault="00FD64C8">
            <w:pPr>
              <w:spacing w:line="276" w:lineRule="auto"/>
              <w:jc w:val="right"/>
              <w:rPr>
                <w:rFonts w:ascii="Arial Narrow" w:hAnsi="Arial Narrow" w:cs="Arial"/>
                <w:sz w:val="20"/>
                <w:szCs w:val="20"/>
              </w:rPr>
            </w:pPr>
            <w:r>
              <w:rPr>
                <w:rFonts w:ascii="Arial Narrow" w:hAnsi="Arial Narrow" w:cs="Arial"/>
                <w:sz w:val="20"/>
                <w:szCs w:val="20"/>
              </w:rPr>
              <w:t>3.394.707,00</w:t>
            </w:r>
          </w:p>
        </w:tc>
      </w:tr>
      <w:tr w:rsidR="00FD64C8" w:rsidTr="00FD64C8">
        <w:trPr>
          <w:gridAfter w:val="2"/>
          <w:wAfter w:w="3738" w:type="dxa"/>
          <w:trHeight w:val="300"/>
        </w:trPr>
        <w:tc>
          <w:tcPr>
            <w:tcW w:w="688" w:type="dxa"/>
            <w:shd w:val="clear" w:color="auto" w:fill="FFFFFF"/>
            <w:vAlign w:val="center"/>
            <w:hideMark/>
          </w:tcPr>
          <w:p w:rsidR="00FD64C8" w:rsidRDefault="00FD64C8">
            <w:pPr>
              <w:spacing w:line="276" w:lineRule="auto"/>
              <w:jc w:val="center"/>
              <w:rPr>
                <w:rFonts w:ascii="Arial" w:hAnsi="Arial" w:cs="Arial"/>
                <w:b/>
                <w:bCs/>
                <w:sz w:val="20"/>
                <w:szCs w:val="20"/>
              </w:rPr>
            </w:pPr>
            <w:r>
              <w:rPr>
                <w:rFonts w:ascii="Arial" w:hAnsi="Arial" w:cs="Arial"/>
                <w:b/>
                <w:bCs/>
                <w:sz w:val="20"/>
                <w:szCs w:val="20"/>
              </w:rPr>
              <w:t> </w:t>
            </w:r>
          </w:p>
        </w:tc>
        <w:tc>
          <w:tcPr>
            <w:tcW w:w="860" w:type="dxa"/>
            <w:shd w:val="clear" w:color="auto" w:fill="FFFFFF"/>
            <w:vAlign w:val="center"/>
            <w:hideMark/>
          </w:tcPr>
          <w:p w:rsidR="00FD64C8" w:rsidRDefault="00FD64C8">
            <w:pPr>
              <w:spacing w:line="276" w:lineRule="auto"/>
              <w:jc w:val="center"/>
              <w:rPr>
                <w:rFonts w:ascii="Arial" w:hAnsi="Arial" w:cs="Arial"/>
                <w:b/>
                <w:bCs/>
                <w:sz w:val="20"/>
                <w:szCs w:val="20"/>
              </w:rPr>
            </w:pPr>
            <w:r>
              <w:rPr>
                <w:rFonts w:ascii="Arial" w:hAnsi="Arial" w:cs="Arial"/>
                <w:b/>
                <w:bCs/>
                <w:sz w:val="20"/>
                <w:szCs w:val="20"/>
              </w:rPr>
              <w:t> </w:t>
            </w:r>
          </w:p>
        </w:tc>
        <w:tc>
          <w:tcPr>
            <w:tcW w:w="4226" w:type="dxa"/>
            <w:gridSpan w:val="2"/>
            <w:shd w:val="clear" w:color="auto" w:fill="FFFFFF"/>
            <w:vAlign w:val="center"/>
            <w:hideMark/>
          </w:tcPr>
          <w:p w:rsidR="00FD64C8" w:rsidRDefault="00FD64C8">
            <w:pPr>
              <w:spacing w:line="276" w:lineRule="auto"/>
              <w:jc w:val="center"/>
              <w:rPr>
                <w:rFonts w:ascii="Arial" w:hAnsi="Arial" w:cs="Arial"/>
                <w:b/>
                <w:bCs/>
                <w:sz w:val="20"/>
                <w:szCs w:val="20"/>
              </w:rPr>
            </w:pPr>
            <w:r>
              <w:rPr>
                <w:rFonts w:ascii="Arial" w:hAnsi="Arial" w:cs="Arial"/>
                <w:b/>
                <w:bCs/>
                <w:sz w:val="20"/>
                <w:szCs w:val="20"/>
              </w:rPr>
              <w:t> </w:t>
            </w:r>
          </w:p>
        </w:tc>
        <w:tc>
          <w:tcPr>
            <w:tcW w:w="1980" w:type="dxa"/>
            <w:gridSpan w:val="2"/>
            <w:shd w:val="clear" w:color="auto" w:fill="FFFFFF"/>
            <w:noWrap/>
            <w:hideMark/>
          </w:tcPr>
          <w:p w:rsidR="00FD64C8" w:rsidRDefault="00FD64C8">
            <w:pPr>
              <w:suppressAutoHyphens w:val="0"/>
              <w:spacing w:line="276" w:lineRule="auto"/>
              <w:rPr>
                <w:rFonts w:asciiTheme="minorHAnsi" w:eastAsiaTheme="minorEastAsia" w:hAnsiTheme="minorHAnsi" w:cstheme="minorBidi"/>
                <w:lang w:val="en-US" w:eastAsia="en-US"/>
              </w:rPr>
            </w:pPr>
          </w:p>
        </w:tc>
        <w:tc>
          <w:tcPr>
            <w:tcW w:w="1980" w:type="dxa"/>
            <w:shd w:val="clear" w:color="auto" w:fill="FFFFFF"/>
            <w:noWrap/>
            <w:vAlign w:val="bottom"/>
            <w:hideMark/>
          </w:tcPr>
          <w:p w:rsidR="00FD64C8" w:rsidRDefault="00FD64C8">
            <w:pPr>
              <w:suppressAutoHyphens w:val="0"/>
              <w:spacing w:line="276" w:lineRule="auto"/>
              <w:rPr>
                <w:rFonts w:asciiTheme="minorHAnsi" w:eastAsiaTheme="minorEastAsia" w:hAnsiTheme="minorHAnsi" w:cstheme="minorBidi"/>
                <w:lang w:val="en-US" w:eastAsia="en-US"/>
              </w:rPr>
            </w:pPr>
          </w:p>
        </w:tc>
        <w:tc>
          <w:tcPr>
            <w:tcW w:w="1869" w:type="dxa"/>
            <w:vAlign w:val="bottom"/>
          </w:tcPr>
          <w:p w:rsidR="00FD64C8" w:rsidRDefault="00FD64C8">
            <w:pPr>
              <w:spacing w:line="276" w:lineRule="auto"/>
              <w:jc w:val="right"/>
              <w:rPr>
                <w:rFonts w:ascii="Arial Narrow" w:hAnsi="Arial Narrow" w:cs="Arial"/>
                <w:sz w:val="20"/>
                <w:szCs w:val="20"/>
              </w:rPr>
            </w:pPr>
          </w:p>
        </w:tc>
      </w:tr>
      <w:tr w:rsidR="00FD64C8" w:rsidTr="00FD64C8">
        <w:trPr>
          <w:gridAfter w:val="1"/>
          <w:wAfter w:w="1869" w:type="dxa"/>
          <w:trHeight w:val="300"/>
        </w:trPr>
        <w:tc>
          <w:tcPr>
            <w:tcW w:w="688" w:type="dxa"/>
            <w:noWrap/>
            <w:vAlign w:val="bottom"/>
            <w:hideMark/>
          </w:tcPr>
          <w:p w:rsidR="00FD64C8" w:rsidRDefault="00FD64C8">
            <w:pPr>
              <w:spacing w:line="276" w:lineRule="auto"/>
              <w:jc w:val="center"/>
              <w:rPr>
                <w:rFonts w:ascii="Arial" w:hAnsi="Arial" w:cs="Arial"/>
                <w:b/>
                <w:bCs/>
                <w:sz w:val="20"/>
                <w:szCs w:val="20"/>
              </w:rPr>
            </w:pPr>
            <w:r>
              <w:rPr>
                <w:rFonts w:ascii="Arial" w:hAnsi="Arial" w:cs="Arial"/>
                <w:b/>
                <w:bCs/>
                <w:sz w:val="20"/>
                <w:szCs w:val="20"/>
              </w:rPr>
              <w:t>II.</w:t>
            </w:r>
          </w:p>
        </w:tc>
        <w:tc>
          <w:tcPr>
            <w:tcW w:w="5086" w:type="dxa"/>
            <w:gridSpan w:val="3"/>
            <w:noWrap/>
            <w:vAlign w:val="bottom"/>
            <w:hideMark/>
          </w:tcPr>
          <w:p w:rsidR="00FD64C8" w:rsidRDefault="00FD64C8">
            <w:pPr>
              <w:spacing w:line="276" w:lineRule="auto"/>
              <w:rPr>
                <w:rFonts w:ascii="Arial" w:hAnsi="Arial" w:cs="Arial"/>
                <w:b/>
                <w:bCs/>
                <w:sz w:val="20"/>
                <w:szCs w:val="20"/>
              </w:rPr>
            </w:pPr>
            <w:r>
              <w:rPr>
                <w:rFonts w:ascii="Arial" w:hAnsi="Arial" w:cs="Arial"/>
                <w:b/>
                <w:bCs/>
                <w:sz w:val="20"/>
                <w:szCs w:val="20"/>
              </w:rPr>
              <w:t>ОСТВАРЕНИ РАСХОДИ</w:t>
            </w:r>
          </w:p>
        </w:tc>
        <w:tc>
          <w:tcPr>
            <w:tcW w:w="1980" w:type="dxa"/>
            <w:gridSpan w:val="2"/>
            <w:noWrap/>
            <w:vAlign w:val="bottom"/>
            <w:hideMark/>
          </w:tcPr>
          <w:p w:rsidR="00FD64C8" w:rsidRDefault="00FD64C8">
            <w:pPr>
              <w:suppressAutoHyphens w:val="0"/>
              <w:spacing w:line="276" w:lineRule="auto"/>
              <w:rPr>
                <w:rFonts w:asciiTheme="minorHAnsi" w:eastAsiaTheme="minorEastAsia" w:hAnsiTheme="minorHAnsi" w:cstheme="minorBidi"/>
                <w:lang w:val="en-US" w:eastAsia="en-US"/>
              </w:rPr>
            </w:pPr>
          </w:p>
        </w:tc>
        <w:tc>
          <w:tcPr>
            <w:tcW w:w="1980" w:type="dxa"/>
            <w:noWrap/>
            <w:hideMark/>
          </w:tcPr>
          <w:p w:rsidR="00FD64C8" w:rsidRDefault="00FD64C8">
            <w:pPr>
              <w:suppressAutoHyphens w:val="0"/>
              <w:spacing w:line="276" w:lineRule="auto"/>
              <w:rPr>
                <w:rFonts w:asciiTheme="minorHAnsi" w:eastAsiaTheme="minorEastAsia" w:hAnsiTheme="minorHAnsi" w:cstheme="minorBidi"/>
                <w:lang w:val="en-US" w:eastAsia="en-US"/>
              </w:rPr>
            </w:pPr>
          </w:p>
        </w:tc>
        <w:tc>
          <w:tcPr>
            <w:tcW w:w="1869" w:type="dxa"/>
            <w:vAlign w:val="bottom"/>
          </w:tcPr>
          <w:p w:rsidR="00FD64C8" w:rsidRDefault="00FD64C8">
            <w:pPr>
              <w:spacing w:line="276" w:lineRule="auto"/>
              <w:jc w:val="right"/>
              <w:rPr>
                <w:rFonts w:ascii="Arial Narrow" w:hAnsi="Arial Narrow" w:cs="Arial"/>
                <w:sz w:val="20"/>
                <w:szCs w:val="20"/>
              </w:rPr>
            </w:pPr>
          </w:p>
        </w:tc>
        <w:tc>
          <w:tcPr>
            <w:tcW w:w="1869" w:type="dxa"/>
            <w:vAlign w:val="bottom"/>
            <w:hideMark/>
          </w:tcPr>
          <w:p w:rsidR="00FD64C8" w:rsidRDefault="00FD64C8">
            <w:pPr>
              <w:spacing w:line="276" w:lineRule="auto"/>
              <w:jc w:val="right"/>
              <w:rPr>
                <w:rFonts w:ascii="Arial Narrow" w:hAnsi="Arial Narrow" w:cs="Arial"/>
                <w:sz w:val="20"/>
                <w:szCs w:val="20"/>
              </w:rPr>
            </w:pPr>
            <w:r>
              <w:rPr>
                <w:rFonts w:ascii="Arial Narrow" w:hAnsi="Arial Narrow" w:cs="Arial"/>
                <w:sz w:val="20"/>
                <w:szCs w:val="20"/>
              </w:rPr>
              <w:t>3.554,00</w:t>
            </w:r>
          </w:p>
        </w:tc>
      </w:tr>
      <w:tr w:rsidR="00FD64C8" w:rsidTr="00FD64C8">
        <w:trPr>
          <w:gridAfter w:val="1"/>
          <w:wAfter w:w="1869" w:type="dxa"/>
          <w:trHeight w:val="285"/>
        </w:trPr>
        <w:tc>
          <w:tcPr>
            <w:tcW w:w="688" w:type="dxa"/>
            <w:vMerge w:val="restart"/>
            <w:tcBorders>
              <w:top w:val="single" w:sz="4" w:space="0" w:color="auto"/>
              <w:left w:val="single" w:sz="4" w:space="0" w:color="auto"/>
              <w:bottom w:val="single" w:sz="4" w:space="0" w:color="000000"/>
              <w:right w:val="single" w:sz="4" w:space="0" w:color="auto"/>
            </w:tcBorders>
            <w:vAlign w:val="center"/>
            <w:hideMark/>
          </w:tcPr>
          <w:p w:rsidR="00FD64C8" w:rsidRDefault="00FD64C8">
            <w:pPr>
              <w:spacing w:line="276" w:lineRule="auto"/>
              <w:jc w:val="center"/>
              <w:rPr>
                <w:rFonts w:ascii="Arial" w:hAnsi="Arial" w:cs="Arial"/>
                <w:sz w:val="20"/>
                <w:szCs w:val="20"/>
              </w:rPr>
            </w:pPr>
            <w:r>
              <w:rPr>
                <w:rFonts w:ascii="Arial" w:hAnsi="Arial" w:cs="Arial"/>
                <w:sz w:val="20"/>
                <w:szCs w:val="20"/>
              </w:rPr>
              <w:t> </w:t>
            </w:r>
          </w:p>
        </w:tc>
        <w:tc>
          <w:tcPr>
            <w:tcW w:w="860" w:type="dxa"/>
            <w:vMerge w:val="restart"/>
            <w:tcBorders>
              <w:top w:val="single" w:sz="4" w:space="0" w:color="auto"/>
              <w:left w:val="single" w:sz="4" w:space="0" w:color="auto"/>
              <w:bottom w:val="single" w:sz="4" w:space="0" w:color="000000"/>
              <w:right w:val="single" w:sz="4" w:space="0" w:color="auto"/>
            </w:tcBorders>
            <w:shd w:val="clear" w:color="auto" w:fill="F2F2F2"/>
            <w:vAlign w:val="center"/>
            <w:hideMark/>
          </w:tcPr>
          <w:p w:rsidR="00FD64C8" w:rsidRDefault="00FD64C8">
            <w:pPr>
              <w:spacing w:line="276" w:lineRule="auto"/>
              <w:jc w:val="center"/>
              <w:rPr>
                <w:rFonts w:ascii="Arial" w:hAnsi="Arial" w:cs="Arial"/>
                <w:b/>
                <w:bCs/>
                <w:sz w:val="20"/>
                <w:szCs w:val="20"/>
              </w:rPr>
            </w:pPr>
            <w:r>
              <w:rPr>
                <w:rFonts w:ascii="Arial" w:hAnsi="Arial" w:cs="Arial"/>
                <w:b/>
                <w:bCs/>
                <w:sz w:val="20"/>
                <w:szCs w:val="20"/>
              </w:rPr>
              <w:t>Конто</w:t>
            </w:r>
          </w:p>
        </w:tc>
        <w:tc>
          <w:tcPr>
            <w:tcW w:w="4226" w:type="dxa"/>
            <w:gridSpan w:val="2"/>
            <w:vMerge w:val="restart"/>
            <w:tcBorders>
              <w:top w:val="single" w:sz="4" w:space="0" w:color="auto"/>
              <w:left w:val="single" w:sz="4" w:space="0" w:color="auto"/>
              <w:bottom w:val="single" w:sz="4" w:space="0" w:color="000000"/>
              <w:right w:val="single" w:sz="4" w:space="0" w:color="auto"/>
            </w:tcBorders>
            <w:shd w:val="clear" w:color="auto" w:fill="F2F2F2"/>
            <w:vAlign w:val="center"/>
            <w:hideMark/>
          </w:tcPr>
          <w:p w:rsidR="00FD64C8" w:rsidRDefault="00FD64C8">
            <w:pPr>
              <w:spacing w:line="276" w:lineRule="auto"/>
              <w:jc w:val="center"/>
              <w:rPr>
                <w:rFonts w:ascii="Arial" w:hAnsi="Arial" w:cs="Arial"/>
                <w:b/>
                <w:bCs/>
                <w:sz w:val="20"/>
                <w:szCs w:val="20"/>
              </w:rPr>
            </w:pPr>
            <w:r>
              <w:rPr>
                <w:rFonts w:ascii="Arial" w:hAnsi="Arial" w:cs="Arial"/>
                <w:b/>
                <w:bCs/>
                <w:sz w:val="20"/>
                <w:szCs w:val="20"/>
              </w:rPr>
              <w:t>Опис</w:t>
            </w:r>
          </w:p>
        </w:tc>
        <w:tc>
          <w:tcPr>
            <w:tcW w:w="3960" w:type="dxa"/>
            <w:gridSpan w:val="3"/>
            <w:tcBorders>
              <w:top w:val="single" w:sz="4" w:space="0" w:color="auto"/>
              <w:left w:val="nil"/>
              <w:bottom w:val="single" w:sz="4" w:space="0" w:color="auto"/>
              <w:right w:val="single" w:sz="4" w:space="0" w:color="auto"/>
            </w:tcBorders>
            <w:shd w:val="clear" w:color="auto" w:fill="F2F2F2"/>
            <w:vAlign w:val="center"/>
            <w:hideMark/>
          </w:tcPr>
          <w:p w:rsidR="00FD64C8" w:rsidRDefault="00FD64C8">
            <w:pPr>
              <w:spacing w:line="276" w:lineRule="auto"/>
              <w:jc w:val="center"/>
              <w:rPr>
                <w:rFonts w:ascii="Arial Narrow" w:hAnsi="Arial Narrow" w:cs="Arial"/>
                <w:b/>
                <w:bCs/>
                <w:sz w:val="20"/>
                <w:szCs w:val="20"/>
              </w:rPr>
            </w:pPr>
            <w:r>
              <w:rPr>
                <w:rFonts w:ascii="Arial" w:hAnsi="Arial" w:cs="Arial"/>
                <w:sz w:val="20"/>
                <w:szCs w:val="20"/>
              </w:rPr>
              <w:t>Споредливост по квартали</w:t>
            </w:r>
          </w:p>
        </w:tc>
        <w:tc>
          <w:tcPr>
            <w:tcW w:w="1869" w:type="dxa"/>
            <w:vAlign w:val="bottom"/>
            <w:hideMark/>
          </w:tcPr>
          <w:p w:rsidR="00FD64C8" w:rsidRDefault="00FD64C8">
            <w:pPr>
              <w:spacing w:line="276" w:lineRule="auto"/>
              <w:jc w:val="right"/>
              <w:rPr>
                <w:rFonts w:ascii="Arial Narrow" w:hAnsi="Arial Narrow" w:cs="Arial"/>
                <w:b/>
                <w:bCs/>
                <w:sz w:val="20"/>
                <w:szCs w:val="20"/>
              </w:rPr>
            </w:pPr>
            <w:r>
              <w:rPr>
                <w:rFonts w:ascii="Arial Narrow" w:hAnsi="Arial Narrow" w:cs="Arial"/>
                <w:b/>
                <w:bCs/>
                <w:sz w:val="20"/>
                <w:szCs w:val="20"/>
              </w:rPr>
              <w:t>.957,00</w:t>
            </w:r>
          </w:p>
        </w:tc>
        <w:tc>
          <w:tcPr>
            <w:tcW w:w="1869" w:type="dxa"/>
            <w:vAlign w:val="bottom"/>
            <w:hideMark/>
          </w:tcPr>
          <w:p w:rsidR="00FD64C8" w:rsidRDefault="00FD64C8">
            <w:pPr>
              <w:spacing w:line="276" w:lineRule="auto"/>
              <w:jc w:val="right"/>
              <w:rPr>
                <w:rFonts w:ascii="Arial Narrow" w:hAnsi="Arial Narrow" w:cs="Arial"/>
                <w:b/>
                <w:bCs/>
                <w:sz w:val="20"/>
                <w:szCs w:val="20"/>
              </w:rPr>
            </w:pPr>
            <w:r>
              <w:rPr>
                <w:rFonts w:ascii="Arial Narrow" w:hAnsi="Arial Narrow" w:cs="Arial"/>
                <w:b/>
                <w:bCs/>
                <w:sz w:val="20"/>
                <w:szCs w:val="20"/>
              </w:rPr>
              <w:t>11.034.178,00</w:t>
            </w:r>
          </w:p>
        </w:tc>
      </w:tr>
      <w:tr w:rsidR="00FD64C8" w:rsidTr="00FD64C8">
        <w:trPr>
          <w:gridAfter w:val="3"/>
          <w:wAfter w:w="5607" w:type="dxa"/>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FD64C8" w:rsidRDefault="00FD64C8">
            <w:pPr>
              <w:suppressAutoHyphens w:val="0"/>
              <w:rPr>
                <w:rFonts w:ascii="Arial" w:hAnsi="Arial" w:cs="Arial"/>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FD64C8" w:rsidRDefault="00FD64C8">
            <w:pPr>
              <w:suppressAutoHyphens w:val="0"/>
              <w:rPr>
                <w:rFonts w:ascii="Arial" w:hAnsi="Arial" w:cs="Arial"/>
                <w:b/>
                <w:bCs/>
                <w:sz w:val="20"/>
                <w:szCs w:val="20"/>
              </w:rPr>
            </w:pPr>
          </w:p>
        </w:tc>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rsidR="00FD64C8" w:rsidRDefault="00FD64C8">
            <w:pPr>
              <w:suppressAutoHyphens w:val="0"/>
              <w:rPr>
                <w:rFonts w:ascii="Arial" w:hAnsi="Arial" w:cs="Arial"/>
                <w:b/>
                <w:bCs/>
                <w:sz w:val="20"/>
                <w:szCs w:val="20"/>
              </w:rPr>
            </w:pPr>
          </w:p>
        </w:tc>
        <w:tc>
          <w:tcPr>
            <w:tcW w:w="1843" w:type="dxa"/>
            <w:tcBorders>
              <w:top w:val="nil"/>
              <w:left w:val="nil"/>
              <w:bottom w:val="single" w:sz="4" w:space="0" w:color="auto"/>
              <w:right w:val="single" w:sz="4" w:space="0" w:color="auto"/>
            </w:tcBorders>
            <w:shd w:val="clear" w:color="auto" w:fill="F2F2F2"/>
            <w:noWrap/>
            <w:vAlign w:val="bottom"/>
            <w:hideMark/>
          </w:tcPr>
          <w:p w:rsidR="00FD64C8" w:rsidRDefault="00FD64C8" w:rsidP="00D94A39">
            <w:pPr>
              <w:spacing w:line="276" w:lineRule="auto"/>
              <w:jc w:val="right"/>
              <w:rPr>
                <w:rFonts w:ascii="Arial Narrow" w:hAnsi="Arial Narrow" w:cs="Arial"/>
                <w:b/>
                <w:bCs/>
                <w:sz w:val="20"/>
                <w:szCs w:val="20"/>
                <w:lang w:val="mk-MK"/>
              </w:rPr>
            </w:pPr>
            <w:r>
              <w:rPr>
                <w:rFonts w:ascii="Arial Narrow" w:hAnsi="Arial Narrow" w:cs="Arial"/>
                <w:b/>
                <w:bCs/>
                <w:sz w:val="20"/>
                <w:szCs w:val="20"/>
              </w:rPr>
              <w:t>01.</w:t>
            </w:r>
            <w:r w:rsidR="00D94A39">
              <w:rPr>
                <w:rFonts w:ascii="Arial Narrow" w:hAnsi="Arial Narrow" w:cs="Arial"/>
                <w:b/>
                <w:bCs/>
                <w:sz w:val="20"/>
                <w:szCs w:val="20"/>
                <w:lang w:val="mk-MK"/>
              </w:rPr>
              <w:t>01</w:t>
            </w:r>
            <w:r>
              <w:rPr>
                <w:rFonts w:ascii="Arial Narrow" w:hAnsi="Arial Narrow" w:cs="Arial"/>
                <w:b/>
                <w:bCs/>
                <w:sz w:val="20"/>
                <w:szCs w:val="20"/>
              </w:rPr>
              <w:t>-3</w:t>
            </w:r>
            <w:r>
              <w:rPr>
                <w:rFonts w:ascii="Arial Narrow" w:hAnsi="Arial Narrow" w:cs="Arial"/>
                <w:b/>
                <w:bCs/>
                <w:sz w:val="20"/>
                <w:szCs w:val="20"/>
                <w:lang w:val="mk-MK"/>
              </w:rPr>
              <w:t>1</w:t>
            </w:r>
            <w:r>
              <w:rPr>
                <w:rFonts w:ascii="Arial Narrow" w:hAnsi="Arial Narrow" w:cs="Arial"/>
                <w:b/>
                <w:bCs/>
                <w:sz w:val="20"/>
                <w:szCs w:val="20"/>
              </w:rPr>
              <w:t>.</w:t>
            </w:r>
            <w:r w:rsidR="00D94A39">
              <w:rPr>
                <w:rFonts w:ascii="Arial Narrow" w:hAnsi="Arial Narrow" w:cs="Arial"/>
                <w:b/>
                <w:bCs/>
                <w:sz w:val="20"/>
                <w:szCs w:val="20"/>
                <w:lang w:val="mk-MK"/>
              </w:rPr>
              <w:t>03</w:t>
            </w:r>
            <w:r>
              <w:rPr>
                <w:rFonts w:ascii="Arial Narrow" w:hAnsi="Arial Narrow" w:cs="Arial"/>
                <w:b/>
                <w:bCs/>
                <w:sz w:val="20"/>
                <w:szCs w:val="20"/>
              </w:rPr>
              <w:t>.201</w:t>
            </w:r>
            <w:r w:rsidR="00D94A39">
              <w:rPr>
                <w:rFonts w:ascii="Arial Narrow" w:hAnsi="Arial Narrow" w:cs="Arial"/>
                <w:b/>
                <w:bCs/>
                <w:sz w:val="20"/>
                <w:szCs w:val="20"/>
                <w:lang w:val="mk-MK"/>
              </w:rPr>
              <w:t>7</w:t>
            </w:r>
          </w:p>
        </w:tc>
        <w:tc>
          <w:tcPr>
            <w:tcW w:w="2117" w:type="dxa"/>
            <w:gridSpan w:val="2"/>
            <w:tcBorders>
              <w:top w:val="nil"/>
              <w:left w:val="nil"/>
              <w:bottom w:val="single" w:sz="4" w:space="0" w:color="auto"/>
              <w:right w:val="single" w:sz="4" w:space="0" w:color="auto"/>
            </w:tcBorders>
            <w:shd w:val="clear" w:color="auto" w:fill="F2F2F2"/>
            <w:noWrap/>
            <w:vAlign w:val="bottom"/>
            <w:hideMark/>
          </w:tcPr>
          <w:p w:rsidR="00FD64C8" w:rsidRDefault="00FD64C8">
            <w:pPr>
              <w:spacing w:line="276" w:lineRule="auto"/>
              <w:jc w:val="right"/>
              <w:rPr>
                <w:rFonts w:ascii="Arial Narrow" w:hAnsi="Arial Narrow" w:cs="Arial"/>
                <w:b/>
                <w:bCs/>
                <w:sz w:val="20"/>
                <w:szCs w:val="20"/>
                <w:lang w:val="mk-MK"/>
              </w:rPr>
            </w:pPr>
            <w:r>
              <w:rPr>
                <w:rFonts w:ascii="Arial Narrow" w:hAnsi="Arial Narrow" w:cs="Arial"/>
                <w:b/>
                <w:bCs/>
                <w:sz w:val="20"/>
                <w:szCs w:val="20"/>
              </w:rPr>
              <w:t>01.</w:t>
            </w:r>
            <w:r w:rsidR="00D94A39">
              <w:rPr>
                <w:rFonts w:ascii="Arial Narrow" w:hAnsi="Arial Narrow" w:cs="Arial"/>
                <w:b/>
                <w:bCs/>
                <w:sz w:val="20"/>
                <w:szCs w:val="20"/>
                <w:lang w:val="mk-MK"/>
              </w:rPr>
              <w:t>01</w:t>
            </w:r>
            <w:r>
              <w:rPr>
                <w:rFonts w:ascii="Arial Narrow" w:hAnsi="Arial Narrow" w:cs="Arial"/>
                <w:b/>
                <w:bCs/>
                <w:sz w:val="20"/>
                <w:szCs w:val="20"/>
              </w:rPr>
              <w:t>-3</w:t>
            </w:r>
            <w:r>
              <w:rPr>
                <w:rFonts w:ascii="Arial Narrow" w:hAnsi="Arial Narrow" w:cs="Arial"/>
                <w:b/>
                <w:bCs/>
                <w:sz w:val="20"/>
                <w:szCs w:val="20"/>
                <w:lang w:val="mk-MK"/>
              </w:rPr>
              <w:t>1</w:t>
            </w:r>
            <w:r>
              <w:rPr>
                <w:rFonts w:ascii="Arial Narrow" w:hAnsi="Arial Narrow" w:cs="Arial"/>
                <w:b/>
                <w:bCs/>
                <w:sz w:val="20"/>
                <w:szCs w:val="20"/>
              </w:rPr>
              <w:t>.</w:t>
            </w:r>
            <w:r w:rsidR="00D94A39">
              <w:rPr>
                <w:rFonts w:ascii="Arial Narrow" w:hAnsi="Arial Narrow" w:cs="Arial"/>
                <w:b/>
                <w:bCs/>
                <w:sz w:val="20"/>
                <w:szCs w:val="20"/>
                <w:lang w:val="mk-MK"/>
              </w:rPr>
              <w:t>03</w:t>
            </w:r>
            <w:r>
              <w:rPr>
                <w:rFonts w:ascii="Arial Narrow" w:hAnsi="Arial Narrow" w:cs="Arial"/>
                <w:b/>
                <w:bCs/>
                <w:sz w:val="20"/>
                <w:szCs w:val="20"/>
              </w:rPr>
              <w:t>.201</w:t>
            </w:r>
            <w:r w:rsidR="00D94A39">
              <w:rPr>
                <w:rFonts w:ascii="Arial Narrow" w:hAnsi="Arial Narrow" w:cs="Arial"/>
                <w:b/>
                <w:bCs/>
                <w:sz w:val="20"/>
                <w:szCs w:val="20"/>
                <w:lang w:val="mk-MK"/>
              </w:rPr>
              <w:t>8</w:t>
            </w:r>
          </w:p>
        </w:tc>
      </w:tr>
      <w:tr w:rsidR="00FD64C8" w:rsidTr="00FD64C8">
        <w:trPr>
          <w:gridAfter w:val="3"/>
          <w:wAfter w:w="5607" w:type="dxa"/>
          <w:trHeight w:val="314"/>
        </w:trPr>
        <w:tc>
          <w:tcPr>
            <w:tcW w:w="688" w:type="dxa"/>
            <w:tcBorders>
              <w:top w:val="nil"/>
              <w:left w:val="single" w:sz="4" w:space="0" w:color="auto"/>
              <w:bottom w:val="single" w:sz="4" w:space="0" w:color="auto"/>
              <w:right w:val="single" w:sz="4" w:space="0" w:color="auto"/>
            </w:tcBorders>
            <w:noWrap/>
            <w:vAlign w:val="center"/>
            <w:hideMark/>
          </w:tcPr>
          <w:p w:rsidR="00FD64C8" w:rsidRDefault="00FD64C8">
            <w:pPr>
              <w:spacing w:line="276" w:lineRule="auto"/>
              <w:jc w:val="center"/>
              <w:rPr>
                <w:rFonts w:ascii="Arial Narrow" w:hAnsi="Arial Narrow" w:cs="Arial"/>
                <w:sz w:val="20"/>
                <w:szCs w:val="20"/>
              </w:rPr>
            </w:pPr>
            <w:r>
              <w:rPr>
                <w:rFonts w:ascii="Arial Narrow" w:hAnsi="Arial Narrow" w:cs="Arial"/>
                <w:sz w:val="20"/>
                <w:szCs w:val="20"/>
              </w:rPr>
              <w:t>1</w:t>
            </w:r>
          </w:p>
        </w:tc>
        <w:tc>
          <w:tcPr>
            <w:tcW w:w="860" w:type="dxa"/>
            <w:tcBorders>
              <w:top w:val="nil"/>
              <w:left w:val="nil"/>
              <w:bottom w:val="single" w:sz="4" w:space="0" w:color="auto"/>
              <w:right w:val="single" w:sz="4" w:space="0" w:color="auto"/>
            </w:tcBorders>
            <w:noWrap/>
            <w:vAlign w:val="center"/>
            <w:hideMark/>
          </w:tcPr>
          <w:p w:rsidR="00FD64C8" w:rsidRDefault="00FD64C8">
            <w:pPr>
              <w:spacing w:line="276" w:lineRule="auto"/>
              <w:jc w:val="center"/>
              <w:rPr>
                <w:rFonts w:ascii="Arial Narrow" w:hAnsi="Arial Narrow" w:cs="Arial"/>
                <w:sz w:val="20"/>
                <w:szCs w:val="20"/>
              </w:rPr>
            </w:pPr>
            <w:r>
              <w:rPr>
                <w:rFonts w:ascii="Arial Narrow" w:hAnsi="Arial Narrow" w:cs="Arial"/>
                <w:sz w:val="20"/>
                <w:szCs w:val="20"/>
              </w:rPr>
              <w:t>400</w:t>
            </w:r>
          </w:p>
        </w:tc>
        <w:tc>
          <w:tcPr>
            <w:tcW w:w="4226" w:type="dxa"/>
            <w:gridSpan w:val="2"/>
            <w:tcBorders>
              <w:top w:val="nil"/>
              <w:left w:val="nil"/>
              <w:bottom w:val="single" w:sz="4" w:space="0" w:color="auto"/>
              <w:right w:val="single" w:sz="4" w:space="0" w:color="auto"/>
            </w:tcBorders>
            <w:vAlign w:val="center"/>
            <w:hideMark/>
          </w:tcPr>
          <w:p w:rsidR="00FD64C8" w:rsidRDefault="00FD64C8">
            <w:pPr>
              <w:spacing w:line="276" w:lineRule="auto"/>
              <w:rPr>
                <w:rFonts w:ascii="Arial Narrow" w:hAnsi="Arial Narrow" w:cs="Arial"/>
                <w:sz w:val="20"/>
                <w:szCs w:val="20"/>
                <w:lang w:val="mk-MK"/>
              </w:rPr>
            </w:pPr>
            <w:r>
              <w:rPr>
                <w:rFonts w:ascii="Arial Narrow" w:hAnsi="Arial Narrow" w:cs="Arial"/>
                <w:sz w:val="20"/>
                <w:szCs w:val="20"/>
                <w:lang w:val="mk-MK"/>
              </w:rPr>
              <w:t>Потрошени суровини и материјали</w:t>
            </w:r>
          </w:p>
        </w:tc>
        <w:tc>
          <w:tcPr>
            <w:tcW w:w="1843" w:type="dxa"/>
            <w:tcBorders>
              <w:top w:val="nil"/>
              <w:left w:val="nil"/>
              <w:bottom w:val="single" w:sz="4" w:space="0" w:color="auto"/>
              <w:right w:val="single" w:sz="4" w:space="0" w:color="auto"/>
            </w:tcBorders>
            <w:noWrap/>
            <w:vAlign w:val="center"/>
            <w:hideMark/>
          </w:tcPr>
          <w:p w:rsidR="00FD64C8" w:rsidRDefault="00D94A39">
            <w:pPr>
              <w:spacing w:line="276" w:lineRule="auto"/>
              <w:jc w:val="right"/>
              <w:rPr>
                <w:rFonts w:ascii="Arial Narrow" w:hAnsi="Arial Narrow" w:cs="Arial"/>
                <w:sz w:val="20"/>
                <w:szCs w:val="20"/>
              </w:rPr>
            </w:pPr>
            <w:r>
              <w:rPr>
                <w:rFonts w:ascii="Arial Narrow" w:hAnsi="Arial Narrow" w:cs="Arial"/>
                <w:sz w:val="20"/>
                <w:szCs w:val="20"/>
                <w:lang w:val="mk-MK"/>
              </w:rPr>
              <w:t>24.687</w:t>
            </w:r>
            <w:r w:rsidR="00FD64C8">
              <w:rPr>
                <w:rFonts w:ascii="Arial Narrow" w:hAnsi="Arial Narrow" w:cs="Arial"/>
                <w:sz w:val="20"/>
                <w:szCs w:val="20"/>
              </w:rPr>
              <w:t>,00</w:t>
            </w:r>
          </w:p>
        </w:tc>
        <w:tc>
          <w:tcPr>
            <w:tcW w:w="2117" w:type="dxa"/>
            <w:gridSpan w:val="2"/>
            <w:tcBorders>
              <w:top w:val="nil"/>
              <w:left w:val="nil"/>
              <w:bottom w:val="single" w:sz="4" w:space="0" w:color="auto"/>
              <w:right w:val="single" w:sz="4" w:space="0" w:color="auto"/>
            </w:tcBorders>
            <w:noWrap/>
            <w:vAlign w:val="center"/>
            <w:hideMark/>
          </w:tcPr>
          <w:p w:rsidR="00FD64C8" w:rsidRDefault="00D94A39">
            <w:pPr>
              <w:spacing w:line="276" w:lineRule="auto"/>
              <w:jc w:val="right"/>
              <w:rPr>
                <w:rFonts w:ascii="Arial Narrow" w:hAnsi="Arial Narrow" w:cs="Arial"/>
                <w:sz w:val="20"/>
                <w:szCs w:val="20"/>
              </w:rPr>
            </w:pPr>
            <w:r>
              <w:rPr>
                <w:rFonts w:ascii="Arial Narrow" w:hAnsi="Arial Narrow" w:cs="Arial"/>
                <w:sz w:val="20"/>
                <w:szCs w:val="20"/>
                <w:lang w:val="mk-MK"/>
              </w:rPr>
              <w:t>46.165</w:t>
            </w:r>
            <w:r w:rsidR="00FD64C8">
              <w:rPr>
                <w:rFonts w:ascii="Arial Narrow" w:hAnsi="Arial Narrow" w:cs="Arial"/>
                <w:sz w:val="20"/>
                <w:szCs w:val="20"/>
              </w:rPr>
              <w:t>,00</w:t>
            </w:r>
          </w:p>
        </w:tc>
      </w:tr>
      <w:tr w:rsidR="00FD64C8" w:rsidTr="00FD64C8">
        <w:trPr>
          <w:gridAfter w:val="3"/>
          <w:wAfter w:w="5607" w:type="dxa"/>
          <w:trHeight w:val="285"/>
        </w:trPr>
        <w:tc>
          <w:tcPr>
            <w:tcW w:w="688" w:type="dxa"/>
            <w:tcBorders>
              <w:top w:val="nil"/>
              <w:left w:val="single" w:sz="4" w:space="0" w:color="auto"/>
              <w:bottom w:val="single" w:sz="4" w:space="0" w:color="auto"/>
              <w:right w:val="single" w:sz="4" w:space="0" w:color="auto"/>
            </w:tcBorders>
            <w:noWrap/>
            <w:vAlign w:val="center"/>
            <w:hideMark/>
          </w:tcPr>
          <w:p w:rsidR="00FD64C8" w:rsidRDefault="00FD64C8">
            <w:pPr>
              <w:spacing w:line="276" w:lineRule="auto"/>
              <w:jc w:val="center"/>
              <w:rPr>
                <w:rFonts w:ascii="Arial Narrow" w:hAnsi="Arial Narrow" w:cs="Arial"/>
                <w:sz w:val="20"/>
                <w:szCs w:val="20"/>
              </w:rPr>
            </w:pPr>
            <w:r>
              <w:rPr>
                <w:rFonts w:ascii="Arial Narrow" w:hAnsi="Arial Narrow" w:cs="Arial"/>
                <w:sz w:val="20"/>
                <w:szCs w:val="20"/>
              </w:rPr>
              <w:t>2</w:t>
            </w:r>
          </w:p>
        </w:tc>
        <w:tc>
          <w:tcPr>
            <w:tcW w:w="860" w:type="dxa"/>
            <w:tcBorders>
              <w:top w:val="nil"/>
              <w:left w:val="nil"/>
              <w:bottom w:val="single" w:sz="4" w:space="0" w:color="auto"/>
              <w:right w:val="single" w:sz="4" w:space="0" w:color="auto"/>
            </w:tcBorders>
            <w:noWrap/>
            <w:vAlign w:val="center"/>
            <w:hideMark/>
          </w:tcPr>
          <w:p w:rsidR="00FD64C8" w:rsidRDefault="00FD64C8">
            <w:pPr>
              <w:spacing w:line="276" w:lineRule="auto"/>
              <w:jc w:val="center"/>
              <w:rPr>
                <w:rFonts w:ascii="Arial Narrow" w:hAnsi="Arial Narrow" w:cs="Arial"/>
                <w:sz w:val="20"/>
                <w:szCs w:val="20"/>
              </w:rPr>
            </w:pPr>
            <w:r>
              <w:rPr>
                <w:rFonts w:ascii="Arial Narrow" w:hAnsi="Arial Narrow" w:cs="Arial"/>
                <w:sz w:val="20"/>
                <w:szCs w:val="20"/>
              </w:rPr>
              <w:t>4005</w:t>
            </w:r>
          </w:p>
        </w:tc>
        <w:tc>
          <w:tcPr>
            <w:tcW w:w="4226" w:type="dxa"/>
            <w:gridSpan w:val="2"/>
            <w:tcBorders>
              <w:top w:val="nil"/>
              <w:left w:val="nil"/>
              <w:bottom w:val="single" w:sz="4" w:space="0" w:color="auto"/>
              <w:right w:val="single" w:sz="4" w:space="0" w:color="auto"/>
            </w:tcBorders>
            <w:vAlign w:val="center"/>
            <w:hideMark/>
          </w:tcPr>
          <w:p w:rsidR="00FD64C8" w:rsidRDefault="00FD64C8">
            <w:pPr>
              <w:spacing w:line="276" w:lineRule="auto"/>
              <w:rPr>
                <w:rFonts w:ascii="Arial Narrow" w:hAnsi="Arial Narrow" w:cs="Arial"/>
                <w:sz w:val="20"/>
                <w:szCs w:val="20"/>
                <w:lang w:val="mk-MK"/>
              </w:rPr>
            </w:pPr>
            <w:r>
              <w:rPr>
                <w:rFonts w:ascii="Arial Narrow" w:hAnsi="Arial Narrow" w:cs="Arial"/>
                <w:sz w:val="20"/>
                <w:szCs w:val="20"/>
                <w:lang w:val="mk-MK"/>
              </w:rPr>
              <w:t>Трошоци за осветлување</w:t>
            </w:r>
          </w:p>
        </w:tc>
        <w:tc>
          <w:tcPr>
            <w:tcW w:w="1843" w:type="dxa"/>
            <w:tcBorders>
              <w:top w:val="nil"/>
              <w:left w:val="nil"/>
              <w:bottom w:val="single" w:sz="4" w:space="0" w:color="auto"/>
              <w:right w:val="single" w:sz="4" w:space="0" w:color="auto"/>
            </w:tcBorders>
            <w:noWrap/>
            <w:vAlign w:val="center"/>
            <w:hideMark/>
          </w:tcPr>
          <w:p w:rsidR="00FD64C8" w:rsidRDefault="00D94A39">
            <w:pPr>
              <w:spacing w:line="276" w:lineRule="auto"/>
              <w:jc w:val="right"/>
              <w:rPr>
                <w:rFonts w:ascii="Arial Narrow" w:hAnsi="Arial Narrow" w:cs="Arial"/>
                <w:sz w:val="20"/>
                <w:szCs w:val="20"/>
              </w:rPr>
            </w:pPr>
            <w:r>
              <w:rPr>
                <w:rFonts w:ascii="Arial Narrow" w:hAnsi="Arial Narrow" w:cs="Arial"/>
                <w:sz w:val="20"/>
                <w:szCs w:val="20"/>
                <w:lang w:val="mk-MK"/>
              </w:rPr>
              <w:t>2.276.978</w:t>
            </w:r>
            <w:r w:rsidR="00FD64C8">
              <w:rPr>
                <w:rFonts w:ascii="Arial Narrow" w:hAnsi="Arial Narrow" w:cs="Arial"/>
                <w:sz w:val="20"/>
                <w:szCs w:val="20"/>
              </w:rPr>
              <w:t>,00</w:t>
            </w:r>
          </w:p>
        </w:tc>
        <w:tc>
          <w:tcPr>
            <w:tcW w:w="2117" w:type="dxa"/>
            <w:gridSpan w:val="2"/>
            <w:tcBorders>
              <w:top w:val="nil"/>
              <w:left w:val="nil"/>
              <w:bottom w:val="single" w:sz="4" w:space="0" w:color="auto"/>
              <w:right w:val="single" w:sz="4" w:space="0" w:color="auto"/>
            </w:tcBorders>
            <w:noWrap/>
            <w:vAlign w:val="center"/>
            <w:hideMark/>
          </w:tcPr>
          <w:p w:rsidR="00FD64C8" w:rsidRDefault="00D94A39">
            <w:pPr>
              <w:spacing w:line="276" w:lineRule="auto"/>
              <w:jc w:val="right"/>
              <w:rPr>
                <w:rFonts w:ascii="Arial Narrow" w:hAnsi="Arial Narrow" w:cs="Arial"/>
                <w:sz w:val="20"/>
                <w:szCs w:val="20"/>
              </w:rPr>
            </w:pPr>
            <w:r>
              <w:rPr>
                <w:rFonts w:ascii="Arial Narrow" w:hAnsi="Arial Narrow" w:cs="Arial"/>
                <w:sz w:val="20"/>
                <w:szCs w:val="20"/>
                <w:lang w:val="mk-MK"/>
              </w:rPr>
              <w:t>1.463.448</w:t>
            </w:r>
            <w:r w:rsidR="00FD64C8">
              <w:rPr>
                <w:rFonts w:ascii="Arial Narrow" w:hAnsi="Arial Narrow" w:cs="Arial"/>
                <w:sz w:val="20"/>
                <w:szCs w:val="20"/>
              </w:rPr>
              <w:t>,00</w:t>
            </w:r>
          </w:p>
        </w:tc>
      </w:tr>
      <w:tr w:rsidR="00FD64C8" w:rsidTr="00FD64C8">
        <w:trPr>
          <w:gridAfter w:val="3"/>
          <w:wAfter w:w="5607" w:type="dxa"/>
          <w:trHeight w:val="285"/>
        </w:trPr>
        <w:tc>
          <w:tcPr>
            <w:tcW w:w="688" w:type="dxa"/>
            <w:tcBorders>
              <w:top w:val="nil"/>
              <w:left w:val="single" w:sz="4" w:space="0" w:color="auto"/>
              <w:bottom w:val="single" w:sz="4" w:space="0" w:color="auto"/>
              <w:right w:val="single" w:sz="4" w:space="0" w:color="auto"/>
            </w:tcBorders>
            <w:noWrap/>
            <w:vAlign w:val="center"/>
            <w:hideMark/>
          </w:tcPr>
          <w:p w:rsidR="00FD64C8" w:rsidRDefault="00FD64C8">
            <w:pPr>
              <w:spacing w:line="276" w:lineRule="auto"/>
              <w:jc w:val="center"/>
              <w:rPr>
                <w:rFonts w:ascii="Arial Narrow" w:hAnsi="Arial Narrow" w:cs="Arial"/>
                <w:sz w:val="20"/>
                <w:szCs w:val="20"/>
              </w:rPr>
            </w:pPr>
            <w:r>
              <w:rPr>
                <w:rFonts w:ascii="Arial Narrow" w:hAnsi="Arial Narrow" w:cs="Arial"/>
                <w:sz w:val="20"/>
                <w:szCs w:val="20"/>
              </w:rPr>
              <w:t>3</w:t>
            </w:r>
          </w:p>
        </w:tc>
        <w:tc>
          <w:tcPr>
            <w:tcW w:w="860" w:type="dxa"/>
            <w:tcBorders>
              <w:top w:val="nil"/>
              <w:left w:val="nil"/>
              <w:bottom w:val="single" w:sz="4" w:space="0" w:color="auto"/>
              <w:right w:val="single" w:sz="4" w:space="0" w:color="auto"/>
            </w:tcBorders>
            <w:noWrap/>
            <w:vAlign w:val="center"/>
            <w:hideMark/>
          </w:tcPr>
          <w:p w:rsidR="00FD64C8" w:rsidRDefault="00FD64C8">
            <w:pPr>
              <w:spacing w:line="276" w:lineRule="auto"/>
              <w:jc w:val="center"/>
              <w:rPr>
                <w:rFonts w:ascii="Arial Narrow" w:hAnsi="Arial Narrow" w:cs="Arial"/>
                <w:sz w:val="20"/>
                <w:szCs w:val="20"/>
              </w:rPr>
            </w:pPr>
            <w:r>
              <w:rPr>
                <w:rFonts w:ascii="Arial Narrow" w:hAnsi="Arial Narrow" w:cs="Arial"/>
                <w:sz w:val="20"/>
                <w:szCs w:val="20"/>
              </w:rPr>
              <w:t>4006</w:t>
            </w:r>
          </w:p>
        </w:tc>
        <w:tc>
          <w:tcPr>
            <w:tcW w:w="4226" w:type="dxa"/>
            <w:gridSpan w:val="2"/>
            <w:tcBorders>
              <w:top w:val="nil"/>
              <w:left w:val="nil"/>
              <w:bottom w:val="single" w:sz="4" w:space="0" w:color="auto"/>
              <w:right w:val="single" w:sz="4" w:space="0" w:color="auto"/>
            </w:tcBorders>
            <w:vAlign w:val="center"/>
            <w:hideMark/>
          </w:tcPr>
          <w:p w:rsidR="00FD64C8" w:rsidRDefault="00FD64C8">
            <w:pPr>
              <w:spacing w:line="276" w:lineRule="auto"/>
              <w:rPr>
                <w:rFonts w:ascii="Arial Narrow" w:hAnsi="Arial Narrow" w:cs="Arial"/>
                <w:sz w:val="20"/>
                <w:szCs w:val="20"/>
                <w:lang w:val="mk-MK"/>
              </w:rPr>
            </w:pPr>
            <w:r>
              <w:rPr>
                <w:rFonts w:ascii="Arial Narrow" w:hAnsi="Arial Narrow" w:cs="Arial"/>
                <w:sz w:val="20"/>
                <w:szCs w:val="20"/>
                <w:lang w:val="mk-MK"/>
              </w:rPr>
              <w:t>Трошоци за зонско паркирање</w:t>
            </w:r>
          </w:p>
        </w:tc>
        <w:tc>
          <w:tcPr>
            <w:tcW w:w="1843" w:type="dxa"/>
            <w:tcBorders>
              <w:top w:val="nil"/>
              <w:left w:val="nil"/>
              <w:bottom w:val="single" w:sz="4" w:space="0" w:color="auto"/>
              <w:right w:val="single" w:sz="4" w:space="0" w:color="auto"/>
            </w:tcBorders>
            <w:noWrap/>
            <w:vAlign w:val="center"/>
            <w:hideMark/>
          </w:tcPr>
          <w:p w:rsidR="00FD64C8" w:rsidRDefault="00D94A39">
            <w:pPr>
              <w:spacing w:line="276" w:lineRule="auto"/>
              <w:jc w:val="right"/>
              <w:rPr>
                <w:rFonts w:ascii="Arial Narrow" w:hAnsi="Arial Narrow" w:cs="Arial"/>
                <w:sz w:val="20"/>
                <w:szCs w:val="20"/>
              </w:rPr>
            </w:pPr>
            <w:r>
              <w:rPr>
                <w:rFonts w:ascii="Arial Narrow" w:hAnsi="Arial Narrow" w:cs="Arial"/>
                <w:sz w:val="20"/>
                <w:szCs w:val="20"/>
                <w:lang w:val="mk-MK"/>
              </w:rPr>
              <w:t>287.584</w:t>
            </w:r>
            <w:r w:rsidR="00FD64C8">
              <w:rPr>
                <w:rFonts w:ascii="Arial Narrow" w:hAnsi="Arial Narrow" w:cs="Arial"/>
                <w:sz w:val="20"/>
                <w:szCs w:val="20"/>
              </w:rPr>
              <w:t>,00</w:t>
            </w:r>
          </w:p>
        </w:tc>
        <w:tc>
          <w:tcPr>
            <w:tcW w:w="2117" w:type="dxa"/>
            <w:gridSpan w:val="2"/>
            <w:tcBorders>
              <w:top w:val="nil"/>
              <w:left w:val="nil"/>
              <w:bottom w:val="single" w:sz="4" w:space="0" w:color="auto"/>
              <w:right w:val="single" w:sz="4" w:space="0" w:color="auto"/>
            </w:tcBorders>
            <w:noWrap/>
            <w:vAlign w:val="center"/>
            <w:hideMark/>
          </w:tcPr>
          <w:p w:rsidR="00FD64C8" w:rsidRDefault="00D94A39">
            <w:pPr>
              <w:spacing w:line="276" w:lineRule="auto"/>
              <w:jc w:val="right"/>
              <w:rPr>
                <w:rFonts w:ascii="Arial Narrow" w:hAnsi="Arial Narrow" w:cs="Arial"/>
                <w:sz w:val="20"/>
                <w:szCs w:val="20"/>
              </w:rPr>
            </w:pPr>
            <w:r>
              <w:rPr>
                <w:rFonts w:ascii="Arial Narrow" w:hAnsi="Arial Narrow" w:cs="Arial"/>
                <w:sz w:val="20"/>
                <w:szCs w:val="20"/>
                <w:lang w:val="mk-MK"/>
              </w:rPr>
              <w:t>440.828</w:t>
            </w:r>
            <w:r w:rsidR="00FD64C8">
              <w:rPr>
                <w:rFonts w:ascii="Arial Narrow" w:hAnsi="Arial Narrow" w:cs="Arial"/>
                <w:sz w:val="20"/>
                <w:szCs w:val="20"/>
              </w:rPr>
              <w:t>,00</w:t>
            </w:r>
          </w:p>
        </w:tc>
      </w:tr>
      <w:tr w:rsidR="00FD64C8" w:rsidTr="00FD64C8">
        <w:trPr>
          <w:gridAfter w:val="3"/>
          <w:wAfter w:w="5607" w:type="dxa"/>
          <w:trHeight w:val="314"/>
        </w:trPr>
        <w:tc>
          <w:tcPr>
            <w:tcW w:w="688" w:type="dxa"/>
            <w:tcBorders>
              <w:top w:val="nil"/>
              <w:left w:val="single" w:sz="4" w:space="0" w:color="auto"/>
              <w:bottom w:val="single" w:sz="4" w:space="0" w:color="auto"/>
              <w:right w:val="single" w:sz="4" w:space="0" w:color="auto"/>
            </w:tcBorders>
            <w:noWrap/>
            <w:vAlign w:val="center"/>
            <w:hideMark/>
          </w:tcPr>
          <w:p w:rsidR="00FD64C8" w:rsidRDefault="00FD64C8">
            <w:pPr>
              <w:spacing w:line="276" w:lineRule="auto"/>
              <w:jc w:val="center"/>
              <w:rPr>
                <w:rFonts w:ascii="Arial Narrow" w:hAnsi="Arial Narrow" w:cs="Arial"/>
                <w:sz w:val="20"/>
                <w:szCs w:val="20"/>
              </w:rPr>
            </w:pPr>
            <w:r>
              <w:rPr>
                <w:rFonts w:ascii="Arial Narrow" w:hAnsi="Arial Narrow" w:cs="Arial"/>
                <w:sz w:val="20"/>
                <w:szCs w:val="20"/>
              </w:rPr>
              <w:t>4</w:t>
            </w:r>
          </w:p>
        </w:tc>
        <w:tc>
          <w:tcPr>
            <w:tcW w:w="860" w:type="dxa"/>
            <w:tcBorders>
              <w:top w:val="nil"/>
              <w:left w:val="nil"/>
              <w:bottom w:val="single" w:sz="4" w:space="0" w:color="auto"/>
              <w:right w:val="single" w:sz="4" w:space="0" w:color="auto"/>
            </w:tcBorders>
            <w:noWrap/>
            <w:vAlign w:val="center"/>
            <w:hideMark/>
          </w:tcPr>
          <w:p w:rsidR="00FD64C8" w:rsidRDefault="00FD64C8">
            <w:pPr>
              <w:spacing w:line="276" w:lineRule="auto"/>
              <w:jc w:val="center"/>
              <w:rPr>
                <w:rFonts w:ascii="Arial Narrow" w:hAnsi="Arial Narrow" w:cs="Arial"/>
                <w:sz w:val="20"/>
                <w:szCs w:val="20"/>
                <w:lang w:val="mk-MK"/>
              </w:rPr>
            </w:pPr>
            <w:r>
              <w:rPr>
                <w:rFonts w:ascii="Arial Narrow" w:hAnsi="Arial Narrow" w:cs="Arial"/>
                <w:sz w:val="20"/>
                <w:szCs w:val="20"/>
              </w:rPr>
              <w:t>401</w:t>
            </w:r>
            <w:r>
              <w:rPr>
                <w:rFonts w:ascii="Arial Narrow" w:hAnsi="Arial Narrow" w:cs="Arial"/>
                <w:sz w:val="20"/>
                <w:szCs w:val="20"/>
                <w:lang w:val="mk-MK"/>
              </w:rPr>
              <w:t>2</w:t>
            </w:r>
          </w:p>
        </w:tc>
        <w:tc>
          <w:tcPr>
            <w:tcW w:w="4226" w:type="dxa"/>
            <w:gridSpan w:val="2"/>
            <w:tcBorders>
              <w:top w:val="nil"/>
              <w:left w:val="nil"/>
              <w:bottom w:val="single" w:sz="4" w:space="0" w:color="auto"/>
              <w:right w:val="single" w:sz="4" w:space="0" w:color="auto"/>
            </w:tcBorders>
            <w:vAlign w:val="center"/>
            <w:hideMark/>
          </w:tcPr>
          <w:p w:rsidR="00FD64C8" w:rsidRDefault="00FD64C8">
            <w:pPr>
              <w:spacing w:line="276" w:lineRule="auto"/>
              <w:rPr>
                <w:rFonts w:ascii="Arial Narrow" w:hAnsi="Arial Narrow" w:cs="Arial"/>
                <w:sz w:val="20"/>
                <w:szCs w:val="20"/>
                <w:lang w:val="mk-MK"/>
              </w:rPr>
            </w:pPr>
            <w:r>
              <w:rPr>
                <w:rFonts w:ascii="Arial Narrow" w:hAnsi="Arial Narrow" w:cs="Arial"/>
                <w:sz w:val="20"/>
                <w:szCs w:val="20"/>
                <w:lang w:val="mk-MK"/>
              </w:rPr>
              <w:t>Потрошени материјали за чистење и хигиена</w:t>
            </w:r>
          </w:p>
        </w:tc>
        <w:tc>
          <w:tcPr>
            <w:tcW w:w="1843" w:type="dxa"/>
            <w:tcBorders>
              <w:top w:val="nil"/>
              <w:left w:val="nil"/>
              <w:bottom w:val="single" w:sz="4" w:space="0" w:color="auto"/>
              <w:right w:val="single" w:sz="4" w:space="0" w:color="auto"/>
            </w:tcBorders>
            <w:noWrap/>
            <w:vAlign w:val="center"/>
            <w:hideMark/>
          </w:tcPr>
          <w:p w:rsidR="00FD64C8" w:rsidRDefault="00D94A39">
            <w:pPr>
              <w:spacing w:line="276" w:lineRule="auto"/>
              <w:jc w:val="right"/>
              <w:rPr>
                <w:rFonts w:ascii="Arial Narrow" w:hAnsi="Arial Narrow" w:cs="Arial"/>
                <w:sz w:val="20"/>
                <w:szCs w:val="20"/>
              </w:rPr>
            </w:pPr>
            <w:r>
              <w:rPr>
                <w:rFonts w:ascii="Arial Narrow" w:hAnsi="Arial Narrow" w:cs="Arial"/>
                <w:sz w:val="20"/>
                <w:szCs w:val="20"/>
                <w:lang w:val="mk-MK"/>
              </w:rPr>
              <w:t>5.066</w:t>
            </w:r>
            <w:r w:rsidR="00FD64C8">
              <w:rPr>
                <w:rFonts w:ascii="Arial Narrow" w:hAnsi="Arial Narrow" w:cs="Arial"/>
                <w:sz w:val="20"/>
                <w:szCs w:val="20"/>
              </w:rPr>
              <w:t>,00</w:t>
            </w:r>
          </w:p>
        </w:tc>
        <w:tc>
          <w:tcPr>
            <w:tcW w:w="2117" w:type="dxa"/>
            <w:gridSpan w:val="2"/>
            <w:tcBorders>
              <w:top w:val="nil"/>
              <w:left w:val="nil"/>
              <w:bottom w:val="single" w:sz="4" w:space="0" w:color="auto"/>
              <w:right w:val="single" w:sz="4" w:space="0" w:color="auto"/>
            </w:tcBorders>
            <w:noWrap/>
            <w:vAlign w:val="center"/>
            <w:hideMark/>
          </w:tcPr>
          <w:p w:rsidR="00FD64C8" w:rsidRDefault="00D94A39">
            <w:pPr>
              <w:spacing w:line="276" w:lineRule="auto"/>
              <w:jc w:val="right"/>
              <w:rPr>
                <w:rFonts w:ascii="Arial Narrow" w:hAnsi="Arial Narrow" w:cs="Arial"/>
                <w:sz w:val="20"/>
                <w:szCs w:val="20"/>
              </w:rPr>
            </w:pPr>
            <w:r>
              <w:rPr>
                <w:rFonts w:ascii="Arial Narrow" w:hAnsi="Arial Narrow" w:cs="Arial"/>
                <w:sz w:val="20"/>
                <w:szCs w:val="20"/>
                <w:lang w:val="mk-MK"/>
              </w:rPr>
              <w:t>14.078</w:t>
            </w:r>
            <w:r w:rsidR="00FD64C8">
              <w:rPr>
                <w:rFonts w:ascii="Arial Narrow" w:hAnsi="Arial Narrow" w:cs="Arial"/>
                <w:sz w:val="20"/>
                <w:szCs w:val="20"/>
              </w:rPr>
              <w:t>,00</w:t>
            </w:r>
          </w:p>
        </w:tc>
      </w:tr>
      <w:tr w:rsidR="00FD64C8" w:rsidTr="00FD64C8">
        <w:trPr>
          <w:gridAfter w:val="3"/>
          <w:wAfter w:w="5607" w:type="dxa"/>
          <w:trHeight w:val="233"/>
        </w:trPr>
        <w:tc>
          <w:tcPr>
            <w:tcW w:w="688" w:type="dxa"/>
            <w:tcBorders>
              <w:top w:val="nil"/>
              <w:left w:val="single" w:sz="4" w:space="0" w:color="auto"/>
              <w:bottom w:val="single" w:sz="4" w:space="0" w:color="auto"/>
              <w:right w:val="single" w:sz="4" w:space="0" w:color="auto"/>
            </w:tcBorders>
            <w:noWrap/>
            <w:vAlign w:val="center"/>
            <w:hideMark/>
          </w:tcPr>
          <w:p w:rsidR="00FD64C8" w:rsidRDefault="00FD64C8">
            <w:pPr>
              <w:spacing w:line="276" w:lineRule="auto"/>
              <w:jc w:val="center"/>
              <w:rPr>
                <w:rFonts w:ascii="Arial Narrow" w:hAnsi="Arial Narrow" w:cs="Arial"/>
                <w:sz w:val="20"/>
                <w:szCs w:val="20"/>
              </w:rPr>
            </w:pPr>
            <w:r>
              <w:rPr>
                <w:rFonts w:ascii="Arial Narrow" w:hAnsi="Arial Narrow" w:cs="Arial"/>
                <w:sz w:val="20"/>
                <w:szCs w:val="20"/>
              </w:rPr>
              <w:t>5</w:t>
            </w:r>
          </w:p>
        </w:tc>
        <w:tc>
          <w:tcPr>
            <w:tcW w:w="860" w:type="dxa"/>
            <w:tcBorders>
              <w:top w:val="nil"/>
              <w:left w:val="nil"/>
              <w:bottom w:val="single" w:sz="4" w:space="0" w:color="auto"/>
              <w:right w:val="single" w:sz="4" w:space="0" w:color="auto"/>
            </w:tcBorders>
            <w:noWrap/>
            <w:vAlign w:val="center"/>
            <w:hideMark/>
          </w:tcPr>
          <w:p w:rsidR="00FD64C8" w:rsidRDefault="00FD64C8">
            <w:pPr>
              <w:spacing w:line="276" w:lineRule="auto"/>
              <w:jc w:val="center"/>
              <w:rPr>
                <w:rFonts w:ascii="Arial Narrow" w:hAnsi="Arial Narrow" w:cs="Arial"/>
                <w:sz w:val="20"/>
                <w:szCs w:val="20"/>
              </w:rPr>
            </w:pPr>
            <w:r>
              <w:rPr>
                <w:rFonts w:ascii="Arial Narrow" w:hAnsi="Arial Narrow" w:cs="Arial"/>
                <w:sz w:val="20"/>
                <w:szCs w:val="20"/>
              </w:rPr>
              <w:t>401</w:t>
            </w:r>
          </w:p>
        </w:tc>
        <w:tc>
          <w:tcPr>
            <w:tcW w:w="4226" w:type="dxa"/>
            <w:gridSpan w:val="2"/>
            <w:tcBorders>
              <w:top w:val="nil"/>
              <w:left w:val="nil"/>
              <w:bottom w:val="single" w:sz="4" w:space="0" w:color="auto"/>
              <w:right w:val="single" w:sz="4" w:space="0" w:color="auto"/>
            </w:tcBorders>
            <w:noWrap/>
            <w:hideMark/>
          </w:tcPr>
          <w:p w:rsidR="00FD64C8" w:rsidRDefault="00FD64C8">
            <w:pPr>
              <w:spacing w:line="276" w:lineRule="auto"/>
              <w:rPr>
                <w:rFonts w:ascii="Arial Narrow" w:hAnsi="Arial Narrow" w:cs="Arial"/>
                <w:sz w:val="20"/>
                <w:szCs w:val="20"/>
                <w:lang w:val="mk-MK"/>
              </w:rPr>
            </w:pPr>
            <w:r>
              <w:rPr>
                <w:rFonts w:ascii="Arial Narrow" w:hAnsi="Arial Narrow" w:cs="Arial"/>
                <w:sz w:val="20"/>
                <w:szCs w:val="20"/>
                <w:lang w:val="mk-MK"/>
              </w:rPr>
              <w:t>Потрошен канцелариски материјал</w:t>
            </w:r>
          </w:p>
        </w:tc>
        <w:tc>
          <w:tcPr>
            <w:tcW w:w="1843" w:type="dxa"/>
            <w:tcBorders>
              <w:top w:val="nil"/>
              <w:left w:val="nil"/>
              <w:bottom w:val="single" w:sz="4" w:space="0" w:color="auto"/>
              <w:right w:val="single" w:sz="4" w:space="0" w:color="auto"/>
            </w:tcBorders>
            <w:noWrap/>
            <w:vAlign w:val="center"/>
            <w:hideMark/>
          </w:tcPr>
          <w:p w:rsidR="00FD64C8" w:rsidRDefault="00D94A39">
            <w:pPr>
              <w:spacing w:line="276" w:lineRule="auto"/>
              <w:jc w:val="right"/>
              <w:rPr>
                <w:rFonts w:ascii="Arial Narrow" w:hAnsi="Arial Narrow" w:cs="Arial"/>
                <w:sz w:val="20"/>
                <w:szCs w:val="20"/>
              </w:rPr>
            </w:pPr>
            <w:r>
              <w:rPr>
                <w:rFonts w:ascii="Arial Narrow" w:hAnsi="Arial Narrow" w:cs="Arial"/>
                <w:sz w:val="20"/>
                <w:szCs w:val="20"/>
                <w:lang w:val="mk-MK"/>
              </w:rPr>
              <w:t>10.661</w:t>
            </w:r>
            <w:r w:rsidR="00FD64C8">
              <w:rPr>
                <w:rFonts w:ascii="Arial Narrow" w:hAnsi="Arial Narrow" w:cs="Arial"/>
                <w:sz w:val="20"/>
                <w:szCs w:val="20"/>
              </w:rPr>
              <w:t>,00</w:t>
            </w:r>
          </w:p>
        </w:tc>
        <w:tc>
          <w:tcPr>
            <w:tcW w:w="2117" w:type="dxa"/>
            <w:gridSpan w:val="2"/>
            <w:tcBorders>
              <w:top w:val="nil"/>
              <w:left w:val="nil"/>
              <w:bottom w:val="single" w:sz="4" w:space="0" w:color="auto"/>
              <w:right w:val="single" w:sz="4" w:space="0" w:color="auto"/>
            </w:tcBorders>
            <w:noWrap/>
            <w:vAlign w:val="center"/>
            <w:hideMark/>
          </w:tcPr>
          <w:p w:rsidR="00FD64C8" w:rsidRDefault="00D94A39">
            <w:pPr>
              <w:spacing w:line="276" w:lineRule="auto"/>
              <w:jc w:val="right"/>
              <w:rPr>
                <w:rFonts w:ascii="Arial Narrow" w:hAnsi="Arial Narrow" w:cs="Arial"/>
                <w:sz w:val="20"/>
                <w:szCs w:val="20"/>
              </w:rPr>
            </w:pPr>
            <w:r>
              <w:rPr>
                <w:rFonts w:ascii="Arial Narrow" w:hAnsi="Arial Narrow" w:cs="Arial"/>
                <w:sz w:val="20"/>
                <w:szCs w:val="20"/>
                <w:lang w:val="mk-MK"/>
              </w:rPr>
              <w:t>12.232</w:t>
            </w:r>
            <w:r w:rsidR="00FD64C8">
              <w:rPr>
                <w:rFonts w:ascii="Arial Narrow" w:hAnsi="Arial Narrow" w:cs="Arial"/>
                <w:sz w:val="20"/>
                <w:szCs w:val="20"/>
              </w:rPr>
              <w:t>,00</w:t>
            </w:r>
          </w:p>
        </w:tc>
      </w:tr>
      <w:tr w:rsidR="00FD64C8" w:rsidTr="00FD64C8">
        <w:trPr>
          <w:gridAfter w:val="3"/>
          <w:wAfter w:w="5607" w:type="dxa"/>
          <w:trHeight w:val="285"/>
        </w:trPr>
        <w:tc>
          <w:tcPr>
            <w:tcW w:w="688" w:type="dxa"/>
            <w:tcBorders>
              <w:top w:val="nil"/>
              <w:left w:val="single" w:sz="4" w:space="0" w:color="auto"/>
              <w:bottom w:val="single" w:sz="4" w:space="0" w:color="auto"/>
              <w:right w:val="single" w:sz="4" w:space="0" w:color="auto"/>
            </w:tcBorders>
            <w:noWrap/>
            <w:vAlign w:val="center"/>
            <w:hideMark/>
          </w:tcPr>
          <w:p w:rsidR="00FD64C8" w:rsidRDefault="00FD64C8">
            <w:pPr>
              <w:spacing w:line="276" w:lineRule="auto"/>
              <w:jc w:val="center"/>
              <w:rPr>
                <w:rFonts w:ascii="Arial Narrow" w:hAnsi="Arial Narrow" w:cs="Arial"/>
                <w:sz w:val="20"/>
                <w:szCs w:val="20"/>
              </w:rPr>
            </w:pPr>
            <w:r>
              <w:rPr>
                <w:rFonts w:ascii="Arial Narrow" w:hAnsi="Arial Narrow" w:cs="Arial"/>
                <w:sz w:val="20"/>
                <w:szCs w:val="20"/>
              </w:rPr>
              <w:t>6</w:t>
            </w:r>
          </w:p>
        </w:tc>
        <w:tc>
          <w:tcPr>
            <w:tcW w:w="860" w:type="dxa"/>
            <w:tcBorders>
              <w:top w:val="nil"/>
              <w:left w:val="nil"/>
              <w:bottom w:val="single" w:sz="4" w:space="0" w:color="auto"/>
              <w:right w:val="single" w:sz="4" w:space="0" w:color="auto"/>
            </w:tcBorders>
            <w:noWrap/>
            <w:vAlign w:val="center"/>
            <w:hideMark/>
          </w:tcPr>
          <w:p w:rsidR="00FD64C8" w:rsidRDefault="00FD64C8">
            <w:pPr>
              <w:spacing w:line="276" w:lineRule="auto"/>
              <w:jc w:val="center"/>
              <w:rPr>
                <w:rFonts w:ascii="Arial Narrow" w:hAnsi="Arial Narrow" w:cs="Arial"/>
                <w:sz w:val="20"/>
                <w:szCs w:val="20"/>
              </w:rPr>
            </w:pPr>
            <w:r>
              <w:rPr>
                <w:rFonts w:ascii="Arial Narrow" w:hAnsi="Arial Narrow" w:cs="Arial"/>
                <w:sz w:val="20"/>
                <w:szCs w:val="20"/>
              </w:rPr>
              <w:t>403</w:t>
            </w:r>
          </w:p>
        </w:tc>
        <w:tc>
          <w:tcPr>
            <w:tcW w:w="4226" w:type="dxa"/>
            <w:gridSpan w:val="2"/>
            <w:tcBorders>
              <w:top w:val="nil"/>
              <w:left w:val="nil"/>
              <w:bottom w:val="single" w:sz="4" w:space="0" w:color="auto"/>
              <w:right w:val="single" w:sz="4" w:space="0" w:color="auto"/>
            </w:tcBorders>
            <w:noWrap/>
            <w:vAlign w:val="bottom"/>
            <w:hideMark/>
          </w:tcPr>
          <w:p w:rsidR="00FD64C8" w:rsidRDefault="00FD64C8">
            <w:pPr>
              <w:spacing w:line="276" w:lineRule="auto"/>
              <w:rPr>
                <w:rFonts w:ascii="Arial Narrow" w:hAnsi="Arial Narrow" w:cs="Arial"/>
                <w:sz w:val="20"/>
                <w:szCs w:val="20"/>
                <w:lang w:val="mk-MK"/>
              </w:rPr>
            </w:pPr>
            <w:r>
              <w:rPr>
                <w:rFonts w:ascii="Arial Narrow" w:hAnsi="Arial Narrow" w:cs="Arial"/>
                <w:sz w:val="20"/>
                <w:szCs w:val="20"/>
                <w:lang w:val="mk-MK"/>
              </w:rPr>
              <w:t>Потрошена електрична енергија</w:t>
            </w:r>
          </w:p>
        </w:tc>
        <w:tc>
          <w:tcPr>
            <w:tcW w:w="1843" w:type="dxa"/>
            <w:tcBorders>
              <w:top w:val="nil"/>
              <w:left w:val="nil"/>
              <w:bottom w:val="single" w:sz="4" w:space="0" w:color="auto"/>
              <w:right w:val="single" w:sz="4" w:space="0" w:color="auto"/>
            </w:tcBorders>
            <w:noWrap/>
            <w:vAlign w:val="center"/>
            <w:hideMark/>
          </w:tcPr>
          <w:p w:rsidR="00FD64C8" w:rsidRDefault="00D94A39">
            <w:pPr>
              <w:spacing w:line="276" w:lineRule="auto"/>
              <w:jc w:val="right"/>
              <w:rPr>
                <w:rFonts w:ascii="Arial Narrow" w:hAnsi="Arial Narrow" w:cs="Arial"/>
                <w:sz w:val="20"/>
                <w:szCs w:val="20"/>
              </w:rPr>
            </w:pPr>
            <w:r>
              <w:rPr>
                <w:rFonts w:ascii="Arial Narrow" w:hAnsi="Arial Narrow" w:cs="Arial"/>
                <w:sz w:val="20"/>
                <w:szCs w:val="20"/>
                <w:lang w:val="mk-MK"/>
              </w:rPr>
              <w:t>102.425</w:t>
            </w:r>
            <w:r w:rsidR="00FD64C8">
              <w:rPr>
                <w:rFonts w:ascii="Arial Narrow" w:hAnsi="Arial Narrow" w:cs="Arial"/>
                <w:sz w:val="20"/>
                <w:szCs w:val="20"/>
              </w:rPr>
              <w:t>,00</w:t>
            </w:r>
          </w:p>
        </w:tc>
        <w:tc>
          <w:tcPr>
            <w:tcW w:w="2117" w:type="dxa"/>
            <w:gridSpan w:val="2"/>
            <w:tcBorders>
              <w:top w:val="nil"/>
              <w:left w:val="nil"/>
              <w:bottom w:val="single" w:sz="4" w:space="0" w:color="auto"/>
              <w:right w:val="single" w:sz="4" w:space="0" w:color="auto"/>
            </w:tcBorders>
            <w:noWrap/>
            <w:vAlign w:val="center"/>
            <w:hideMark/>
          </w:tcPr>
          <w:p w:rsidR="00FD64C8" w:rsidRDefault="00D94A39">
            <w:pPr>
              <w:spacing w:line="276" w:lineRule="auto"/>
              <w:jc w:val="right"/>
              <w:rPr>
                <w:rFonts w:ascii="Arial Narrow" w:hAnsi="Arial Narrow" w:cs="Arial"/>
                <w:sz w:val="20"/>
                <w:szCs w:val="20"/>
              </w:rPr>
            </w:pPr>
            <w:r>
              <w:rPr>
                <w:rFonts w:ascii="Arial Narrow" w:hAnsi="Arial Narrow" w:cs="Arial"/>
                <w:sz w:val="20"/>
                <w:szCs w:val="20"/>
                <w:lang w:val="mk-MK"/>
              </w:rPr>
              <w:t>118.292</w:t>
            </w:r>
            <w:r w:rsidR="00FD64C8">
              <w:rPr>
                <w:rFonts w:ascii="Arial Narrow" w:hAnsi="Arial Narrow" w:cs="Arial"/>
                <w:sz w:val="20"/>
                <w:szCs w:val="20"/>
              </w:rPr>
              <w:t>,00</w:t>
            </w:r>
          </w:p>
        </w:tc>
      </w:tr>
      <w:tr w:rsidR="00FD64C8" w:rsidTr="00FD64C8">
        <w:trPr>
          <w:gridAfter w:val="3"/>
          <w:wAfter w:w="5607" w:type="dxa"/>
          <w:trHeight w:val="285"/>
        </w:trPr>
        <w:tc>
          <w:tcPr>
            <w:tcW w:w="688" w:type="dxa"/>
            <w:tcBorders>
              <w:top w:val="nil"/>
              <w:left w:val="single" w:sz="4" w:space="0" w:color="auto"/>
              <w:bottom w:val="single" w:sz="4" w:space="0" w:color="auto"/>
              <w:right w:val="single" w:sz="4" w:space="0" w:color="auto"/>
            </w:tcBorders>
            <w:noWrap/>
            <w:vAlign w:val="center"/>
            <w:hideMark/>
          </w:tcPr>
          <w:p w:rsidR="00FD64C8" w:rsidRDefault="00FD64C8">
            <w:pPr>
              <w:spacing w:line="276" w:lineRule="auto"/>
              <w:jc w:val="center"/>
              <w:rPr>
                <w:rFonts w:ascii="Arial Narrow" w:hAnsi="Arial Narrow" w:cs="Arial"/>
                <w:sz w:val="20"/>
                <w:szCs w:val="20"/>
              </w:rPr>
            </w:pPr>
            <w:r>
              <w:rPr>
                <w:rFonts w:ascii="Arial Narrow" w:hAnsi="Arial Narrow" w:cs="Arial"/>
                <w:sz w:val="20"/>
                <w:szCs w:val="20"/>
              </w:rPr>
              <w:t>7</w:t>
            </w:r>
          </w:p>
        </w:tc>
        <w:tc>
          <w:tcPr>
            <w:tcW w:w="860" w:type="dxa"/>
            <w:tcBorders>
              <w:top w:val="nil"/>
              <w:left w:val="nil"/>
              <w:bottom w:val="single" w:sz="4" w:space="0" w:color="auto"/>
              <w:right w:val="single" w:sz="4" w:space="0" w:color="auto"/>
            </w:tcBorders>
            <w:noWrap/>
            <w:vAlign w:val="center"/>
            <w:hideMark/>
          </w:tcPr>
          <w:p w:rsidR="00FD64C8" w:rsidRDefault="00FD64C8">
            <w:pPr>
              <w:spacing w:line="276" w:lineRule="auto"/>
              <w:jc w:val="center"/>
              <w:rPr>
                <w:rFonts w:ascii="Arial Narrow" w:hAnsi="Arial Narrow" w:cs="Arial"/>
                <w:sz w:val="20"/>
                <w:szCs w:val="20"/>
              </w:rPr>
            </w:pPr>
            <w:r>
              <w:rPr>
                <w:rFonts w:ascii="Arial Narrow" w:hAnsi="Arial Narrow" w:cs="Arial"/>
                <w:sz w:val="20"/>
                <w:szCs w:val="20"/>
              </w:rPr>
              <w:t>4034</w:t>
            </w:r>
          </w:p>
        </w:tc>
        <w:tc>
          <w:tcPr>
            <w:tcW w:w="4226" w:type="dxa"/>
            <w:gridSpan w:val="2"/>
            <w:tcBorders>
              <w:top w:val="nil"/>
              <w:left w:val="nil"/>
              <w:bottom w:val="single" w:sz="4" w:space="0" w:color="auto"/>
              <w:right w:val="single" w:sz="4" w:space="0" w:color="auto"/>
            </w:tcBorders>
            <w:noWrap/>
            <w:vAlign w:val="bottom"/>
            <w:hideMark/>
          </w:tcPr>
          <w:p w:rsidR="00FD64C8" w:rsidRDefault="00FD64C8">
            <w:pPr>
              <w:spacing w:line="276" w:lineRule="auto"/>
              <w:rPr>
                <w:rFonts w:ascii="Arial Narrow" w:hAnsi="Arial Narrow" w:cs="Arial"/>
                <w:sz w:val="20"/>
                <w:szCs w:val="20"/>
                <w:lang w:val="mk-MK"/>
              </w:rPr>
            </w:pPr>
            <w:r>
              <w:rPr>
                <w:rFonts w:ascii="Arial Narrow" w:hAnsi="Arial Narrow" w:cs="Arial"/>
                <w:sz w:val="20"/>
                <w:szCs w:val="20"/>
                <w:lang w:val="mk-MK"/>
              </w:rPr>
              <w:t>Потрошено гориво</w:t>
            </w:r>
          </w:p>
        </w:tc>
        <w:tc>
          <w:tcPr>
            <w:tcW w:w="1843" w:type="dxa"/>
            <w:tcBorders>
              <w:top w:val="nil"/>
              <w:left w:val="nil"/>
              <w:bottom w:val="single" w:sz="4" w:space="0" w:color="auto"/>
              <w:right w:val="single" w:sz="4" w:space="0" w:color="auto"/>
            </w:tcBorders>
            <w:noWrap/>
            <w:vAlign w:val="center"/>
            <w:hideMark/>
          </w:tcPr>
          <w:p w:rsidR="00FD64C8" w:rsidRDefault="00D94A39">
            <w:pPr>
              <w:spacing w:line="276" w:lineRule="auto"/>
              <w:jc w:val="right"/>
              <w:rPr>
                <w:rFonts w:ascii="Arial Narrow" w:hAnsi="Arial Narrow" w:cs="Arial"/>
                <w:sz w:val="20"/>
                <w:szCs w:val="20"/>
              </w:rPr>
            </w:pPr>
            <w:r>
              <w:rPr>
                <w:rFonts w:ascii="Arial Narrow" w:hAnsi="Arial Narrow" w:cs="Arial"/>
                <w:sz w:val="20"/>
                <w:szCs w:val="20"/>
                <w:lang w:val="mk-MK"/>
              </w:rPr>
              <w:t>83.053</w:t>
            </w:r>
            <w:r w:rsidR="00FD64C8">
              <w:rPr>
                <w:rFonts w:ascii="Arial Narrow" w:hAnsi="Arial Narrow" w:cs="Arial"/>
                <w:sz w:val="20"/>
                <w:szCs w:val="20"/>
              </w:rPr>
              <w:t>,00</w:t>
            </w:r>
          </w:p>
        </w:tc>
        <w:tc>
          <w:tcPr>
            <w:tcW w:w="2117" w:type="dxa"/>
            <w:gridSpan w:val="2"/>
            <w:tcBorders>
              <w:top w:val="nil"/>
              <w:left w:val="nil"/>
              <w:bottom w:val="single" w:sz="4" w:space="0" w:color="auto"/>
              <w:right w:val="single" w:sz="4" w:space="0" w:color="auto"/>
            </w:tcBorders>
            <w:noWrap/>
            <w:vAlign w:val="center"/>
            <w:hideMark/>
          </w:tcPr>
          <w:p w:rsidR="00FD64C8" w:rsidRDefault="00D94A39">
            <w:pPr>
              <w:spacing w:line="276" w:lineRule="auto"/>
              <w:jc w:val="right"/>
              <w:rPr>
                <w:rFonts w:ascii="Arial Narrow" w:hAnsi="Arial Narrow" w:cs="Arial"/>
                <w:sz w:val="20"/>
                <w:szCs w:val="20"/>
              </w:rPr>
            </w:pPr>
            <w:r>
              <w:rPr>
                <w:rFonts w:ascii="Arial Narrow" w:hAnsi="Arial Narrow" w:cs="Arial"/>
                <w:sz w:val="20"/>
                <w:szCs w:val="20"/>
                <w:lang w:val="mk-MK"/>
              </w:rPr>
              <w:t>109.239</w:t>
            </w:r>
            <w:r w:rsidR="00FD64C8">
              <w:rPr>
                <w:rFonts w:ascii="Arial Narrow" w:hAnsi="Arial Narrow" w:cs="Arial"/>
                <w:sz w:val="20"/>
                <w:szCs w:val="20"/>
              </w:rPr>
              <w:t>,00</w:t>
            </w:r>
          </w:p>
        </w:tc>
      </w:tr>
      <w:tr w:rsidR="00FD64C8" w:rsidTr="00FD64C8">
        <w:trPr>
          <w:gridAfter w:val="3"/>
          <w:wAfter w:w="5607" w:type="dxa"/>
          <w:trHeight w:val="242"/>
        </w:trPr>
        <w:tc>
          <w:tcPr>
            <w:tcW w:w="688" w:type="dxa"/>
            <w:tcBorders>
              <w:top w:val="nil"/>
              <w:left w:val="single" w:sz="4" w:space="0" w:color="auto"/>
              <w:bottom w:val="single" w:sz="4" w:space="0" w:color="auto"/>
              <w:right w:val="single" w:sz="4" w:space="0" w:color="auto"/>
            </w:tcBorders>
            <w:noWrap/>
            <w:vAlign w:val="center"/>
            <w:hideMark/>
          </w:tcPr>
          <w:p w:rsidR="00FD64C8" w:rsidRDefault="00FD64C8">
            <w:pPr>
              <w:spacing w:line="276" w:lineRule="auto"/>
              <w:jc w:val="center"/>
              <w:rPr>
                <w:rFonts w:ascii="Arial Narrow" w:hAnsi="Arial Narrow" w:cs="Arial"/>
                <w:sz w:val="20"/>
                <w:szCs w:val="20"/>
              </w:rPr>
            </w:pPr>
            <w:r>
              <w:rPr>
                <w:rFonts w:ascii="Arial Narrow" w:hAnsi="Arial Narrow" w:cs="Arial"/>
                <w:sz w:val="20"/>
                <w:szCs w:val="20"/>
              </w:rPr>
              <w:t>8</w:t>
            </w:r>
          </w:p>
        </w:tc>
        <w:tc>
          <w:tcPr>
            <w:tcW w:w="860" w:type="dxa"/>
            <w:tcBorders>
              <w:top w:val="nil"/>
              <w:left w:val="nil"/>
              <w:bottom w:val="single" w:sz="4" w:space="0" w:color="auto"/>
              <w:right w:val="single" w:sz="4" w:space="0" w:color="auto"/>
            </w:tcBorders>
            <w:noWrap/>
            <w:vAlign w:val="center"/>
            <w:hideMark/>
          </w:tcPr>
          <w:p w:rsidR="00FD64C8" w:rsidRDefault="00FD64C8">
            <w:pPr>
              <w:spacing w:line="276" w:lineRule="auto"/>
              <w:jc w:val="center"/>
              <w:rPr>
                <w:rFonts w:ascii="Arial Narrow" w:hAnsi="Arial Narrow" w:cs="Arial"/>
                <w:sz w:val="20"/>
                <w:szCs w:val="20"/>
              </w:rPr>
            </w:pPr>
            <w:r>
              <w:rPr>
                <w:rFonts w:ascii="Arial Narrow" w:hAnsi="Arial Narrow" w:cs="Arial"/>
                <w:sz w:val="20"/>
                <w:szCs w:val="20"/>
              </w:rPr>
              <w:t>405</w:t>
            </w:r>
          </w:p>
        </w:tc>
        <w:tc>
          <w:tcPr>
            <w:tcW w:w="4226" w:type="dxa"/>
            <w:gridSpan w:val="2"/>
            <w:tcBorders>
              <w:top w:val="nil"/>
              <w:left w:val="nil"/>
              <w:bottom w:val="single" w:sz="4" w:space="0" w:color="auto"/>
              <w:right w:val="single" w:sz="4" w:space="0" w:color="auto"/>
            </w:tcBorders>
            <w:noWrap/>
            <w:vAlign w:val="bottom"/>
            <w:hideMark/>
          </w:tcPr>
          <w:p w:rsidR="00FD64C8" w:rsidRDefault="00FD64C8">
            <w:pPr>
              <w:spacing w:line="276" w:lineRule="auto"/>
              <w:rPr>
                <w:rFonts w:ascii="Arial Narrow" w:hAnsi="Arial Narrow" w:cs="Arial"/>
                <w:sz w:val="20"/>
                <w:szCs w:val="20"/>
                <w:lang w:val="mk-MK"/>
              </w:rPr>
            </w:pPr>
            <w:r>
              <w:rPr>
                <w:rFonts w:ascii="Arial Narrow" w:hAnsi="Arial Narrow" w:cs="Arial"/>
                <w:sz w:val="20"/>
                <w:szCs w:val="20"/>
                <w:lang w:val="mk-MK"/>
              </w:rPr>
              <w:t>Трошоци за резервни делови</w:t>
            </w:r>
          </w:p>
        </w:tc>
        <w:tc>
          <w:tcPr>
            <w:tcW w:w="1843" w:type="dxa"/>
            <w:tcBorders>
              <w:top w:val="nil"/>
              <w:left w:val="nil"/>
              <w:bottom w:val="single" w:sz="4" w:space="0" w:color="auto"/>
              <w:right w:val="single" w:sz="4" w:space="0" w:color="auto"/>
            </w:tcBorders>
            <w:noWrap/>
            <w:vAlign w:val="center"/>
            <w:hideMark/>
          </w:tcPr>
          <w:p w:rsidR="00FD64C8" w:rsidRDefault="00D94A39">
            <w:pPr>
              <w:spacing w:line="276" w:lineRule="auto"/>
              <w:jc w:val="right"/>
              <w:rPr>
                <w:rFonts w:ascii="Arial Narrow" w:hAnsi="Arial Narrow" w:cs="Arial"/>
                <w:sz w:val="20"/>
                <w:szCs w:val="20"/>
              </w:rPr>
            </w:pPr>
            <w:r>
              <w:rPr>
                <w:rFonts w:ascii="Arial Narrow" w:hAnsi="Arial Narrow" w:cs="Arial"/>
                <w:sz w:val="20"/>
                <w:szCs w:val="20"/>
                <w:lang w:val="mk-MK"/>
              </w:rPr>
              <w:t>25.159</w:t>
            </w:r>
            <w:r w:rsidR="00FD64C8">
              <w:rPr>
                <w:rFonts w:ascii="Arial Narrow" w:hAnsi="Arial Narrow" w:cs="Arial"/>
                <w:sz w:val="20"/>
                <w:szCs w:val="20"/>
              </w:rPr>
              <w:t>,00</w:t>
            </w:r>
          </w:p>
        </w:tc>
        <w:tc>
          <w:tcPr>
            <w:tcW w:w="2117" w:type="dxa"/>
            <w:gridSpan w:val="2"/>
            <w:tcBorders>
              <w:top w:val="nil"/>
              <w:left w:val="nil"/>
              <w:bottom w:val="single" w:sz="4" w:space="0" w:color="auto"/>
              <w:right w:val="single" w:sz="4" w:space="0" w:color="auto"/>
            </w:tcBorders>
            <w:noWrap/>
            <w:vAlign w:val="center"/>
            <w:hideMark/>
          </w:tcPr>
          <w:p w:rsidR="00FD64C8" w:rsidRDefault="00D94A39">
            <w:pPr>
              <w:spacing w:line="276" w:lineRule="auto"/>
              <w:jc w:val="right"/>
              <w:rPr>
                <w:rFonts w:ascii="Arial Narrow" w:hAnsi="Arial Narrow" w:cs="Arial"/>
                <w:sz w:val="20"/>
                <w:szCs w:val="20"/>
              </w:rPr>
            </w:pPr>
            <w:r>
              <w:rPr>
                <w:rFonts w:ascii="Arial Narrow" w:hAnsi="Arial Narrow" w:cs="Arial"/>
                <w:sz w:val="20"/>
                <w:szCs w:val="20"/>
                <w:lang w:val="mk-MK"/>
              </w:rPr>
              <w:t>38.347</w:t>
            </w:r>
            <w:r w:rsidR="00FD64C8">
              <w:rPr>
                <w:rFonts w:ascii="Arial Narrow" w:hAnsi="Arial Narrow" w:cs="Arial"/>
                <w:sz w:val="20"/>
                <w:szCs w:val="20"/>
              </w:rPr>
              <w:t>,00</w:t>
            </w:r>
          </w:p>
        </w:tc>
      </w:tr>
      <w:tr w:rsidR="00FD64C8" w:rsidTr="00FD64C8">
        <w:trPr>
          <w:gridAfter w:val="3"/>
          <w:wAfter w:w="5607" w:type="dxa"/>
          <w:trHeight w:val="285"/>
        </w:trPr>
        <w:tc>
          <w:tcPr>
            <w:tcW w:w="688" w:type="dxa"/>
            <w:tcBorders>
              <w:top w:val="nil"/>
              <w:left w:val="single" w:sz="4" w:space="0" w:color="auto"/>
              <w:bottom w:val="single" w:sz="4" w:space="0" w:color="auto"/>
              <w:right w:val="single" w:sz="4" w:space="0" w:color="auto"/>
            </w:tcBorders>
            <w:noWrap/>
            <w:vAlign w:val="center"/>
            <w:hideMark/>
          </w:tcPr>
          <w:p w:rsidR="00FD64C8" w:rsidRDefault="00FD64C8">
            <w:pPr>
              <w:spacing w:line="276" w:lineRule="auto"/>
              <w:jc w:val="center"/>
              <w:rPr>
                <w:rFonts w:ascii="Arial Narrow" w:hAnsi="Arial Narrow" w:cs="Arial"/>
                <w:sz w:val="20"/>
                <w:szCs w:val="20"/>
              </w:rPr>
            </w:pPr>
            <w:r>
              <w:rPr>
                <w:rFonts w:ascii="Arial Narrow" w:hAnsi="Arial Narrow" w:cs="Arial"/>
                <w:sz w:val="20"/>
                <w:szCs w:val="20"/>
              </w:rPr>
              <w:t>9</w:t>
            </w:r>
          </w:p>
        </w:tc>
        <w:tc>
          <w:tcPr>
            <w:tcW w:w="860" w:type="dxa"/>
            <w:tcBorders>
              <w:top w:val="nil"/>
              <w:left w:val="nil"/>
              <w:bottom w:val="single" w:sz="4" w:space="0" w:color="auto"/>
              <w:right w:val="single" w:sz="4" w:space="0" w:color="auto"/>
            </w:tcBorders>
            <w:noWrap/>
            <w:vAlign w:val="center"/>
            <w:hideMark/>
          </w:tcPr>
          <w:p w:rsidR="00FD64C8" w:rsidRDefault="00FD64C8">
            <w:pPr>
              <w:spacing w:line="276" w:lineRule="auto"/>
              <w:jc w:val="center"/>
              <w:rPr>
                <w:rFonts w:ascii="Arial Narrow" w:hAnsi="Arial Narrow" w:cs="Arial"/>
                <w:sz w:val="20"/>
                <w:szCs w:val="20"/>
              </w:rPr>
            </w:pPr>
            <w:r>
              <w:rPr>
                <w:rFonts w:ascii="Arial Narrow" w:hAnsi="Arial Narrow" w:cs="Arial"/>
                <w:sz w:val="20"/>
                <w:szCs w:val="20"/>
              </w:rPr>
              <w:t>408</w:t>
            </w:r>
          </w:p>
        </w:tc>
        <w:tc>
          <w:tcPr>
            <w:tcW w:w="4226" w:type="dxa"/>
            <w:gridSpan w:val="2"/>
            <w:tcBorders>
              <w:top w:val="nil"/>
              <w:left w:val="nil"/>
              <w:bottom w:val="single" w:sz="4" w:space="0" w:color="auto"/>
              <w:right w:val="single" w:sz="4" w:space="0" w:color="auto"/>
            </w:tcBorders>
            <w:noWrap/>
            <w:vAlign w:val="bottom"/>
            <w:hideMark/>
          </w:tcPr>
          <w:p w:rsidR="00FD64C8" w:rsidRDefault="00FD64C8">
            <w:pPr>
              <w:spacing w:line="276" w:lineRule="auto"/>
              <w:rPr>
                <w:rFonts w:ascii="Arial Narrow" w:hAnsi="Arial Narrow" w:cs="Arial"/>
                <w:sz w:val="20"/>
                <w:szCs w:val="20"/>
                <w:lang w:val="mk-MK"/>
              </w:rPr>
            </w:pPr>
            <w:r>
              <w:rPr>
                <w:rFonts w:ascii="Arial Narrow" w:hAnsi="Arial Narrow" w:cs="Arial"/>
                <w:sz w:val="20"/>
                <w:szCs w:val="20"/>
                <w:lang w:val="mk-MK"/>
              </w:rPr>
              <w:t>Трошоци за ситен инвентар и автогуми</w:t>
            </w:r>
          </w:p>
        </w:tc>
        <w:tc>
          <w:tcPr>
            <w:tcW w:w="1843" w:type="dxa"/>
            <w:tcBorders>
              <w:top w:val="nil"/>
              <w:left w:val="nil"/>
              <w:bottom w:val="single" w:sz="4" w:space="0" w:color="auto"/>
              <w:right w:val="single" w:sz="4" w:space="0" w:color="auto"/>
            </w:tcBorders>
            <w:noWrap/>
            <w:vAlign w:val="center"/>
            <w:hideMark/>
          </w:tcPr>
          <w:p w:rsidR="00FD64C8" w:rsidRDefault="00D94A39">
            <w:pPr>
              <w:spacing w:line="276" w:lineRule="auto"/>
              <w:jc w:val="right"/>
              <w:rPr>
                <w:rFonts w:ascii="Arial Narrow" w:hAnsi="Arial Narrow" w:cs="Arial"/>
                <w:sz w:val="20"/>
                <w:szCs w:val="20"/>
              </w:rPr>
            </w:pPr>
            <w:r>
              <w:rPr>
                <w:rFonts w:ascii="Arial Narrow" w:hAnsi="Arial Narrow" w:cs="Arial"/>
                <w:sz w:val="20"/>
                <w:szCs w:val="20"/>
                <w:lang w:val="mk-MK"/>
              </w:rPr>
              <w:t>0</w:t>
            </w:r>
            <w:r w:rsidR="00FD64C8">
              <w:rPr>
                <w:rFonts w:ascii="Arial Narrow" w:hAnsi="Arial Narrow" w:cs="Arial"/>
                <w:sz w:val="20"/>
                <w:szCs w:val="20"/>
              </w:rPr>
              <w:t>,00</w:t>
            </w:r>
          </w:p>
        </w:tc>
        <w:tc>
          <w:tcPr>
            <w:tcW w:w="2117" w:type="dxa"/>
            <w:gridSpan w:val="2"/>
            <w:tcBorders>
              <w:top w:val="nil"/>
              <w:left w:val="nil"/>
              <w:bottom w:val="single" w:sz="4" w:space="0" w:color="auto"/>
              <w:right w:val="single" w:sz="4" w:space="0" w:color="auto"/>
            </w:tcBorders>
            <w:noWrap/>
            <w:vAlign w:val="center"/>
            <w:hideMark/>
          </w:tcPr>
          <w:p w:rsidR="00FD64C8" w:rsidRDefault="00FD64C8">
            <w:pPr>
              <w:spacing w:line="276" w:lineRule="auto"/>
              <w:jc w:val="right"/>
              <w:rPr>
                <w:rFonts w:ascii="Arial Narrow" w:hAnsi="Arial Narrow" w:cs="Arial"/>
                <w:sz w:val="20"/>
                <w:szCs w:val="20"/>
              </w:rPr>
            </w:pPr>
            <w:r>
              <w:rPr>
                <w:rFonts w:ascii="Arial Narrow" w:hAnsi="Arial Narrow" w:cs="Arial"/>
                <w:sz w:val="20"/>
                <w:szCs w:val="20"/>
              </w:rPr>
              <w:t>0,00</w:t>
            </w:r>
          </w:p>
        </w:tc>
      </w:tr>
      <w:tr w:rsidR="00FD64C8" w:rsidTr="00FD64C8">
        <w:trPr>
          <w:gridAfter w:val="3"/>
          <w:wAfter w:w="5607" w:type="dxa"/>
          <w:trHeight w:val="285"/>
        </w:trPr>
        <w:tc>
          <w:tcPr>
            <w:tcW w:w="688" w:type="dxa"/>
            <w:tcBorders>
              <w:top w:val="nil"/>
              <w:left w:val="single" w:sz="4" w:space="0" w:color="auto"/>
              <w:bottom w:val="single" w:sz="4" w:space="0" w:color="auto"/>
              <w:right w:val="single" w:sz="4" w:space="0" w:color="auto"/>
            </w:tcBorders>
            <w:noWrap/>
            <w:vAlign w:val="center"/>
            <w:hideMark/>
          </w:tcPr>
          <w:p w:rsidR="00FD64C8" w:rsidRDefault="00FD64C8">
            <w:pPr>
              <w:spacing w:line="276" w:lineRule="auto"/>
              <w:jc w:val="center"/>
              <w:rPr>
                <w:rFonts w:ascii="Arial Narrow" w:hAnsi="Arial Narrow" w:cs="Arial"/>
                <w:sz w:val="20"/>
                <w:szCs w:val="20"/>
              </w:rPr>
            </w:pPr>
            <w:r>
              <w:rPr>
                <w:rFonts w:ascii="Arial Narrow" w:hAnsi="Arial Narrow" w:cs="Arial"/>
                <w:sz w:val="20"/>
                <w:szCs w:val="20"/>
              </w:rPr>
              <w:t>10</w:t>
            </w:r>
          </w:p>
        </w:tc>
        <w:tc>
          <w:tcPr>
            <w:tcW w:w="860" w:type="dxa"/>
            <w:tcBorders>
              <w:top w:val="nil"/>
              <w:left w:val="nil"/>
              <w:bottom w:val="single" w:sz="4" w:space="0" w:color="auto"/>
              <w:right w:val="single" w:sz="4" w:space="0" w:color="auto"/>
            </w:tcBorders>
            <w:vAlign w:val="center"/>
            <w:hideMark/>
          </w:tcPr>
          <w:p w:rsidR="00FD64C8" w:rsidRDefault="00FD64C8">
            <w:pPr>
              <w:spacing w:line="276" w:lineRule="auto"/>
              <w:jc w:val="center"/>
              <w:rPr>
                <w:rFonts w:ascii="Arial Narrow" w:hAnsi="Arial Narrow" w:cs="Arial"/>
                <w:sz w:val="20"/>
                <w:szCs w:val="20"/>
              </w:rPr>
            </w:pPr>
            <w:r>
              <w:rPr>
                <w:rFonts w:ascii="Arial Narrow" w:hAnsi="Arial Narrow" w:cs="Arial"/>
                <w:sz w:val="20"/>
                <w:szCs w:val="20"/>
              </w:rPr>
              <w:t>4110</w:t>
            </w:r>
          </w:p>
        </w:tc>
        <w:tc>
          <w:tcPr>
            <w:tcW w:w="4226" w:type="dxa"/>
            <w:gridSpan w:val="2"/>
            <w:tcBorders>
              <w:top w:val="nil"/>
              <w:left w:val="nil"/>
              <w:bottom w:val="single" w:sz="4" w:space="0" w:color="auto"/>
              <w:right w:val="single" w:sz="4" w:space="0" w:color="auto"/>
            </w:tcBorders>
            <w:vAlign w:val="center"/>
            <w:hideMark/>
          </w:tcPr>
          <w:p w:rsidR="00FD64C8" w:rsidRDefault="00FD64C8">
            <w:pPr>
              <w:spacing w:line="276" w:lineRule="auto"/>
              <w:rPr>
                <w:rFonts w:ascii="Arial Narrow" w:hAnsi="Arial Narrow" w:cs="Arial"/>
                <w:sz w:val="20"/>
                <w:szCs w:val="20"/>
                <w:lang w:val="mk-MK"/>
              </w:rPr>
            </w:pPr>
            <w:r>
              <w:rPr>
                <w:rFonts w:ascii="Arial Narrow" w:hAnsi="Arial Narrow" w:cs="Arial"/>
                <w:sz w:val="20"/>
                <w:szCs w:val="20"/>
                <w:lang w:val="mk-MK"/>
              </w:rPr>
              <w:t>Трошоци за поштенски услуги</w:t>
            </w:r>
          </w:p>
        </w:tc>
        <w:tc>
          <w:tcPr>
            <w:tcW w:w="1843" w:type="dxa"/>
            <w:tcBorders>
              <w:top w:val="nil"/>
              <w:left w:val="nil"/>
              <w:bottom w:val="single" w:sz="4" w:space="0" w:color="auto"/>
              <w:right w:val="single" w:sz="4" w:space="0" w:color="auto"/>
            </w:tcBorders>
            <w:noWrap/>
            <w:vAlign w:val="center"/>
            <w:hideMark/>
          </w:tcPr>
          <w:p w:rsidR="00FD64C8" w:rsidRDefault="00D94A39">
            <w:pPr>
              <w:spacing w:line="276" w:lineRule="auto"/>
              <w:jc w:val="right"/>
              <w:rPr>
                <w:rFonts w:ascii="Arial Narrow" w:hAnsi="Arial Narrow" w:cs="Arial"/>
                <w:sz w:val="20"/>
                <w:szCs w:val="20"/>
              </w:rPr>
            </w:pPr>
            <w:r>
              <w:rPr>
                <w:rFonts w:ascii="Arial Narrow" w:hAnsi="Arial Narrow" w:cs="Arial"/>
                <w:sz w:val="20"/>
                <w:szCs w:val="20"/>
                <w:lang w:val="mk-MK"/>
              </w:rPr>
              <w:t>966</w:t>
            </w:r>
            <w:r w:rsidR="00FD64C8">
              <w:rPr>
                <w:rFonts w:ascii="Arial Narrow" w:hAnsi="Arial Narrow" w:cs="Arial"/>
                <w:sz w:val="20"/>
                <w:szCs w:val="20"/>
              </w:rPr>
              <w:t>,00</w:t>
            </w:r>
          </w:p>
        </w:tc>
        <w:tc>
          <w:tcPr>
            <w:tcW w:w="2117" w:type="dxa"/>
            <w:gridSpan w:val="2"/>
            <w:tcBorders>
              <w:top w:val="nil"/>
              <w:left w:val="nil"/>
              <w:bottom w:val="single" w:sz="4" w:space="0" w:color="auto"/>
              <w:right w:val="single" w:sz="4" w:space="0" w:color="auto"/>
            </w:tcBorders>
            <w:noWrap/>
            <w:vAlign w:val="center"/>
            <w:hideMark/>
          </w:tcPr>
          <w:p w:rsidR="00FD64C8" w:rsidRDefault="00D94A39">
            <w:pPr>
              <w:spacing w:line="276" w:lineRule="auto"/>
              <w:jc w:val="right"/>
              <w:rPr>
                <w:rFonts w:ascii="Arial Narrow" w:hAnsi="Arial Narrow" w:cs="Arial"/>
                <w:sz w:val="20"/>
                <w:szCs w:val="20"/>
              </w:rPr>
            </w:pPr>
            <w:r>
              <w:rPr>
                <w:rFonts w:ascii="Arial Narrow" w:hAnsi="Arial Narrow" w:cs="Arial"/>
                <w:sz w:val="20"/>
                <w:szCs w:val="20"/>
                <w:lang w:val="mk-MK"/>
              </w:rPr>
              <w:t>2.018</w:t>
            </w:r>
            <w:r w:rsidR="00FD64C8">
              <w:rPr>
                <w:rFonts w:ascii="Arial Narrow" w:hAnsi="Arial Narrow" w:cs="Arial"/>
                <w:sz w:val="20"/>
                <w:szCs w:val="20"/>
              </w:rPr>
              <w:t>,00</w:t>
            </w:r>
          </w:p>
        </w:tc>
      </w:tr>
      <w:tr w:rsidR="00FD64C8" w:rsidTr="00FD64C8">
        <w:trPr>
          <w:gridAfter w:val="3"/>
          <w:wAfter w:w="5607" w:type="dxa"/>
          <w:trHeight w:val="285"/>
        </w:trPr>
        <w:tc>
          <w:tcPr>
            <w:tcW w:w="688" w:type="dxa"/>
            <w:tcBorders>
              <w:top w:val="nil"/>
              <w:left w:val="single" w:sz="4" w:space="0" w:color="auto"/>
              <w:bottom w:val="single" w:sz="4" w:space="0" w:color="auto"/>
              <w:right w:val="single" w:sz="4" w:space="0" w:color="auto"/>
            </w:tcBorders>
            <w:noWrap/>
            <w:vAlign w:val="center"/>
            <w:hideMark/>
          </w:tcPr>
          <w:p w:rsidR="00FD64C8" w:rsidRDefault="00FD64C8">
            <w:pPr>
              <w:spacing w:line="276" w:lineRule="auto"/>
              <w:jc w:val="center"/>
              <w:rPr>
                <w:rFonts w:ascii="Arial Narrow" w:hAnsi="Arial Narrow" w:cs="Arial"/>
                <w:sz w:val="20"/>
                <w:szCs w:val="20"/>
              </w:rPr>
            </w:pPr>
            <w:r>
              <w:rPr>
                <w:rFonts w:ascii="Arial Narrow" w:hAnsi="Arial Narrow" w:cs="Arial"/>
                <w:sz w:val="20"/>
                <w:szCs w:val="20"/>
              </w:rPr>
              <w:t>11</w:t>
            </w:r>
          </w:p>
        </w:tc>
        <w:tc>
          <w:tcPr>
            <w:tcW w:w="860" w:type="dxa"/>
            <w:tcBorders>
              <w:top w:val="nil"/>
              <w:left w:val="nil"/>
              <w:bottom w:val="single" w:sz="4" w:space="0" w:color="auto"/>
              <w:right w:val="single" w:sz="4" w:space="0" w:color="auto"/>
            </w:tcBorders>
            <w:vAlign w:val="center"/>
            <w:hideMark/>
          </w:tcPr>
          <w:p w:rsidR="00FD64C8" w:rsidRDefault="00FD64C8">
            <w:pPr>
              <w:spacing w:line="276" w:lineRule="auto"/>
              <w:jc w:val="center"/>
              <w:rPr>
                <w:rFonts w:ascii="Arial Narrow" w:hAnsi="Arial Narrow" w:cs="Arial"/>
                <w:sz w:val="20"/>
                <w:szCs w:val="20"/>
              </w:rPr>
            </w:pPr>
            <w:r>
              <w:rPr>
                <w:rFonts w:ascii="Arial Narrow" w:hAnsi="Arial Narrow" w:cs="Arial"/>
                <w:sz w:val="20"/>
                <w:szCs w:val="20"/>
              </w:rPr>
              <w:t>4111</w:t>
            </w:r>
          </w:p>
        </w:tc>
        <w:tc>
          <w:tcPr>
            <w:tcW w:w="4226" w:type="dxa"/>
            <w:gridSpan w:val="2"/>
            <w:tcBorders>
              <w:top w:val="nil"/>
              <w:left w:val="nil"/>
              <w:bottom w:val="single" w:sz="4" w:space="0" w:color="auto"/>
              <w:right w:val="single" w:sz="4" w:space="0" w:color="auto"/>
            </w:tcBorders>
            <w:vAlign w:val="center"/>
            <w:hideMark/>
          </w:tcPr>
          <w:p w:rsidR="00FD64C8" w:rsidRDefault="00FD64C8">
            <w:pPr>
              <w:spacing w:line="276" w:lineRule="auto"/>
              <w:rPr>
                <w:rFonts w:ascii="Arial Narrow" w:hAnsi="Arial Narrow" w:cs="Arial"/>
                <w:sz w:val="20"/>
                <w:szCs w:val="20"/>
                <w:lang w:val="mk-MK"/>
              </w:rPr>
            </w:pPr>
            <w:r>
              <w:rPr>
                <w:rFonts w:ascii="Arial Narrow" w:hAnsi="Arial Narrow" w:cs="Arial"/>
                <w:sz w:val="20"/>
                <w:szCs w:val="20"/>
                <w:lang w:val="mk-MK"/>
              </w:rPr>
              <w:t>Трошоци за телефон</w:t>
            </w:r>
          </w:p>
        </w:tc>
        <w:tc>
          <w:tcPr>
            <w:tcW w:w="1843" w:type="dxa"/>
            <w:tcBorders>
              <w:top w:val="nil"/>
              <w:left w:val="nil"/>
              <w:bottom w:val="single" w:sz="4" w:space="0" w:color="auto"/>
              <w:right w:val="single" w:sz="4" w:space="0" w:color="auto"/>
            </w:tcBorders>
            <w:noWrap/>
            <w:vAlign w:val="center"/>
            <w:hideMark/>
          </w:tcPr>
          <w:p w:rsidR="00FD64C8" w:rsidRDefault="00D94A39">
            <w:pPr>
              <w:spacing w:line="276" w:lineRule="auto"/>
              <w:jc w:val="right"/>
              <w:rPr>
                <w:rFonts w:ascii="Arial Narrow" w:hAnsi="Arial Narrow" w:cs="Arial"/>
                <w:sz w:val="20"/>
                <w:szCs w:val="20"/>
              </w:rPr>
            </w:pPr>
            <w:r>
              <w:rPr>
                <w:rFonts w:ascii="Arial Narrow" w:hAnsi="Arial Narrow" w:cs="Arial"/>
                <w:sz w:val="20"/>
                <w:szCs w:val="20"/>
                <w:lang w:val="mk-MK"/>
              </w:rPr>
              <w:t>107.863</w:t>
            </w:r>
            <w:r w:rsidR="00FD64C8">
              <w:rPr>
                <w:rFonts w:ascii="Arial Narrow" w:hAnsi="Arial Narrow" w:cs="Arial"/>
                <w:sz w:val="20"/>
                <w:szCs w:val="20"/>
              </w:rPr>
              <w:t>,00</w:t>
            </w:r>
          </w:p>
        </w:tc>
        <w:tc>
          <w:tcPr>
            <w:tcW w:w="2117" w:type="dxa"/>
            <w:gridSpan w:val="2"/>
            <w:tcBorders>
              <w:top w:val="nil"/>
              <w:left w:val="nil"/>
              <w:bottom w:val="single" w:sz="4" w:space="0" w:color="auto"/>
              <w:right w:val="single" w:sz="4" w:space="0" w:color="auto"/>
            </w:tcBorders>
            <w:vAlign w:val="center"/>
            <w:hideMark/>
          </w:tcPr>
          <w:p w:rsidR="00FD64C8" w:rsidRDefault="00D94A39">
            <w:pPr>
              <w:spacing w:line="276" w:lineRule="auto"/>
              <w:jc w:val="right"/>
              <w:rPr>
                <w:rFonts w:ascii="Arial Narrow" w:hAnsi="Arial Narrow" w:cs="Arial"/>
                <w:sz w:val="20"/>
                <w:szCs w:val="20"/>
              </w:rPr>
            </w:pPr>
            <w:r>
              <w:rPr>
                <w:rFonts w:ascii="Arial Narrow" w:hAnsi="Arial Narrow" w:cs="Arial"/>
                <w:sz w:val="20"/>
                <w:szCs w:val="20"/>
                <w:lang w:val="mk-MK"/>
              </w:rPr>
              <w:t>95.652</w:t>
            </w:r>
            <w:r w:rsidR="00FD64C8">
              <w:rPr>
                <w:rFonts w:ascii="Arial Narrow" w:hAnsi="Arial Narrow" w:cs="Arial"/>
                <w:sz w:val="20"/>
                <w:szCs w:val="20"/>
              </w:rPr>
              <w:t>,00</w:t>
            </w:r>
          </w:p>
        </w:tc>
      </w:tr>
      <w:tr w:rsidR="00FD64C8" w:rsidTr="00FD64C8">
        <w:trPr>
          <w:gridAfter w:val="3"/>
          <w:wAfter w:w="5607" w:type="dxa"/>
          <w:trHeight w:val="278"/>
        </w:trPr>
        <w:tc>
          <w:tcPr>
            <w:tcW w:w="688" w:type="dxa"/>
            <w:tcBorders>
              <w:top w:val="nil"/>
              <w:left w:val="single" w:sz="4" w:space="0" w:color="auto"/>
              <w:bottom w:val="single" w:sz="4" w:space="0" w:color="auto"/>
              <w:right w:val="single" w:sz="4" w:space="0" w:color="auto"/>
            </w:tcBorders>
            <w:noWrap/>
            <w:vAlign w:val="center"/>
            <w:hideMark/>
          </w:tcPr>
          <w:p w:rsidR="00FD64C8" w:rsidRDefault="00FD64C8">
            <w:pPr>
              <w:spacing w:line="276" w:lineRule="auto"/>
              <w:jc w:val="center"/>
              <w:rPr>
                <w:rFonts w:ascii="Arial Narrow" w:hAnsi="Arial Narrow" w:cs="Arial"/>
                <w:sz w:val="20"/>
                <w:szCs w:val="20"/>
              </w:rPr>
            </w:pPr>
            <w:r>
              <w:rPr>
                <w:rFonts w:ascii="Arial Narrow" w:hAnsi="Arial Narrow" w:cs="Arial"/>
                <w:sz w:val="20"/>
                <w:szCs w:val="20"/>
              </w:rPr>
              <w:t>12</w:t>
            </w:r>
          </w:p>
        </w:tc>
        <w:tc>
          <w:tcPr>
            <w:tcW w:w="860" w:type="dxa"/>
            <w:tcBorders>
              <w:top w:val="nil"/>
              <w:left w:val="nil"/>
              <w:bottom w:val="single" w:sz="4" w:space="0" w:color="auto"/>
              <w:right w:val="single" w:sz="4" w:space="0" w:color="auto"/>
            </w:tcBorders>
            <w:noWrap/>
            <w:vAlign w:val="center"/>
            <w:hideMark/>
          </w:tcPr>
          <w:p w:rsidR="00FD64C8" w:rsidRDefault="00FD64C8">
            <w:pPr>
              <w:spacing w:line="276" w:lineRule="auto"/>
              <w:jc w:val="center"/>
              <w:rPr>
                <w:rFonts w:ascii="Arial Narrow" w:hAnsi="Arial Narrow" w:cs="Arial"/>
                <w:sz w:val="20"/>
                <w:szCs w:val="20"/>
              </w:rPr>
            </w:pPr>
            <w:r>
              <w:rPr>
                <w:rFonts w:ascii="Arial Narrow" w:hAnsi="Arial Narrow" w:cs="Arial"/>
                <w:sz w:val="20"/>
                <w:szCs w:val="20"/>
              </w:rPr>
              <w:t>413</w:t>
            </w:r>
          </w:p>
        </w:tc>
        <w:tc>
          <w:tcPr>
            <w:tcW w:w="4226" w:type="dxa"/>
            <w:gridSpan w:val="2"/>
            <w:tcBorders>
              <w:top w:val="nil"/>
              <w:left w:val="nil"/>
              <w:bottom w:val="single" w:sz="4" w:space="0" w:color="auto"/>
              <w:right w:val="single" w:sz="4" w:space="0" w:color="auto"/>
            </w:tcBorders>
            <w:vAlign w:val="center"/>
            <w:hideMark/>
          </w:tcPr>
          <w:p w:rsidR="00FD64C8" w:rsidRDefault="00FD64C8">
            <w:pPr>
              <w:spacing w:line="276" w:lineRule="auto"/>
              <w:rPr>
                <w:rFonts w:ascii="Arial Narrow" w:hAnsi="Arial Narrow" w:cs="Arial"/>
                <w:sz w:val="20"/>
                <w:szCs w:val="20"/>
                <w:lang w:val="mk-MK"/>
              </w:rPr>
            </w:pPr>
            <w:r>
              <w:rPr>
                <w:rFonts w:ascii="Arial Narrow" w:hAnsi="Arial Narrow" w:cs="Arial"/>
                <w:sz w:val="20"/>
                <w:szCs w:val="20"/>
                <w:lang w:val="mk-MK"/>
              </w:rPr>
              <w:t>Услуги за одржување на возен парк</w:t>
            </w:r>
          </w:p>
        </w:tc>
        <w:tc>
          <w:tcPr>
            <w:tcW w:w="1843" w:type="dxa"/>
            <w:tcBorders>
              <w:top w:val="nil"/>
              <w:left w:val="nil"/>
              <w:bottom w:val="single" w:sz="4" w:space="0" w:color="auto"/>
              <w:right w:val="single" w:sz="4" w:space="0" w:color="auto"/>
            </w:tcBorders>
            <w:noWrap/>
            <w:vAlign w:val="center"/>
            <w:hideMark/>
          </w:tcPr>
          <w:p w:rsidR="00FD64C8" w:rsidRDefault="00D94A39">
            <w:pPr>
              <w:spacing w:line="276" w:lineRule="auto"/>
              <w:jc w:val="right"/>
              <w:rPr>
                <w:rFonts w:ascii="Arial Narrow" w:hAnsi="Arial Narrow" w:cs="Arial"/>
                <w:sz w:val="20"/>
                <w:szCs w:val="20"/>
              </w:rPr>
            </w:pPr>
            <w:r>
              <w:rPr>
                <w:rFonts w:ascii="Arial Narrow" w:hAnsi="Arial Narrow" w:cs="Arial"/>
                <w:sz w:val="20"/>
                <w:szCs w:val="20"/>
                <w:lang w:val="mk-MK"/>
              </w:rPr>
              <w:t>61.808</w:t>
            </w:r>
            <w:r w:rsidR="00FD64C8">
              <w:rPr>
                <w:rFonts w:ascii="Arial Narrow" w:hAnsi="Arial Narrow" w:cs="Arial"/>
                <w:sz w:val="20"/>
                <w:szCs w:val="20"/>
              </w:rPr>
              <w:t>,00</w:t>
            </w:r>
          </w:p>
        </w:tc>
        <w:tc>
          <w:tcPr>
            <w:tcW w:w="2117" w:type="dxa"/>
            <w:gridSpan w:val="2"/>
            <w:tcBorders>
              <w:top w:val="nil"/>
              <w:left w:val="nil"/>
              <w:bottom w:val="single" w:sz="4" w:space="0" w:color="auto"/>
              <w:right w:val="single" w:sz="4" w:space="0" w:color="auto"/>
            </w:tcBorders>
            <w:vAlign w:val="center"/>
            <w:hideMark/>
          </w:tcPr>
          <w:p w:rsidR="00FD64C8" w:rsidRDefault="00D94A39">
            <w:pPr>
              <w:spacing w:line="276" w:lineRule="auto"/>
              <w:jc w:val="right"/>
              <w:rPr>
                <w:rFonts w:ascii="Arial Narrow" w:hAnsi="Arial Narrow" w:cs="Arial"/>
                <w:sz w:val="20"/>
                <w:szCs w:val="20"/>
              </w:rPr>
            </w:pPr>
            <w:r>
              <w:rPr>
                <w:rFonts w:ascii="Arial Narrow" w:hAnsi="Arial Narrow" w:cs="Arial"/>
                <w:sz w:val="20"/>
                <w:szCs w:val="20"/>
                <w:lang w:val="mk-MK"/>
              </w:rPr>
              <w:t>71.301</w:t>
            </w:r>
            <w:r w:rsidR="00FD64C8">
              <w:rPr>
                <w:rFonts w:ascii="Arial Narrow" w:hAnsi="Arial Narrow" w:cs="Arial"/>
                <w:sz w:val="20"/>
                <w:szCs w:val="20"/>
              </w:rPr>
              <w:t>,00</w:t>
            </w:r>
          </w:p>
        </w:tc>
      </w:tr>
      <w:tr w:rsidR="00FD64C8" w:rsidTr="00FD64C8">
        <w:trPr>
          <w:gridAfter w:val="3"/>
          <w:wAfter w:w="5607" w:type="dxa"/>
          <w:trHeight w:val="224"/>
        </w:trPr>
        <w:tc>
          <w:tcPr>
            <w:tcW w:w="688" w:type="dxa"/>
            <w:tcBorders>
              <w:top w:val="nil"/>
              <w:left w:val="single" w:sz="4" w:space="0" w:color="auto"/>
              <w:bottom w:val="single" w:sz="4" w:space="0" w:color="auto"/>
              <w:right w:val="single" w:sz="4" w:space="0" w:color="auto"/>
            </w:tcBorders>
            <w:noWrap/>
            <w:vAlign w:val="center"/>
            <w:hideMark/>
          </w:tcPr>
          <w:p w:rsidR="00FD64C8" w:rsidRDefault="00FD64C8">
            <w:pPr>
              <w:spacing w:line="276" w:lineRule="auto"/>
              <w:jc w:val="center"/>
              <w:rPr>
                <w:rFonts w:ascii="Arial Narrow" w:hAnsi="Arial Narrow" w:cs="Arial"/>
                <w:sz w:val="20"/>
                <w:szCs w:val="20"/>
              </w:rPr>
            </w:pPr>
            <w:r>
              <w:rPr>
                <w:rFonts w:ascii="Arial Narrow" w:hAnsi="Arial Narrow" w:cs="Arial"/>
                <w:sz w:val="20"/>
                <w:szCs w:val="20"/>
              </w:rPr>
              <w:t>13</w:t>
            </w:r>
          </w:p>
        </w:tc>
        <w:tc>
          <w:tcPr>
            <w:tcW w:w="860" w:type="dxa"/>
            <w:tcBorders>
              <w:top w:val="nil"/>
              <w:left w:val="nil"/>
              <w:bottom w:val="single" w:sz="4" w:space="0" w:color="auto"/>
              <w:right w:val="single" w:sz="4" w:space="0" w:color="auto"/>
            </w:tcBorders>
            <w:noWrap/>
            <w:vAlign w:val="center"/>
            <w:hideMark/>
          </w:tcPr>
          <w:p w:rsidR="00FD64C8" w:rsidRDefault="00FD64C8">
            <w:pPr>
              <w:spacing w:line="276" w:lineRule="auto"/>
              <w:jc w:val="center"/>
              <w:rPr>
                <w:rFonts w:ascii="Arial" w:hAnsi="Arial" w:cs="Arial"/>
                <w:sz w:val="20"/>
                <w:szCs w:val="20"/>
              </w:rPr>
            </w:pPr>
            <w:r>
              <w:rPr>
                <w:rFonts w:ascii="Arial" w:hAnsi="Arial" w:cs="Arial"/>
                <w:sz w:val="20"/>
                <w:szCs w:val="20"/>
              </w:rPr>
              <w:t>414</w:t>
            </w:r>
          </w:p>
        </w:tc>
        <w:tc>
          <w:tcPr>
            <w:tcW w:w="4226" w:type="dxa"/>
            <w:gridSpan w:val="2"/>
            <w:tcBorders>
              <w:top w:val="nil"/>
              <w:left w:val="nil"/>
              <w:bottom w:val="single" w:sz="4" w:space="0" w:color="auto"/>
              <w:right w:val="single" w:sz="4" w:space="0" w:color="auto"/>
            </w:tcBorders>
            <w:noWrap/>
            <w:vAlign w:val="bottom"/>
            <w:hideMark/>
          </w:tcPr>
          <w:p w:rsidR="00FD64C8" w:rsidRDefault="00FD64C8">
            <w:pPr>
              <w:spacing w:line="276" w:lineRule="auto"/>
              <w:rPr>
                <w:rFonts w:ascii="Arial Narrow" w:hAnsi="Arial Narrow" w:cs="Arial"/>
                <w:sz w:val="20"/>
                <w:szCs w:val="20"/>
                <w:lang w:val="mk-MK"/>
              </w:rPr>
            </w:pPr>
            <w:r>
              <w:rPr>
                <w:rFonts w:ascii="Arial Narrow" w:hAnsi="Arial Narrow" w:cs="Arial"/>
                <w:sz w:val="20"/>
                <w:szCs w:val="20"/>
                <w:lang w:val="mk-MK"/>
              </w:rPr>
              <w:t>Закупнина</w:t>
            </w:r>
          </w:p>
        </w:tc>
        <w:tc>
          <w:tcPr>
            <w:tcW w:w="1843" w:type="dxa"/>
            <w:tcBorders>
              <w:top w:val="nil"/>
              <w:left w:val="nil"/>
              <w:bottom w:val="single" w:sz="4" w:space="0" w:color="auto"/>
              <w:right w:val="single" w:sz="4" w:space="0" w:color="auto"/>
            </w:tcBorders>
            <w:noWrap/>
            <w:vAlign w:val="center"/>
            <w:hideMark/>
          </w:tcPr>
          <w:p w:rsidR="00FD64C8" w:rsidRDefault="00D94A39">
            <w:pPr>
              <w:spacing w:line="276" w:lineRule="auto"/>
              <w:jc w:val="right"/>
              <w:rPr>
                <w:rFonts w:ascii="Arial Narrow" w:hAnsi="Arial Narrow" w:cs="Arial"/>
                <w:sz w:val="20"/>
                <w:szCs w:val="20"/>
              </w:rPr>
            </w:pPr>
            <w:r>
              <w:rPr>
                <w:rFonts w:ascii="Arial Narrow" w:hAnsi="Arial Narrow" w:cs="Arial"/>
                <w:sz w:val="20"/>
                <w:szCs w:val="20"/>
                <w:lang w:val="mk-MK"/>
              </w:rPr>
              <w:t>139.936</w:t>
            </w:r>
            <w:r w:rsidR="00FD64C8">
              <w:rPr>
                <w:rFonts w:ascii="Arial Narrow" w:hAnsi="Arial Narrow" w:cs="Arial"/>
                <w:sz w:val="20"/>
                <w:szCs w:val="20"/>
              </w:rPr>
              <w:t>,00</w:t>
            </w:r>
          </w:p>
        </w:tc>
        <w:tc>
          <w:tcPr>
            <w:tcW w:w="2117" w:type="dxa"/>
            <w:gridSpan w:val="2"/>
            <w:tcBorders>
              <w:top w:val="nil"/>
              <w:left w:val="nil"/>
              <w:bottom w:val="single" w:sz="4" w:space="0" w:color="auto"/>
              <w:right w:val="single" w:sz="4" w:space="0" w:color="auto"/>
            </w:tcBorders>
            <w:noWrap/>
            <w:vAlign w:val="center"/>
            <w:hideMark/>
          </w:tcPr>
          <w:p w:rsidR="00FD64C8" w:rsidRDefault="00D94A39">
            <w:pPr>
              <w:spacing w:line="276" w:lineRule="auto"/>
              <w:jc w:val="right"/>
              <w:rPr>
                <w:rFonts w:ascii="Arial Narrow" w:hAnsi="Arial Narrow" w:cs="Arial"/>
                <w:sz w:val="20"/>
                <w:szCs w:val="20"/>
              </w:rPr>
            </w:pPr>
            <w:r>
              <w:rPr>
                <w:rFonts w:ascii="Arial Narrow" w:hAnsi="Arial Narrow" w:cs="Arial"/>
                <w:sz w:val="20"/>
                <w:szCs w:val="20"/>
                <w:lang w:val="mk-MK"/>
              </w:rPr>
              <w:t>112.240</w:t>
            </w:r>
            <w:r w:rsidR="00FD64C8">
              <w:rPr>
                <w:rFonts w:ascii="Arial Narrow" w:hAnsi="Arial Narrow" w:cs="Arial"/>
                <w:sz w:val="20"/>
                <w:szCs w:val="20"/>
              </w:rPr>
              <w:t>,00</w:t>
            </w:r>
          </w:p>
        </w:tc>
      </w:tr>
      <w:tr w:rsidR="00FD64C8" w:rsidTr="00FD64C8">
        <w:trPr>
          <w:gridAfter w:val="3"/>
          <w:wAfter w:w="5607" w:type="dxa"/>
          <w:trHeight w:val="285"/>
        </w:trPr>
        <w:tc>
          <w:tcPr>
            <w:tcW w:w="688" w:type="dxa"/>
            <w:tcBorders>
              <w:top w:val="nil"/>
              <w:left w:val="single" w:sz="4" w:space="0" w:color="auto"/>
              <w:bottom w:val="single" w:sz="4" w:space="0" w:color="auto"/>
              <w:right w:val="single" w:sz="4" w:space="0" w:color="auto"/>
            </w:tcBorders>
            <w:noWrap/>
            <w:vAlign w:val="center"/>
            <w:hideMark/>
          </w:tcPr>
          <w:p w:rsidR="00FD64C8" w:rsidRDefault="00FD64C8">
            <w:pPr>
              <w:spacing w:line="276" w:lineRule="auto"/>
              <w:jc w:val="center"/>
              <w:rPr>
                <w:rFonts w:ascii="Arial Narrow" w:hAnsi="Arial Narrow" w:cs="Arial"/>
                <w:sz w:val="20"/>
                <w:szCs w:val="20"/>
              </w:rPr>
            </w:pPr>
            <w:r>
              <w:rPr>
                <w:rFonts w:ascii="Arial Narrow" w:hAnsi="Arial Narrow" w:cs="Arial"/>
                <w:sz w:val="20"/>
                <w:szCs w:val="20"/>
              </w:rPr>
              <w:t>14</w:t>
            </w:r>
          </w:p>
        </w:tc>
        <w:tc>
          <w:tcPr>
            <w:tcW w:w="860" w:type="dxa"/>
            <w:tcBorders>
              <w:top w:val="nil"/>
              <w:left w:val="nil"/>
              <w:bottom w:val="single" w:sz="4" w:space="0" w:color="auto"/>
              <w:right w:val="single" w:sz="4" w:space="0" w:color="auto"/>
            </w:tcBorders>
            <w:noWrap/>
            <w:vAlign w:val="center"/>
            <w:hideMark/>
          </w:tcPr>
          <w:p w:rsidR="00FD64C8" w:rsidRDefault="00FD64C8">
            <w:pPr>
              <w:spacing w:line="276" w:lineRule="auto"/>
              <w:jc w:val="center"/>
              <w:rPr>
                <w:rFonts w:ascii="Arial" w:hAnsi="Arial" w:cs="Arial"/>
                <w:sz w:val="20"/>
                <w:szCs w:val="20"/>
              </w:rPr>
            </w:pPr>
            <w:r>
              <w:rPr>
                <w:rFonts w:ascii="Arial" w:hAnsi="Arial" w:cs="Arial"/>
                <w:sz w:val="20"/>
                <w:szCs w:val="20"/>
              </w:rPr>
              <w:t>415</w:t>
            </w:r>
          </w:p>
        </w:tc>
        <w:tc>
          <w:tcPr>
            <w:tcW w:w="4226" w:type="dxa"/>
            <w:gridSpan w:val="2"/>
            <w:tcBorders>
              <w:top w:val="nil"/>
              <w:left w:val="nil"/>
              <w:bottom w:val="single" w:sz="4" w:space="0" w:color="auto"/>
              <w:right w:val="single" w:sz="4" w:space="0" w:color="auto"/>
            </w:tcBorders>
            <w:noWrap/>
            <w:vAlign w:val="bottom"/>
            <w:hideMark/>
          </w:tcPr>
          <w:p w:rsidR="00FD64C8" w:rsidRDefault="00FD64C8">
            <w:pPr>
              <w:spacing w:line="276" w:lineRule="auto"/>
              <w:rPr>
                <w:rFonts w:ascii="Arial Narrow" w:hAnsi="Arial Narrow" w:cs="Arial"/>
                <w:sz w:val="20"/>
                <w:szCs w:val="20"/>
                <w:lang w:val="mk-MK"/>
              </w:rPr>
            </w:pPr>
            <w:r>
              <w:rPr>
                <w:rFonts w:ascii="Arial Narrow" w:hAnsi="Arial Narrow" w:cs="Arial"/>
                <w:sz w:val="20"/>
                <w:szCs w:val="20"/>
                <w:lang w:val="mk-MK"/>
              </w:rPr>
              <w:t>Трошоци за комунални услуги</w:t>
            </w:r>
          </w:p>
        </w:tc>
        <w:tc>
          <w:tcPr>
            <w:tcW w:w="1843" w:type="dxa"/>
            <w:tcBorders>
              <w:top w:val="nil"/>
              <w:left w:val="nil"/>
              <w:bottom w:val="single" w:sz="4" w:space="0" w:color="auto"/>
              <w:right w:val="single" w:sz="4" w:space="0" w:color="auto"/>
            </w:tcBorders>
            <w:noWrap/>
            <w:vAlign w:val="center"/>
            <w:hideMark/>
          </w:tcPr>
          <w:p w:rsidR="00FD64C8" w:rsidRDefault="00D94A39">
            <w:pPr>
              <w:spacing w:line="276" w:lineRule="auto"/>
              <w:jc w:val="right"/>
              <w:rPr>
                <w:rFonts w:ascii="Arial Narrow" w:hAnsi="Arial Narrow" w:cs="Arial"/>
                <w:sz w:val="20"/>
                <w:szCs w:val="20"/>
              </w:rPr>
            </w:pPr>
            <w:r>
              <w:rPr>
                <w:rFonts w:ascii="Arial Narrow" w:hAnsi="Arial Narrow" w:cs="Arial"/>
                <w:sz w:val="20"/>
                <w:szCs w:val="20"/>
                <w:lang w:val="mk-MK"/>
              </w:rPr>
              <w:t>12.834</w:t>
            </w:r>
            <w:r w:rsidR="00FD64C8">
              <w:rPr>
                <w:rFonts w:ascii="Arial Narrow" w:hAnsi="Arial Narrow" w:cs="Arial"/>
                <w:sz w:val="20"/>
                <w:szCs w:val="20"/>
              </w:rPr>
              <w:t>,00</w:t>
            </w:r>
          </w:p>
        </w:tc>
        <w:tc>
          <w:tcPr>
            <w:tcW w:w="2117" w:type="dxa"/>
            <w:gridSpan w:val="2"/>
            <w:tcBorders>
              <w:top w:val="nil"/>
              <w:left w:val="nil"/>
              <w:bottom w:val="single" w:sz="4" w:space="0" w:color="auto"/>
              <w:right w:val="single" w:sz="4" w:space="0" w:color="auto"/>
            </w:tcBorders>
            <w:noWrap/>
            <w:vAlign w:val="center"/>
            <w:hideMark/>
          </w:tcPr>
          <w:p w:rsidR="00FD64C8" w:rsidRDefault="00D94A39">
            <w:pPr>
              <w:spacing w:line="276" w:lineRule="auto"/>
              <w:jc w:val="right"/>
              <w:rPr>
                <w:rFonts w:ascii="Arial Narrow" w:hAnsi="Arial Narrow" w:cs="Arial"/>
                <w:sz w:val="20"/>
                <w:szCs w:val="20"/>
              </w:rPr>
            </w:pPr>
            <w:r>
              <w:rPr>
                <w:rFonts w:ascii="Arial Narrow" w:hAnsi="Arial Narrow" w:cs="Arial"/>
                <w:sz w:val="20"/>
                <w:szCs w:val="20"/>
                <w:lang w:val="mk-MK"/>
              </w:rPr>
              <w:t>11.316</w:t>
            </w:r>
            <w:r w:rsidR="00FD64C8">
              <w:rPr>
                <w:rFonts w:ascii="Arial Narrow" w:hAnsi="Arial Narrow" w:cs="Arial"/>
                <w:sz w:val="20"/>
                <w:szCs w:val="20"/>
              </w:rPr>
              <w:t>,00</w:t>
            </w:r>
          </w:p>
        </w:tc>
      </w:tr>
      <w:tr w:rsidR="00FD64C8" w:rsidTr="00FD64C8">
        <w:trPr>
          <w:gridAfter w:val="3"/>
          <w:wAfter w:w="5607" w:type="dxa"/>
          <w:trHeight w:val="285"/>
        </w:trPr>
        <w:tc>
          <w:tcPr>
            <w:tcW w:w="688" w:type="dxa"/>
            <w:tcBorders>
              <w:top w:val="nil"/>
              <w:left w:val="single" w:sz="4" w:space="0" w:color="auto"/>
              <w:bottom w:val="single" w:sz="4" w:space="0" w:color="auto"/>
              <w:right w:val="single" w:sz="4" w:space="0" w:color="auto"/>
            </w:tcBorders>
            <w:noWrap/>
            <w:vAlign w:val="center"/>
            <w:hideMark/>
          </w:tcPr>
          <w:p w:rsidR="00FD64C8" w:rsidRDefault="00FD64C8">
            <w:pPr>
              <w:spacing w:line="276" w:lineRule="auto"/>
              <w:jc w:val="center"/>
              <w:rPr>
                <w:rFonts w:ascii="Arial Narrow" w:hAnsi="Arial Narrow" w:cs="Arial"/>
                <w:sz w:val="20"/>
                <w:szCs w:val="20"/>
              </w:rPr>
            </w:pPr>
            <w:r>
              <w:rPr>
                <w:rFonts w:ascii="Arial Narrow" w:hAnsi="Arial Narrow" w:cs="Arial"/>
                <w:sz w:val="20"/>
                <w:szCs w:val="20"/>
              </w:rPr>
              <w:t>15</w:t>
            </w:r>
          </w:p>
        </w:tc>
        <w:tc>
          <w:tcPr>
            <w:tcW w:w="860" w:type="dxa"/>
            <w:tcBorders>
              <w:top w:val="nil"/>
              <w:left w:val="nil"/>
              <w:bottom w:val="single" w:sz="4" w:space="0" w:color="auto"/>
              <w:right w:val="single" w:sz="4" w:space="0" w:color="auto"/>
            </w:tcBorders>
            <w:vAlign w:val="center"/>
            <w:hideMark/>
          </w:tcPr>
          <w:p w:rsidR="00FD64C8" w:rsidRDefault="00FD64C8">
            <w:pPr>
              <w:spacing w:line="276" w:lineRule="auto"/>
              <w:jc w:val="center"/>
              <w:rPr>
                <w:rFonts w:ascii="Arial" w:hAnsi="Arial" w:cs="Arial"/>
                <w:sz w:val="20"/>
                <w:szCs w:val="20"/>
              </w:rPr>
            </w:pPr>
            <w:r>
              <w:rPr>
                <w:rFonts w:ascii="Arial" w:hAnsi="Arial" w:cs="Arial"/>
                <w:sz w:val="20"/>
                <w:szCs w:val="20"/>
              </w:rPr>
              <w:t>417</w:t>
            </w:r>
          </w:p>
        </w:tc>
        <w:tc>
          <w:tcPr>
            <w:tcW w:w="4226" w:type="dxa"/>
            <w:gridSpan w:val="2"/>
            <w:tcBorders>
              <w:top w:val="nil"/>
              <w:left w:val="nil"/>
              <w:bottom w:val="single" w:sz="4" w:space="0" w:color="auto"/>
              <w:right w:val="single" w:sz="4" w:space="0" w:color="auto"/>
            </w:tcBorders>
            <w:noWrap/>
            <w:vAlign w:val="bottom"/>
            <w:hideMark/>
          </w:tcPr>
          <w:p w:rsidR="00FD64C8" w:rsidRDefault="00FD64C8">
            <w:pPr>
              <w:spacing w:line="276" w:lineRule="auto"/>
              <w:rPr>
                <w:rFonts w:ascii="Arial Narrow" w:hAnsi="Arial Narrow" w:cs="Arial"/>
                <w:sz w:val="20"/>
                <w:szCs w:val="20"/>
                <w:lang w:val="mk-MK"/>
              </w:rPr>
            </w:pPr>
            <w:r>
              <w:rPr>
                <w:rFonts w:ascii="Arial Narrow" w:hAnsi="Arial Narrow" w:cs="Arial"/>
                <w:sz w:val="20"/>
                <w:szCs w:val="20"/>
                <w:lang w:val="mk-MK"/>
              </w:rPr>
              <w:t>Трошоци за реклама и пропаганда</w:t>
            </w:r>
          </w:p>
        </w:tc>
        <w:tc>
          <w:tcPr>
            <w:tcW w:w="1843" w:type="dxa"/>
            <w:tcBorders>
              <w:top w:val="nil"/>
              <w:left w:val="nil"/>
              <w:bottom w:val="single" w:sz="4" w:space="0" w:color="auto"/>
              <w:right w:val="single" w:sz="4" w:space="0" w:color="auto"/>
            </w:tcBorders>
            <w:noWrap/>
            <w:vAlign w:val="center"/>
            <w:hideMark/>
          </w:tcPr>
          <w:p w:rsidR="00FD64C8" w:rsidRDefault="00D94A39">
            <w:pPr>
              <w:spacing w:line="276" w:lineRule="auto"/>
              <w:jc w:val="right"/>
              <w:rPr>
                <w:rFonts w:ascii="Arial Narrow" w:hAnsi="Arial Narrow" w:cs="Arial"/>
                <w:sz w:val="20"/>
                <w:szCs w:val="20"/>
              </w:rPr>
            </w:pPr>
            <w:r>
              <w:rPr>
                <w:rFonts w:ascii="Arial Narrow" w:hAnsi="Arial Narrow" w:cs="Arial"/>
                <w:sz w:val="20"/>
                <w:szCs w:val="20"/>
                <w:lang w:val="mk-MK"/>
              </w:rPr>
              <w:t>17.500</w:t>
            </w:r>
            <w:r w:rsidR="00FD64C8">
              <w:rPr>
                <w:rFonts w:ascii="Arial Narrow" w:hAnsi="Arial Narrow" w:cs="Arial"/>
                <w:sz w:val="20"/>
                <w:szCs w:val="20"/>
              </w:rPr>
              <w:t>,00</w:t>
            </w:r>
          </w:p>
        </w:tc>
        <w:tc>
          <w:tcPr>
            <w:tcW w:w="2117" w:type="dxa"/>
            <w:gridSpan w:val="2"/>
            <w:tcBorders>
              <w:top w:val="nil"/>
              <w:left w:val="nil"/>
              <w:bottom w:val="single" w:sz="4" w:space="0" w:color="auto"/>
              <w:right w:val="single" w:sz="4" w:space="0" w:color="auto"/>
            </w:tcBorders>
            <w:noWrap/>
            <w:vAlign w:val="center"/>
            <w:hideMark/>
          </w:tcPr>
          <w:p w:rsidR="00FD64C8" w:rsidRDefault="00D94A39">
            <w:pPr>
              <w:spacing w:line="276" w:lineRule="auto"/>
              <w:jc w:val="right"/>
              <w:rPr>
                <w:rFonts w:ascii="Arial Narrow" w:hAnsi="Arial Narrow" w:cs="Arial"/>
                <w:sz w:val="20"/>
                <w:szCs w:val="20"/>
              </w:rPr>
            </w:pPr>
            <w:r>
              <w:rPr>
                <w:rFonts w:ascii="Arial Narrow" w:hAnsi="Arial Narrow" w:cs="Arial"/>
                <w:sz w:val="20"/>
                <w:szCs w:val="20"/>
                <w:lang w:val="mk-MK"/>
              </w:rPr>
              <w:t>36.400</w:t>
            </w:r>
            <w:r w:rsidR="00FD64C8">
              <w:rPr>
                <w:rFonts w:ascii="Arial Narrow" w:hAnsi="Arial Narrow" w:cs="Arial"/>
                <w:sz w:val="20"/>
                <w:szCs w:val="20"/>
              </w:rPr>
              <w:t>,00</w:t>
            </w:r>
          </w:p>
        </w:tc>
      </w:tr>
      <w:tr w:rsidR="00FD64C8" w:rsidTr="00FD64C8">
        <w:trPr>
          <w:gridAfter w:val="3"/>
          <w:wAfter w:w="5607" w:type="dxa"/>
          <w:trHeight w:val="431"/>
        </w:trPr>
        <w:tc>
          <w:tcPr>
            <w:tcW w:w="688" w:type="dxa"/>
            <w:tcBorders>
              <w:top w:val="nil"/>
              <w:left w:val="single" w:sz="4" w:space="0" w:color="auto"/>
              <w:bottom w:val="single" w:sz="4" w:space="0" w:color="auto"/>
              <w:right w:val="single" w:sz="4" w:space="0" w:color="auto"/>
            </w:tcBorders>
            <w:noWrap/>
            <w:vAlign w:val="center"/>
            <w:hideMark/>
          </w:tcPr>
          <w:p w:rsidR="00FD64C8" w:rsidRDefault="00FD64C8">
            <w:pPr>
              <w:spacing w:line="276" w:lineRule="auto"/>
              <w:jc w:val="center"/>
              <w:rPr>
                <w:rFonts w:ascii="Arial Narrow" w:hAnsi="Arial Narrow" w:cs="Arial"/>
                <w:sz w:val="20"/>
                <w:szCs w:val="20"/>
              </w:rPr>
            </w:pPr>
            <w:r>
              <w:rPr>
                <w:rFonts w:ascii="Arial Narrow" w:hAnsi="Arial Narrow" w:cs="Arial"/>
                <w:sz w:val="20"/>
                <w:szCs w:val="20"/>
              </w:rPr>
              <w:t>16</w:t>
            </w:r>
          </w:p>
        </w:tc>
        <w:tc>
          <w:tcPr>
            <w:tcW w:w="860" w:type="dxa"/>
            <w:tcBorders>
              <w:top w:val="nil"/>
              <w:left w:val="nil"/>
              <w:bottom w:val="single" w:sz="4" w:space="0" w:color="auto"/>
              <w:right w:val="single" w:sz="4" w:space="0" w:color="auto"/>
            </w:tcBorders>
            <w:vAlign w:val="center"/>
            <w:hideMark/>
          </w:tcPr>
          <w:p w:rsidR="00FD64C8" w:rsidRDefault="00FD64C8">
            <w:pPr>
              <w:spacing w:line="276" w:lineRule="auto"/>
              <w:jc w:val="center"/>
              <w:rPr>
                <w:rFonts w:ascii="Arial" w:hAnsi="Arial" w:cs="Arial"/>
                <w:sz w:val="20"/>
                <w:szCs w:val="20"/>
              </w:rPr>
            </w:pPr>
            <w:r>
              <w:rPr>
                <w:rFonts w:ascii="Arial" w:hAnsi="Arial" w:cs="Arial"/>
                <w:sz w:val="20"/>
                <w:szCs w:val="20"/>
              </w:rPr>
              <w:t>419</w:t>
            </w:r>
          </w:p>
        </w:tc>
        <w:tc>
          <w:tcPr>
            <w:tcW w:w="4226" w:type="dxa"/>
            <w:gridSpan w:val="2"/>
            <w:tcBorders>
              <w:top w:val="nil"/>
              <w:left w:val="nil"/>
              <w:bottom w:val="single" w:sz="4" w:space="0" w:color="auto"/>
              <w:right w:val="single" w:sz="4" w:space="0" w:color="auto"/>
            </w:tcBorders>
            <w:vAlign w:val="center"/>
            <w:hideMark/>
          </w:tcPr>
          <w:p w:rsidR="00FD64C8" w:rsidRDefault="00FD64C8">
            <w:pPr>
              <w:spacing w:line="276" w:lineRule="auto"/>
              <w:jc w:val="both"/>
              <w:rPr>
                <w:rFonts w:ascii="Arial Narrow" w:hAnsi="Arial Narrow" w:cs="Arial"/>
                <w:sz w:val="20"/>
                <w:szCs w:val="20"/>
                <w:lang w:val="mk-MK"/>
              </w:rPr>
            </w:pPr>
            <w:r>
              <w:rPr>
                <w:rFonts w:ascii="Arial Narrow" w:hAnsi="Arial Narrow" w:cs="Arial"/>
                <w:sz w:val="20"/>
                <w:szCs w:val="20"/>
                <w:lang w:val="mk-MK"/>
              </w:rPr>
              <w:t xml:space="preserve">Останати услуги </w:t>
            </w:r>
          </w:p>
        </w:tc>
        <w:tc>
          <w:tcPr>
            <w:tcW w:w="1843" w:type="dxa"/>
            <w:tcBorders>
              <w:top w:val="nil"/>
              <w:left w:val="nil"/>
              <w:bottom w:val="single" w:sz="4" w:space="0" w:color="auto"/>
              <w:right w:val="single" w:sz="4" w:space="0" w:color="auto"/>
            </w:tcBorders>
            <w:noWrap/>
            <w:vAlign w:val="center"/>
            <w:hideMark/>
          </w:tcPr>
          <w:p w:rsidR="00FD64C8" w:rsidRDefault="00D94A39">
            <w:pPr>
              <w:spacing w:line="276" w:lineRule="auto"/>
              <w:jc w:val="right"/>
              <w:rPr>
                <w:rFonts w:ascii="Arial Narrow" w:hAnsi="Arial Narrow" w:cs="Arial"/>
                <w:sz w:val="20"/>
                <w:szCs w:val="20"/>
              </w:rPr>
            </w:pPr>
            <w:r>
              <w:rPr>
                <w:rFonts w:ascii="Arial Narrow" w:hAnsi="Arial Narrow" w:cs="Arial"/>
                <w:sz w:val="20"/>
                <w:szCs w:val="20"/>
                <w:lang w:val="mk-MK"/>
              </w:rPr>
              <w:t>40.598</w:t>
            </w:r>
            <w:r w:rsidR="00FD64C8">
              <w:rPr>
                <w:rFonts w:ascii="Arial Narrow" w:hAnsi="Arial Narrow" w:cs="Arial"/>
                <w:sz w:val="20"/>
                <w:szCs w:val="20"/>
              </w:rPr>
              <w:t>,00</w:t>
            </w:r>
          </w:p>
        </w:tc>
        <w:tc>
          <w:tcPr>
            <w:tcW w:w="2117" w:type="dxa"/>
            <w:gridSpan w:val="2"/>
            <w:tcBorders>
              <w:top w:val="nil"/>
              <w:left w:val="nil"/>
              <w:bottom w:val="single" w:sz="4" w:space="0" w:color="auto"/>
              <w:right w:val="single" w:sz="4" w:space="0" w:color="auto"/>
            </w:tcBorders>
            <w:vAlign w:val="center"/>
            <w:hideMark/>
          </w:tcPr>
          <w:p w:rsidR="00FD64C8" w:rsidRDefault="00D94A39">
            <w:pPr>
              <w:spacing w:line="276" w:lineRule="auto"/>
              <w:jc w:val="right"/>
              <w:rPr>
                <w:rFonts w:ascii="Arial Narrow" w:hAnsi="Arial Narrow" w:cs="Arial"/>
                <w:sz w:val="20"/>
                <w:szCs w:val="20"/>
              </w:rPr>
            </w:pPr>
            <w:r>
              <w:rPr>
                <w:rFonts w:ascii="Arial Narrow" w:hAnsi="Arial Narrow" w:cs="Arial"/>
                <w:sz w:val="20"/>
                <w:szCs w:val="20"/>
                <w:lang w:val="mk-MK"/>
              </w:rPr>
              <w:t>33.017</w:t>
            </w:r>
            <w:r w:rsidR="00FD64C8">
              <w:rPr>
                <w:rFonts w:ascii="Arial Narrow" w:hAnsi="Arial Narrow" w:cs="Arial"/>
                <w:sz w:val="20"/>
                <w:szCs w:val="20"/>
              </w:rPr>
              <w:t>,00</w:t>
            </w:r>
          </w:p>
        </w:tc>
      </w:tr>
      <w:tr w:rsidR="00FD64C8" w:rsidTr="00FD64C8">
        <w:trPr>
          <w:gridAfter w:val="3"/>
          <w:wAfter w:w="5607" w:type="dxa"/>
          <w:trHeight w:val="285"/>
        </w:trPr>
        <w:tc>
          <w:tcPr>
            <w:tcW w:w="688" w:type="dxa"/>
            <w:tcBorders>
              <w:top w:val="nil"/>
              <w:left w:val="single" w:sz="4" w:space="0" w:color="auto"/>
              <w:bottom w:val="single" w:sz="4" w:space="0" w:color="auto"/>
              <w:right w:val="single" w:sz="4" w:space="0" w:color="auto"/>
            </w:tcBorders>
            <w:noWrap/>
            <w:vAlign w:val="center"/>
            <w:hideMark/>
          </w:tcPr>
          <w:p w:rsidR="00FD64C8" w:rsidRDefault="00FD64C8">
            <w:pPr>
              <w:spacing w:line="276" w:lineRule="auto"/>
              <w:jc w:val="center"/>
              <w:rPr>
                <w:rFonts w:ascii="Arial Narrow" w:hAnsi="Arial Narrow" w:cs="Arial"/>
                <w:sz w:val="20"/>
                <w:szCs w:val="20"/>
              </w:rPr>
            </w:pPr>
            <w:r>
              <w:rPr>
                <w:rFonts w:ascii="Arial Narrow" w:hAnsi="Arial Narrow" w:cs="Arial"/>
                <w:sz w:val="20"/>
                <w:szCs w:val="20"/>
              </w:rPr>
              <w:t>17</w:t>
            </w:r>
          </w:p>
        </w:tc>
        <w:tc>
          <w:tcPr>
            <w:tcW w:w="860" w:type="dxa"/>
            <w:tcBorders>
              <w:top w:val="nil"/>
              <w:left w:val="nil"/>
              <w:bottom w:val="single" w:sz="4" w:space="0" w:color="auto"/>
              <w:right w:val="single" w:sz="4" w:space="0" w:color="auto"/>
            </w:tcBorders>
            <w:vAlign w:val="center"/>
            <w:hideMark/>
          </w:tcPr>
          <w:p w:rsidR="00FD64C8" w:rsidRDefault="00FD64C8">
            <w:pPr>
              <w:spacing w:line="276" w:lineRule="auto"/>
              <w:jc w:val="center"/>
              <w:rPr>
                <w:rFonts w:ascii="Arial" w:hAnsi="Arial" w:cs="Arial"/>
                <w:sz w:val="20"/>
                <w:szCs w:val="20"/>
              </w:rPr>
            </w:pPr>
            <w:r>
              <w:rPr>
                <w:rFonts w:ascii="Arial" w:hAnsi="Arial" w:cs="Arial"/>
                <w:sz w:val="20"/>
                <w:szCs w:val="20"/>
              </w:rPr>
              <w:t>420</w:t>
            </w:r>
          </w:p>
        </w:tc>
        <w:tc>
          <w:tcPr>
            <w:tcW w:w="4226" w:type="dxa"/>
            <w:gridSpan w:val="2"/>
            <w:tcBorders>
              <w:top w:val="nil"/>
              <w:left w:val="nil"/>
              <w:bottom w:val="single" w:sz="4" w:space="0" w:color="auto"/>
              <w:right w:val="single" w:sz="4" w:space="0" w:color="auto"/>
            </w:tcBorders>
            <w:vAlign w:val="center"/>
            <w:hideMark/>
          </w:tcPr>
          <w:p w:rsidR="00FD64C8" w:rsidRDefault="00FD64C8">
            <w:pPr>
              <w:spacing w:line="276" w:lineRule="auto"/>
              <w:rPr>
                <w:rFonts w:ascii="Arial Narrow" w:hAnsi="Arial Narrow" w:cs="Arial"/>
                <w:sz w:val="20"/>
                <w:szCs w:val="20"/>
                <w:lang w:val="mk-MK"/>
              </w:rPr>
            </w:pPr>
            <w:r>
              <w:rPr>
                <w:rFonts w:ascii="Arial Narrow" w:hAnsi="Arial Narrow" w:cs="Arial"/>
                <w:sz w:val="20"/>
                <w:szCs w:val="20"/>
                <w:lang w:val="mk-MK"/>
              </w:rPr>
              <w:t>Бруто плата</w:t>
            </w:r>
          </w:p>
        </w:tc>
        <w:tc>
          <w:tcPr>
            <w:tcW w:w="1843" w:type="dxa"/>
            <w:tcBorders>
              <w:top w:val="nil"/>
              <w:left w:val="nil"/>
              <w:bottom w:val="single" w:sz="4" w:space="0" w:color="auto"/>
              <w:right w:val="single" w:sz="4" w:space="0" w:color="auto"/>
            </w:tcBorders>
            <w:noWrap/>
            <w:vAlign w:val="center"/>
            <w:hideMark/>
          </w:tcPr>
          <w:p w:rsidR="00FD64C8" w:rsidRDefault="002D7A20">
            <w:pPr>
              <w:spacing w:line="276" w:lineRule="auto"/>
              <w:jc w:val="right"/>
              <w:rPr>
                <w:rFonts w:ascii="Arial Narrow" w:hAnsi="Arial Narrow" w:cs="Arial"/>
                <w:sz w:val="20"/>
                <w:szCs w:val="20"/>
              </w:rPr>
            </w:pPr>
            <w:r>
              <w:rPr>
                <w:rFonts w:ascii="Arial Narrow" w:hAnsi="Arial Narrow" w:cs="Arial"/>
                <w:sz w:val="20"/>
                <w:szCs w:val="20"/>
                <w:lang w:val="mk-MK"/>
              </w:rPr>
              <w:t>1.354.905</w:t>
            </w:r>
            <w:r w:rsidR="00FD64C8">
              <w:rPr>
                <w:rFonts w:ascii="Arial Narrow" w:hAnsi="Arial Narrow" w:cs="Arial"/>
                <w:sz w:val="20"/>
                <w:szCs w:val="20"/>
              </w:rPr>
              <w:t>,00</w:t>
            </w:r>
          </w:p>
        </w:tc>
        <w:tc>
          <w:tcPr>
            <w:tcW w:w="2117" w:type="dxa"/>
            <w:gridSpan w:val="2"/>
            <w:tcBorders>
              <w:top w:val="nil"/>
              <w:left w:val="nil"/>
              <w:bottom w:val="single" w:sz="4" w:space="0" w:color="auto"/>
              <w:right w:val="single" w:sz="4" w:space="0" w:color="auto"/>
            </w:tcBorders>
            <w:vAlign w:val="center"/>
            <w:hideMark/>
          </w:tcPr>
          <w:p w:rsidR="00FD64C8" w:rsidRDefault="002D7A20">
            <w:pPr>
              <w:spacing w:line="276" w:lineRule="auto"/>
              <w:jc w:val="right"/>
              <w:rPr>
                <w:rFonts w:ascii="Arial Narrow" w:hAnsi="Arial Narrow" w:cs="Arial"/>
                <w:sz w:val="20"/>
                <w:szCs w:val="20"/>
              </w:rPr>
            </w:pPr>
            <w:r>
              <w:rPr>
                <w:rFonts w:ascii="Arial Narrow" w:hAnsi="Arial Narrow" w:cs="Arial"/>
                <w:sz w:val="20"/>
                <w:szCs w:val="20"/>
                <w:lang w:val="mk-MK"/>
              </w:rPr>
              <w:t>3.151.645</w:t>
            </w:r>
            <w:r w:rsidR="00FD64C8">
              <w:rPr>
                <w:rFonts w:ascii="Arial Narrow" w:hAnsi="Arial Narrow" w:cs="Arial"/>
                <w:sz w:val="20"/>
                <w:szCs w:val="20"/>
              </w:rPr>
              <w:t>,00</w:t>
            </w:r>
          </w:p>
        </w:tc>
      </w:tr>
      <w:tr w:rsidR="00FD64C8" w:rsidTr="00FD64C8">
        <w:trPr>
          <w:gridAfter w:val="3"/>
          <w:wAfter w:w="5607" w:type="dxa"/>
          <w:trHeight w:val="251"/>
        </w:trPr>
        <w:tc>
          <w:tcPr>
            <w:tcW w:w="688" w:type="dxa"/>
            <w:tcBorders>
              <w:top w:val="nil"/>
              <w:left w:val="single" w:sz="4" w:space="0" w:color="auto"/>
              <w:bottom w:val="single" w:sz="4" w:space="0" w:color="auto"/>
              <w:right w:val="single" w:sz="4" w:space="0" w:color="auto"/>
            </w:tcBorders>
            <w:noWrap/>
            <w:vAlign w:val="center"/>
            <w:hideMark/>
          </w:tcPr>
          <w:p w:rsidR="00FD64C8" w:rsidRDefault="00FD64C8">
            <w:pPr>
              <w:spacing w:line="276" w:lineRule="auto"/>
              <w:jc w:val="center"/>
              <w:rPr>
                <w:rFonts w:ascii="Arial Narrow" w:hAnsi="Arial Narrow" w:cs="Arial"/>
                <w:sz w:val="20"/>
                <w:szCs w:val="20"/>
                <w:lang w:val="mk-MK"/>
              </w:rPr>
            </w:pPr>
            <w:r>
              <w:rPr>
                <w:rFonts w:ascii="Arial Narrow" w:hAnsi="Arial Narrow" w:cs="Arial"/>
                <w:sz w:val="20"/>
                <w:szCs w:val="20"/>
                <w:lang w:val="mk-MK"/>
              </w:rPr>
              <w:t>18</w:t>
            </w:r>
          </w:p>
        </w:tc>
        <w:tc>
          <w:tcPr>
            <w:tcW w:w="860" w:type="dxa"/>
            <w:tcBorders>
              <w:top w:val="nil"/>
              <w:left w:val="nil"/>
              <w:bottom w:val="single" w:sz="4" w:space="0" w:color="auto"/>
              <w:right w:val="single" w:sz="4" w:space="0" w:color="auto"/>
            </w:tcBorders>
            <w:vAlign w:val="center"/>
            <w:hideMark/>
          </w:tcPr>
          <w:p w:rsidR="00FD64C8" w:rsidRDefault="00FD64C8">
            <w:pPr>
              <w:spacing w:line="276" w:lineRule="auto"/>
              <w:jc w:val="center"/>
              <w:rPr>
                <w:rFonts w:ascii="Arial" w:hAnsi="Arial" w:cs="Arial"/>
                <w:sz w:val="20"/>
                <w:szCs w:val="20"/>
              </w:rPr>
            </w:pPr>
            <w:r>
              <w:rPr>
                <w:rFonts w:ascii="Arial" w:hAnsi="Arial" w:cs="Arial"/>
                <w:sz w:val="20"/>
                <w:szCs w:val="20"/>
              </w:rPr>
              <w:t>423</w:t>
            </w:r>
          </w:p>
        </w:tc>
        <w:tc>
          <w:tcPr>
            <w:tcW w:w="4226" w:type="dxa"/>
            <w:gridSpan w:val="2"/>
            <w:tcBorders>
              <w:top w:val="nil"/>
              <w:left w:val="nil"/>
              <w:bottom w:val="single" w:sz="4" w:space="0" w:color="auto"/>
              <w:right w:val="single" w:sz="4" w:space="0" w:color="auto"/>
            </w:tcBorders>
            <w:vAlign w:val="center"/>
            <w:hideMark/>
          </w:tcPr>
          <w:p w:rsidR="00FD64C8" w:rsidRDefault="00FD64C8">
            <w:pPr>
              <w:spacing w:line="276" w:lineRule="auto"/>
              <w:rPr>
                <w:rFonts w:ascii="Arial Narrow" w:hAnsi="Arial Narrow" w:cs="Arial"/>
                <w:sz w:val="20"/>
                <w:szCs w:val="20"/>
                <w:lang w:val="mk-MK"/>
              </w:rPr>
            </w:pPr>
            <w:r>
              <w:rPr>
                <w:rFonts w:ascii="Arial Narrow" w:hAnsi="Arial Narrow" w:cs="Arial"/>
                <w:sz w:val="20"/>
                <w:szCs w:val="20"/>
                <w:lang w:val="mk-MK"/>
              </w:rPr>
              <w:t>Плата преку агенција за вработување</w:t>
            </w:r>
          </w:p>
        </w:tc>
        <w:tc>
          <w:tcPr>
            <w:tcW w:w="1843" w:type="dxa"/>
            <w:tcBorders>
              <w:top w:val="nil"/>
              <w:left w:val="nil"/>
              <w:bottom w:val="single" w:sz="4" w:space="0" w:color="auto"/>
              <w:right w:val="single" w:sz="4" w:space="0" w:color="auto"/>
            </w:tcBorders>
            <w:noWrap/>
            <w:vAlign w:val="center"/>
            <w:hideMark/>
          </w:tcPr>
          <w:p w:rsidR="00FD64C8" w:rsidRDefault="002D7A20">
            <w:pPr>
              <w:spacing w:line="276" w:lineRule="auto"/>
              <w:jc w:val="right"/>
              <w:rPr>
                <w:rFonts w:ascii="Arial Narrow" w:hAnsi="Arial Narrow" w:cs="Arial"/>
                <w:sz w:val="20"/>
                <w:szCs w:val="20"/>
              </w:rPr>
            </w:pPr>
            <w:r>
              <w:rPr>
                <w:rFonts w:ascii="Arial Narrow" w:hAnsi="Arial Narrow" w:cs="Arial"/>
                <w:sz w:val="20"/>
                <w:szCs w:val="20"/>
                <w:lang w:val="mk-MK"/>
              </w:rPr>
              <w:t>1.041.152</w:t>
            </w:r>
            <w:r w:rsidR="00FD64C8">
              <w:rPr>
                <w:rFonts w:ascii="Arial Narrow" w:hAnsi="Arial Narrow" w:cs="Arial"/>
                <w:sz w:val="20"/>
                <w:szCs w:val="20"/>
              </w:rPr>
              <w:t>,00</w:t>
            </w:r>
          </w:p>
        </w:tc>
        <w:tc>
          <w:tcPr>
            <w:tcW w:w="2117" w:type="dxa"/>
            <w:gridSpan w:val="2"/>
            <w:tcBorders>
              <w:top w:val="nil"/>
              <w:left w:val="nil"/>
              <w:bottom w:val="single" w:sz="4" w:space="0" w:color="auto"/>
              <w:right w:val="single" w:sz="4" w:space="0" w:color="auto"/>
            </w:tcBorders>
            <w:vAlign w:val="center"/>
            <w:hideMark/>
          </w:tcPr>
          <w:p w:rsidR="00FD64C8" w:rsidRDefault="002D7A20">
            <w:pPr>
              <w:spacing w:line="276" w:lineRule="auto"/>
              <w:jc w:val="right"/>
              <w:rPr>
                <w:rFonts w:ascii="Arial Narrow" w:hAnsi="Arial Narrow" w:cs="Arial"/>
                <w:sz w:val="20"/>
                <w:szCs w:val="20"/>
              </w:rPr>
            </w:pPr>
            <w:r>
              <w:rPr>
                <w:rFonts w:ascii="Arial Narrow" w:hAnsi="Arial Narrow" w:cs="Arial"/>
                <w:sz w:val="20"/>
                <w:szCs w:val="20"/>
                <w:lang w:val="mk-MK"/>
              </w:rPr>
              <w:t>414.785</w:t>
            </w:r>
            <w:r w:rsidR="00FD64C8">
              <w:rPr>
                <w:rFonts w:ascii="Arial Narrow" w:hAnsi="Arial Narrow" w:cs="Arial"/>
                <w:sz w:val="20"/>
                <w:szCs w:val="20"/>
              </w:rPr>
              <w:t>,00</w:t>
            </w:r>
          </w:p>
        </w:tc>
      </w:tr>
      <w:tr w:rsidR="00FD64C8" w:rsidTr="00FD64C8">
        <w:trPr>
          <w:gridAfter w:val="3"/>
          <w:wAfter w:w="5607" w:type="dxa"/>
          <w:trHeight w:val="285"/>
        </w:trPr>
        <w:tc>
          <w:tcPr>
            <w:tcW w:w="688" w:type="dxa"/>
            <w:tcBorders>
              <w:top w:val="nil"/>
              <w:left w:val="single" w:sz="4" w:space="0" w:color="auto"/>
              <w:bottom w:val="single" w:sz="4" w:space="0" w:color="auto"/>
              <w:right w:val="single" w:sz="4" w:space="0" w:color="auto"/>
            </w:tcBorders>
            <w:noWrap/>
            <w:vAlign w:val="center"/>
            <w:hideMark/>
          </w:tcPr>
          <w:p w:rsidR="00FD64C8" w:rsidRDefault="00FD64C8">
            <w:pPr>
              <w:spacing w:line="276" w:lineRule="auto"/>
              <w:jc w:val="center"/>
              <w:rPr>
                <w:rFonts w:ascii="Arial Narrow" w:hAnsi="Arial Narrow" w:cs="Arial"/>
                <w:sz w:val="20"/>
                <w:szCs w:val="20"/>
                <w:lang w:val="mk-MK"/>
              </w:rPr>
            </w:pPr>
            <w:r>
              <w:rPr>
                <w:rFonts w:ascii="Arial Narrow" w:hAnsi="Arial Narrow" w:cs="Arial"/>
                <w:sz w:val="20"/>
                <w:szCs w:val="20"/>
                <w:lang w:val="mk-MK"/>
              </w:rPr>
              <w:t>19</w:t>
            </w:r>
          </w:p>
        </w:tc>
        <w:tc>
          <w:tcPr>
            <w:tcW w:w="860" w:type="dxa"/>
            <w:tcBorders>
              <w:top w:val="nil"/>
              <w:left w:val="nil"/>
              <w:bottom w:val="single" w:sz="4" w:space="0" w:color="auto"/>
              <w:right w:val="single" w:sz="4" w:space="0" w:color="auto"/>
            </w:tcBorders>
            <w:vAlign w:val="center"/>
            <w:hideMark/>
          </w:tcPr>
          <w:p w:rsidR="00FD64C8" w:rsidRDefault="00FD64C8">
            <w:pPr>
              <w:spacing w:line="276" w:lineRule="auto"/>
              <w:jc w:val="center"/>
              <w:rPr>
                <w:rFonts w:ascii="Arial" w:hAnsi="Arial" w:cs="Arial"/>
                <w:sz w:val="20"/>
                <w:szCs w:val="20"/>
              </w:rPr>
            </w:pPr>
            <w:r>
              <w:rPr>
                <w:rFonts w:ascii="Arial" w:hAnsi="Arial" w:cs="Arial"/>
                <w:sz w:val="20"/>
                <w:szCs w:val="20"/>
              </w:rPr>
              <w:t>430</w:t>
            </w:r>
          </w:p>
        </w:tc>
        <w:tc>
          <w:tcPr>
            <w:tcW w:w="4226" w:type="dxa"/>
            <w:gridSpan w:val="2"/>
            <w:tcBorders>
              <w:top w:val="nil"/>
              <w:left w:val="nil"/>
              <w:bottom w:val="single" w:sz="4" w:space="0" w:color="auto"/>
              <w:right w:val="single" w:sz="4" w:space="0" w:color="auto"/>
            </w:tcBorders>
            <w:vAlign w:val="center"/>
            <w:hideMark/>
          </w:tcPr>
          <w:p w:rsidR="00FD64C8" w:rsidRDefault="00FD64C8">
            <w:pPr>
              <w:spacing w:line="276" w:lineRule="auto"/>
              <w:rPr>
                <w:rFonts w:ascii="Arial Narrow" w:hAnsi="Arial Narrow" w:cs="Arial"/>
                <w:sz w:val="20"/>
                <w:szCs w:val="20"/>
                <w:lang w:val="mk-MK"/>
              </w:rPr>
            </w:pPr>
            <w:r>
              <w:rPr>
                <w:rFonts w:ascii="Arial Narrow" w:hAnsi="Arial Narrow" w:cs="Arial"/>
                <w:sz w:val="20"/>
                <w:szCs w:val="20"/>
                <w:lang w:val="mk-MK"/>
              </w:rPr>
              <w:t>Амортизација</w:t>
            </w:r>
          </w:p>
        </w:tc>
        <w:tc>
          <w:tcPr>
            <w:tcW w:w="1843" w:type="dxa"/>
            <w:tcBorders>
              <w:top w:val="nil"/>
              <w:left w:val="nil"/>
              <w:bottom w:val="single" w:sz="4" w:space="0" w:color="auto"/>
              <w:right w:val="single" w:sz="4" w:space="0" w:color="auto"/>
            </w:tcBorders>
            <w:noWrap/>
            <w:vAlign w:val="center"/>
            <w:hideMark/>
          </w:tcPr>
          <w:p w:rsidR="00FD64C8" w:rsidRDefault="002D7A20">
            <w:pPr>
              <w:spacing w:line="276" w:lineRule="auto"/>
              <w:jc w:val="right"/>
              <w:rPr>
                <w:rFonts w:ascii="Arial Narrow" w:hAnsi="Arial Narrow" w:cs="Arial"/>
                <w:sz w:val="20"/>
                <w:szCs w:val="20"/>
              </w:rPr>
            </w:pPr>
            <w:r>
              <w:rPr>
                <w:rFonts w:ascii="Arial Narrow" w:hAnsi="Arial Narrow" w:cs="Arial"/>
                <w:sz w:val="20"/>
                <w:szCs w:val="20"/>
                <w:lang w:val="mk-MK"/>
              </w:rPr>
              <w:t>104.000</w:t>
            </w:r>
            <w:r w:rsidR="00FD64C8">
              <w:rPr>
                <w:rFonts w:ascii="Arial Narrow" w:hAnsi="Arial Narrow" w:cs="Arial"/>
                <w:sz w:val="20"/>
                <w:szCs w:val="20"/>
              </w:rPr>
              <w:t>,00</w:t>
            </w:r>
          </w:p>
        </w:tc>
        <w:tc>
          <w:tcPr>
            <w:tcW w:w="2117" w:type="dxa"/>
            <w:gridSpan w:val="2"/>
            <w:tcBorders>
              <w:top w:val="nil"/>
              <w:left w:val="nil"/>
              <w:bottom w:val="single" w:sz="4" w:space="0" w:color="auto"/>
              <w:right w:val="single" w:sz="4" w:space="0" w:color="auto"/>
            </w:tcBorders>
            <w:vAlign w:val="center"/>
            <w:hideMark/>
          </w:tcPr>
          <w:p w:rsidR="00FD64C8" w:rsidRDefault="002D7A20">
            <w:pPr>
              <w:spacing w:line="276" w:lineRule="auto"/>
              <w:jc w:val="right"/>
              <w:rPr>
                <w:rFonts w:ascii="Arial Narrow" w:hAnsi="Arial Narrow" w:cs="Arial"/>
                <w:sz w:val="20"/>
                <w:szCs w:val="20"/>
              </w:rPr>
            </w:pPr>
            <w:r>
              <w:rPr>
                <w:rFonts w:ascii="Arial Narrow" w:hAnsi="Arial Narrow" w:cs="Arial"/>
                <w:sz w:val="20"/>
                <w:szCs w:val="20"/>
                <w:lang w:val="mk-MK"/>
              </w:rPr>
              <w:t>70.000</w:t>
            </w:r>
            <w:r w:rsidR="00FD64C8">
              <w:rPr>
                <w:rFonts w:ascii="Arial Narrow" w:hAnsi="Arial Narrow" w:cs="Arial"/>
                <w:sz w:val="20"/>
                <w:szCs w:val="20"/>
              </w:rPr>
              <w:t>,00</w:t>
            </w:r>
          </w:p>
        </w:tc>
      </w:tr>
      <w:tr w:rsidR="00FD64C8" w:rsidTr="00FD64C8">
        <w:trPr>
          <w:gridAfter w:val="3"/>
          <w:wAfter w:w="5607" w:type="dxa"/>
          <w:trHeight w:val="285"/>
        </w:trPr>
        <w:tc>
          <w:tcPr>
            <w:tcW w:w="688" w:type="dxa"/>
            <w:tcBorders>
              <w:top w:val="nil"/>
              <w:left w:val="single" w:sz="4" w:space="0" w:color="auto"/>
              <w:bottom w:val="single" w:sz="4" w:space="0" w:color="auto"/>
              <w:right w:val="single" w:sz="4" w:space="0" w:color="auto"/>
            </w:tcBorders>
            <w:noWrap/>
            <w:vAlign w:val="center"/>
            <w:hideMark/>
          </w:tcPr>
          <w:p w:rsidR="00FD64C8" w:rsidRDefault="00FD64C8">
            <w:pPr>
              <w:spacing w:line="276" w:lineRule="auto"/>
              <w:jc w:val="center"/>
              <w:rPr>
                <w:rFonts w:ascii="Arial Narrow" w:hAnsi="Arial Narrow" w:cs="Arial"/>
                <w:sz w:val="20"/>
                <w:szCs w:val="20"/>
                <w:lang w:val="mk-MK"/>
              </w:rPr>
            </w:pPr>
            <w:r>
              <w:rPr>
                <w:rFonts w:ascii="Arial Narrow" w:hAnsi="Arial Narrow" w:cs="Arial"/>
                <w:sz w:val="20"/>
                <w:szCs w:val="20"/>
                <w:lang w:val="mk-MK"/>
              </w:rPr>
              <w:t>20</w:t>
            </w:r>
          </w:p>
        </w:tc>
        <w:tc>
          <w:tcPr>
            <w:tcW w:w="860" w:type="dxa"/>
            <w:tcBorders>
              <w:top w:val="nil"/>
              <w:left w:val="nil"/>
              <w:bottom w:val="single" w:sz="4" w:space="0" w:color="auto"/>
              <w:right w:val="single" w:sz="4" w:space="0" w:color="auto"/>
            </w:tcBorders>
            <w:vAlign w:val="center"/>
            <w:hideMark/>
          </w:tcPr>
          <w:p w:rsidR="00FD64C8" w:rsidRDefault="00FD64C8">
            <w:pPr>
              <w:spacing w:line="276" w:lineRule="auto"/>
              <w:jc w:val="center"/>
              <w:rPr>
                <w:rFonts w:ascii="Arial" w:hAnsi="Arial" w:cs="Arial"/>
                <w:sz w:val="20"/>
                <w:szCs w:val="20"/>
              </w:rPr>
            </w:pPr>
            <w:r>
              <w:rPr>
                <w:rFonts w:ascii="Arial" w:hAnsi="Arial" w:cs="Arial"/>
                <w:sz w:val="20"/>
                <w:szCs w:val="20"/>
              </w:rPr>
              <w:t>440</w:t>
            </w:r>
          </w:p>
        </w:tc>
        <w:tc>
          <w:tcPr>
            <w:tcW w:w="4226" w:type="dxa"/>
            <w:gridSpan w:val="2"/>
            <w:tcBorders>
              <w:top w:val="nil"/>
              <w:left w:val="nil"/>
              <w:bottom w:val="single" w:sz="4" w:space="0" w:color="auto"/>
              <w:right w:val="single" w:sz="4" w:space="0" w:color="auto"/>
            </w:tcBorders>
            <w:vAlign w:val="center"/>
            <w:hideMark/>
          </w:tcPr>
          <w:p w:rsidR="00FD64C8" w:rsidRDefault="00FD64C8">
            <w:pPr>
              <w:spacing w:line="276" w:lineRule="auto"/>
              <w:rPr>
                <w:rFonts w:ascii="Arial Narrow" w:hAnsi="Arial Narrow" w:cs="Arial"/>
                <w:sz w:val="20"/>
                <w:szCs w:val="20"/>
                <w:lang w:val="mk-MK"/>
              </w:rPr>
            </w:pPr>
            <w:r>
              <w:rPr>
                <w:rFonts w:ascii="Arial Narrow" w:hAnsi="Arial Narrow" w:cs="Arial"/>
                <w:sz w:val="20"/>
                <w:szCs w:val="20"/>
                <w:lang w:val="mk-MK"/>
              </w:rPr>
              <w:t>Дневници за службен пат</w:t>
            </w:r>
          </w:p>
        </w:tc>
        <w:tc>
          <w:tcPr>
            <w:tcW w:w="1843" w:type="dxa"/>
            <w:tcBorders>
              <w:top w:val="nil"/>
              <w:left w:val="nil"/>
              <w:bottom w:val="single" w:sz="4" w:space="0" w:color="auto"/>
              <w:right w:val="single" w:sz="4" w:space="0" w:color="auto"/>
            </w:tcBorders>
            <w:noWrap/>
            <w:vAlign w:val="center"/>
            <w:hideMark/>
          </w:tcPr>
          <w:p w:rsidR="00FD64C8" w:rsidRDefault="002D7A20">
            <w:pPr>
              <w:spacing w:line="276" w:lineRule="auto"/>
              <w:jc w:val="right"/>
              <w:rPr>
                <w:rFonts w:ascii="Arial Narrow" w:hAnsi="Arial Narrow" w:cs="Arial"/>
                <w:sz w:val="20"/>
                <w:szCs w:val="20"/>
              </w:rPr>
            </w:pPr>
            <w:r>
              <w:rPr>
                <w:rFonts w:ascii="Arial Narrow" w:hAnsi="Arial Narrow" w:cs="Arial"/>
                <w:sz w:val="20"/>
                <w:szCs w:val="20"/>
                <w:lang w:val="mk-MK"/>
              </w:rPr>
              <w:t>11.250</w:t>
            </w:r>
            <w:r w:rsidR="00FD64C8">
              <w:rPr>
                <w:rFonts w:ascii="Arial Narrow" w:hAnsi="Arial Narrow" w:cs="Arial"/>
                <w:sz w:val="20"/>
                <w:szCs w:val="20"/>
              </w:rPr>
              <w:t>,00</w:t>
            </w:r>
          </w:p>
        </w:tc>
        <w:tc>
          <w:tcPr>
            <w:tcW w:w="2117" w:type="dxa"/>
            <w:gridSpan w:val="2"/>
            <w:tcBorders>
              <w:top w:val="nil"/>
              <w:left w:val="nil"/>
              <w:bottom w:val="single" w:sz="4" w:space="0" w:color="auto"/>
              <w:right w:val="single" w:sz="4" w:space="0" w:color="auto"/>
            </w:tcBorders>
            <w:vAlign w:val="center"/>
            <w:hideMark/>
          </w:tcPr>
          <w:p w:rsidR="00FD64C8" w:rsidRDefault="002D7A20">
            <w:pPr>
              <w:spacing w:line="276" w:lineRule="auto"/>
              <w:jc w:val="right"/>
              <w:rPr>
                <w:rFonts w:ascii="Arial Narrow" w:hAnsi="Arial Narrow" w:cs="Arial"/>
                <w:sz w:val="20"/>
                <w:szCs w:val="20"/>
              </w:rPr>
            </w:pPr>
            <w:r>
              <w:rPr>
                <w:rFonts w:ascii="Arial Narrow" w:hAnsi="Arial Narrow" w:cs="Arial"/>
                <w:sz w:val="20"/>
                <w:szCs w:val="20"/>
                <w:lang w:val="mk-MK"/>
              </w:rPr>
              <w:t>0</w:t>
            </w:r>
            <w:r w:rsidR="00FD64C8">
              <w:rPr>
                <w:rFonts w:ascii="Arial Narrow" w:hAnsi="Arial Narrow" w:cs="Arial"/>
                <w:sz w:val="20"/>
                <w:szCs w:val="20"/>
              </w:rPr>
              <w:t>,00</w:t>
            </w:r>
          </w:p>
        </w:tc>
      </w:tr>
      <w:tr w:rsidR="00FD64C8" w:rsidTr="00FD64C8">
        <w:trPr>
          <w:gridAfter w:val="3"/>
          <w:wAfter w:w="5607" w:type="dxa"/>
          <w:trHeight w:val="386"/>
        </w:trPr>
        <w:tc>
          <w:tcPr>
            <w:tcW w:w="688" w:type="dxa"/>
            <w:tcBorders>
              <w:top w:val="nil"/>
              <w:left w:val="single" w:sz="4" w:space="0" w:color="auto"/>
              <w:bottom w:val="single" w:sz="4" w:space="0" w:color="auto"/>
              <w:right w:val="single" w:sz="4" w:space="0" w:color="auto"/>
            </w:tcBorders>
            <w:noWrap/>
            <w:vAlign w:val="center"/>
            <w:hideMark/>
          </w:tcPr>
          <w:p w:rsidR="00FD64C8" w:rsidRDefault="00FD64C8">
            <w:pPr>
              <w:spacing w:line="276" w:lineRule="auto"/>
              <w:jc w:val="center"/>
              <w:rPr>
                <w:rFonts w:ascii="Arial Narrow" w:hAnsi="Arial Narrow" w:cs="Arial"/>
                <w:sz w:val="20"/>
                <w:szCs w:val="20"/>
                <w:lang w:val="mk-MK"/>
              </w:rPr>
            </w:pPr>
            <w:r>
              <w:rPr>
                <w:rFonts w:ascii="Arial Narrow" w:hAnsi="Arial Narrow" w:cs="Arial"/>
                <w:sz w:val="20"/>
                <w:szCs w:val="20"/>
                <w:lang w:val="mk-MK"/>
              </w:rPr>
              <w:t>21</w:t>
            </w:r>
          </w:p>
        </w:tc>
        <w:tc>
          <w:tcPr>
            <w:tcW w:w="860" w:type="dxa"/>
            <w:tcBorders>
              <w:top w:val="nil"/>
              <w:left w:val="nil"/>
              <w:bottom w:val="single" w:sz="4" w:space="0" w:color="auto"/>
              <w:right w:val="single" w:sz="4" w:space="0" w:color="auto"/>
            </w:tcBorders>
            <w:noWrap/>
            <w:vAlign w:val="center"/>
            <w:hideMark/>
          </w:tcPr>
          <w:p w:rsidR="00FD64C8" w:rsidRDefault="00FD64C8">
            <w:pPr>
              <w:spacing w:line="276" w:lineRule="auto"/>
              <w:jc w:val="center"/>
              <w:rPr>
                <w:rFonts w:ascii="Arial" w:hAnsi="Arial" w:cs="Arial"/>
                <w:sz w:val="20"/>
                <w:szCs w:val="20"/>
              </w:rPr>
            </w:pPr>
            <w:r>
              <w:rPr>
                <w:rFonts w:ascii="Arial" w:hAnsi="Arial" w:cs="Arial"/>
                <w:sz w:val="20"/>
                <w:szCs w:val="20"/>
              </w:rPr>
              <w:t>441</w:t>
            </w:r>
          </w:p>
        </w:tc>
        <w:tc>
          <w:tcPr>
            <w:tcW w:w="4226" w:type="dxa"/>
            <w:gridSpan w:val="2"/>
            <w:tcBorders>
              <w:top w:val="nil"/>
              <w:left w:val="nil"/>
              <w:bottom w:val="single" w:sz="4" w:space="0" w:color="auto"/>
              <w:right w:val="single" w:sz="4" w:space="0" w:color="auto"/>
            </w:tcBorders>
            <w:vAlign w:val="center"/>
            <w:hideMark/>
          </w:tcPr>
          <w:p w:rsidR="00FD64C8" w:rsidRDefault="00FD64C8">
            <w:pPr>
              <w:spacing w:line="276" w:lineRule="auto"/>
              <w:jc w:val="both"/>
              <w:rPr>
                <w:rFonts w:ascii="Arial Narrow" w:hAnsi="Arial Narrow" w:cs="Arial"/>
                <w:sz w:val="20"/>
                <w:szCs w:val="20"/>
                <w:lang w:val="mk-MK"/>
              </w:rPr>
            </w:pPr>
            <w:r>
              <w:rPr>
                <w:rFonts w:ascii="Arial Narrow" w:hAnsi="Arial Narrow" w:cs="Arial"/>
                <w:sz w:val="20"/>
                <w:szCs w:val="20"/>
                <w:lang w:val="mk-MK"/>
              </w:rPr>
              <w:t xml:space="preserve">Трошоци за семинари и други обуки на </w:t>
            </w:r>
            <w:r>
              <w:rPr>
                <w:rFonts w:ascii="Arial Narrow" w:hAnsi="Arial Narrow" w:cs="Arial"/>
                <w:sz w:val="20"/>
                <w:szCs w:val="20"/>
                <w:lang w:val="mk-MK"/>
              </w:rPr>
              <w:lastRenderedPageBreak/>
              <w:t>вработените</w:t>
            </w:r>
          </w:p>
        </w:tc>
        <w:tc>
          <w:tcPr>
            <w:tcW w:w="1843" w:type="dxa"/>
            <w:tcBorders>
              <w:top w:val="nil"/>
              <w:left w:val="nil"/>
              <w:bottom w:val="single" w:sz="4" w:space="0" w:color="auto"/>
              <w:right w:val="single" w:sz="4" w:space="0" w:color="auto"/>
            </w:tcBorders>
            <w:noWrap/>
            <w:vAlign w:val="center"/>
            <w:hideMark/>
          </w:tcPr>
          <w:p w:rsidR="00FD64C8" w:rsidRDefault="002D7A20">
            <w:pPr>
              <w:spacing w:line="276" w:lineRule="auto"/>
              <w:jc w:val="right"/>
              <w:rPr>
                <w:rFonts w:ascii="Arial Narrow" w:hAnsi="Arial Narrow" w:cs="Arial"/>
                <w:sz w:val="20"/>
                <w:szCs w:val="20"/>
              </w:rPr>
            </w:pPr>
            <w:r>
              <w:rPr>
                <w:rFonts w:ascii="Arial Narrow" w:hAnsi="Arial Narrow" w:cs="Arial"/>
                <w:sz w:val="20"/>
                <w:szCs w:val="20"/>
                <w:lang w:val="mk-MK"/>
              </w:rPr>
              <w:lastRenderedPageBreak/>
              <w:t>12.390</w:t>
            </w:r>
            <w:r w:rsidR="00FD64C8">
              <w:rPr>
                <w:rFonts w:ascii="Arial Narrow" w:hAnsi="Arial Narrow" w:cs="Arial"/>
                <w:sz w:val="20"/>
                <w:szCs w:val="20"/>
              </w:rPr>
              <w:t>,00</w:t>
            </w:r>
          </w:p>
        </w:tc>
        <w:tc>
          <w:tcPr>
            <w:tcW w:w="2117" w:type="dxa"/>
            <w:gridSpan w:val="2"/>
            <w:tcBorders>
              <w:top w:val="nil"/>
              <w:left w:val="nil"/>
              <w:bottom w:val="single" w:sz="4" w:space="0" w:color="auto"/>
              <w:right w:val="single" w:sz="4" w:space="0" w:color="auto"/>
            </w:tcBorders>
            <w:vAlign w:val="center"/>
            <w:hideMark/>
          </w:tcPr>
          <w:p w:rsidR="00FD64C8" w:rsidRDefault="002D7A20">
            <w:pPr>
              <w:spacing w:line="276" w:lineRule="auto"/>
              <w:jc w:val="right"/>
              <w:rPr>
                <w:rFonts w:ascii="Arial Narrow" w:hAnsi="Arial Narrow" w:cs="Arial"/>
                <w:sz w:val="20"/>
                <w:szCs w:val="20"/>
              </w:rPr>
            </w:pPr>
            <w:r>
              <w:rPr>
                <w:rFonts w:ascii="Arial Narrow" w:hAnsi="Arial Narrow" w:cs="Arial"/>
                <w:sz w:val="20"/>
                <w:szCs w:val="20"/>
                <w:lang w:val="mk-MK"/>
              </w:rPr>
              <w:t>9</w:t>
            </w:r>
            <w:r w:rsidR="00FD64C8">
              <w:rPr>
                <w:rFonts w:ascii="Arial Narrow" w:hAnsi="Arial Narrow" w:cs="Arial"/>
                <w:sz w:val="20"/>
                <w:szCs w:val="20"/>
              </w:rPr>
              <w:t>.000,00</w:t>
            </w:r>
          </w:p>
        </w:tc>
      </w:tr>
      <w:tr w:rsidR="00FD64C8" w:rsidTr="00FD64C8">
        <w:trPr>
          <w:gridAfter w:val="3"/>
          <w:wAfter w:w="5607" w:type="dxa"/>
          <w:trHeight w:val="485"/>
        </w:trPr>
        <w:tc>
          <w:tcPr>
            <w:tcW w:w="688" w:type="dxa"/>
            <w:tcBorders>
              <w:top w:val="nil"/>
              <w:left w:val="single" w:sz="4" w:space="0" w:color="auto"/>
              <w:bottom w:val="single" w:sz="4" w:space="0" w:color="auto"/>
              <w:right w:val="single" w:sz="4" w:space="0" w:color="auto"/>
            </w:tcBorders>
            <w:noWrap/>
            <w:vAlign w:val="center"/>
            <w:hideMark/>
          </w:tcPr>
          <w:p w:rsidR="00FD64C8" w:rsidRDefault="00FD64C8">
            <w:pPr>
              <w:spacing w:line="276" w:lineRule="auto"/>
              <w:jc w:val="center"/>
              <w:rPr>
                <w:rFonts w:ascii="Arial Narrow" w:hAnsi="Arial Narrow" w:cs="Arial"/>
                <w:sz w:val="20"/>
                <w:szCs w:val="20"/>
                <w:lang w:val="mk-MK"/>
              </w:rPr>
            </w:pPr>
            <w:r>
              <w:rPr>
                <w:rFonts w:ascii="Arial Narrow" w:hAnsi="Arial Narrow" w:cs="Arial"/>
                <w:sz w:val="20"/>
                <w:szCs w:val="20"/>
                <w:lang w:val="mk-MK"/>
              </w:rPr>
              <w:lastRenderedPageBreak/>
              <w:t>22</w:t>
            </w:r>
          </w:p>
        </w:tc>
        <w:tc>
          <w:tcPr>
            <w:tcW w:w="860" w:type="dxa"/>
            <w:tcBorders>
              <w:top w:val="nil"/>
              <w:left w:val="nil"/>
              <w:bottom w:val="single" w:sz="4" w:space="0" w:color="auto"/>
              <w:right w:val="single" w:sz="4" w:space="0" w:color="auto"/>
            </w:tcBorders>
            <w:noWrap/>
            <w:vAlign w:val="center"/>
            <w:hideMark/>
          </w:tcPr>
          <w:p w:rsidR="00FD64C8" w:rsidRDefault="00FD64C8">
            <w:pPr>
              <w:spacing w:line="276" w:lineRule="auto"/>
              <w:jc w:val="center"/>
              <w:rPr>
                <w:rFonts w:ascii="Arial" w:hAnsi="Arial" w:cs="Arial"/>
                <w:sz w:val="20"/>
                <w:szCs w:val="20"/>
              </w:rPr>
            </w:pPr>
            <w:r>
              <w:rPr>
                <w:rFonts w:ascii="Arial" w:hAnsi="Arial" w:cs="Arial"/>
                <w:sz w:val="20"/>
                <w:szCs w:val="20"/>
              </w:rPr>
              <w:t>442</w:t>
            </w:r>
          </w:p>
        </w:tc>
        <w:tc>
          <w:tcPr>
            <w:tcW w:w="4226" w:type="dxa"/>
            <w:gridSpan w:val="2"/>
            <w:tcBorders>
              <w:top w:val="nil"/>
              <w:left w:val="nil"/>
              <w:bottom w:val="single" w:sz="4" w:space="0" w:color="auto"/>
              <w:right w:val="single" w:sz="4" w:space="0" w:color="auto"/>
            </w:tcBorders>
            <w:vAlign w:val="center"/>
            <w:hideMark/>
          </w:tcPr>
          <w:p w:rsidR="00FD64C8" w:rsidRDefault="00FD64C8">
            <w:pPr>
              <w:spacing w:line="276" w:lineRule="auto"/>
              <w:jc w:val="both"/>
              <w:rPr>
                <w:rFonts w:ascii="Arial Narrow" w:hAnsi="Arial Narrow" w:cs="Arial"/>
                <w:sz w:val="20"/>
                <w:szCs w:val="20"/>
                <w:lang w:val="mk-MK"/>
              </w:rPr>
            </w:pPr>
            <w:r>
              <w:rPr>
                <w:rFonts w:ascii="Arial Narrow" w:hAnsi="Arial Narrow" w:cs="Arial"/>
                <w:sz w:val="20"/>
                <w:szCs w:val="20"/>
                <w:lang w:val="mk-MK"/>
              </w:rPr>
              <w:t>Трошоци за надомест на Управен и Надзорен одбор</w:t>
            </w:r>
          </w:p>
        </w:tc>
        <w:tc>
          <w:tcPr>
            <w:tcW w:w="1843" w:type="dxa"/>
            <w:tcBorders>
              <w:top w:val="nil"/>
              <w:left w:val="nil"/>
              <w:bottom w:val="single" w:sz="4" w:space="0" w:color="auto"/>
              <w:right w:val="single" w:sz="4" w:space="0" w:color="auto"/>
            </w:tcBorders>
            <w:noWrap/>
            <w:vAlign w:val="center"/>
            <w:hideMark/>
          </w:tcPr>
          <w:p w:rsidR="00FD64C8" w:rsidRDefault="002D7A20">
            <w:pPr>
              <w:spacing w:line="276" w:lineRule="auto"/>
              <w:jc w:val="right"/>
              <w:rPr>
                <w:rFonts w:ascii="Arial Narrow" w:hAnsi="Arial Narrow" w:cs="Arial"/>
                <w:sz w:val="20"/>
                <w:szCs w:val="20"/>
              </w:rPr>
            </w:pPr>
            <w:r>
              <w:rPr>
                <w:rFonts w:ascii="Arial Narrow" w:hAnsi="Arial Narrow" w:cs="Arial"/>
                <w:sz w:val="20"/>
                <w:szCs w:val="20"/>
                <w:lang w:val="mk-MK"/>
              </w:rPr>
              <w:t>120.842</w:t>
            </w:r>
            <w:r w:rsidR="00FD64C8">
              <w:rPr>
                <w:rFonts w:ascii="Arial Narrow" w:hAnsi="Arial Narrow" w:cs="Arial"/>
                <w:sz w:val="20"/>
                <w:szCs w:val="20"/>
              </w:rPr>
              <w:t>,00</w:t>
            </w:r>
          </w:p>
        </w:tc>
        <w:tc>
          <w:tcPr>
            <w:tcW w:w="2117" w:type="dxa"/>
            <w:gridSpan w:val="2"/>
            <w:tcBorders>
              <w:top w:val="nil"/>
              <w:left w:val="nil"/>
              <w:bottom w:val="single" w:sz="4" w:space="0" w:color="auto"/>
              <w:right w:val="single" w:sz="4" w:space="0" w:color="auto"/>
            </w:tcBorders>
            <w:noWrap/>
            <w:vAlign w:val="center"/>
            <w:hideMark/>
          </w:tcPr>
          <w:p w:rsidR="00FD64C8" w:rsidRDefault="002D7A20">
            <w:pPr>
              <w:spacing w:line="276" w:lineRule="auto"/>
              <w:jc w:val="right"/>
              <w:rPr>
                <w:rFonts w:ascii="Arial Narrow" w:hAnsi="Arial Narrow" w:cs="Arial"/>
                <w:sz w:val="20"/>
                <w:szCs w:val="20"/>
              </w:rPr>
            </w:pPr>
            <w:r>
              <w:rPr>
                <w:rFonts w:ascii="Arial Narrow" w:hAnsi="Arial Narrow" w:cs="Arial"/>
                <w:sz w:val="20"/>
                <w:szCs w:val="20"/>
                <w:lang w:val="mk-MK"/>
              </w:rPr>
              <w:t>115.830</w:t>
            </w:r>
            <w:r w:rsidR="00FD64C8">
              <w:rPr>
                <w:rFonts w:ascii="Arial Narrow" w:hAnsi="Arial Narrow" w:cs="Arial"/>
                <w:sz w:val="20"/>
                <w:szCs w:val="20"/>
              </w:rPr>
              <w:t>,00</w:t>
            </w:r>
          </w:p>
        </w:tc>
      </w:tr>
      <w:tr w:rsidR="00FD64C8" w:rsidTr="00FD64C8">
        <w:trPr>
          <w:gridAfter w:val="3"/>
          <w:wAfter w:w="5607" w:type="dxa"/>
          <w:trHeight w:val="285"/>
        </w:trPr>
        <w:tc>
          <w:tcPr>
            <w:tcW w:w="688" w:type="dxa"/>
            <w:tcBorders>
              <w:top w:val="nil"/>
              <w:left w:val="single" w:sz="4" w:space="0" w:color="auto"/>
              <w:bottom w:val="single" w:sz="4" w:space="0" w:color="auto"/>
              <w:right w:val="single" w:sz="4" w:space="0" w:color="auto"/>
            </w:tcBorders>
            <w:noWrap/>
            <w:vAlign w:val="center"/>
            <w:hideMark/>
          </w:tcPr>
          <w:p w:rsidR="00FD64C8" w:rsidRDefault="00FD64C8">
            <w:pPr>
              <w:spacing w:line="276" w:lineRule="auto"/>
              <w:jc w:val="center"/>
              <w:rPr>
                <w:rFonts w:ascii="Arial Narrow" w:hAnsi="Arial Narrow" w:cs="Arial"/>
                <w:sz w:val="20"/>
                <w:szCs w:val="20"/>
                <w:lang w:val="mk-MK"/>
              </w:rPr>
            </w:pPr>
            <w:r>
              <w:rPr>
                <w:rFonts w:ascii="Arial Narrow" w:hAnsi="Arial Narrow" w:cs="Arial"/>
                <w:sz w:val="20"/>
                <w:szCs w:val="20"/>
                <w:lang w:val="mk-MK"/>
              </w:rPr>
              <w:t>23</w:t>
            </w:r>
          </w:p>
        </w:tc>
        <w:tc>
          <w:tcPr>
            <w:tcW w:w="860" w:type="dxa"/>
            <w:tcBorders>
              <w:top w:val="nil"/>
              <w:left w:val="nil"/>
              <w:bottom w:val="single" w:sz="4" w:space="0" w:color="auto"/>
              <w:right w:val="single" w:sz="4" w:space="0" w:color="auto"/>
            </w:tcBorders>
            <w:vAlign w:val="center"/>
            <w:hideMark/>
          </w:tcPr>
          <w:p w:rsidR="00FD64C8" w:rsidRDefault="00FD64C8">
            <w:pPr>
              <w:spacing w:line="276" w:lineRule="auto"/>
              <w:jc w:val="center"/>
              <w:rPr>
                <w:rFonts w:ascii="Arial" w:hAnsi="Arial" w:cs="Arial"/>
                <w:sz w:val="20"/>
                <w:szCs w:val="20"/>
              </w:rPr>
            </w:pPr>
            <w:r>
              <w:rPr>
                <w:rFonts w:ascii="Arial" w:hAnsi="Arial" w:cs="Arial"/>
                <w:sz w:val="20"/>
                <w:szCs w:val="20"/>
              </w:rPr>
              <w:t>443</w:t>
            </w:r>
          </w:p>
        </w:tc>
        <w:tc>
          <w:tcPr>
            <w:tcW w:w="4226" w:type="dxa"/>
            <w:gridSpan w:val="2"/>
            <w:tcBorders>
              <w:top w:val="nil"/>
              <w:left w:val="nil"/>
              <w:bottom w:val="single" w:sz="4" w:space="0" w:color="auto"/>
              <w:right w:val="single" w:sz="4" w:space="0" w:color="auto"/>
            </w:tcBorders>
            <w:noWrap/>
            <w:vAlign w:val="bottom"/>
            <w:hideMark/>
          </w:tcPr>
          <w:p w:rsidR="00FD64C8" w:rsidRDefault="00FD64C8">
            <w:pPr>
              <w:spacing w:line="276" w:lineRule="auto"/>
              <w:rPr>
                <w:rFonts w:ascii="Arial Narrow" w:hAnsi="Arial Narrow" w:cs="Arial"/>
                <w:sz w:val="20"/>
                <w:szCs w:val="20"/>
                <w:lang w:val="mk-MK"/>
              </w:rPr>
            </w:pPr>
            <w:r>
              <w:rPr>
                <w:rFonts w:ascii="Arial Narrow" w:hAnsi="Arial Narrow" w:cs="Arial"/>
                <w:sz w:val="20"/>
                <w:szCs w:val="20"/>
                <w:lang w:val="mk-MK"/>
              </w:rPr>
              <w:t>Трошоци за спонзорство</w:t>
            </w:r>
          </w:p>
        </w:tc>
        <w:tc>
          <w:tcPr>
            <w:tcW w:w="1843" w:type="dxa"/>
            <w:tcBorders>
              <w:top w:val="nil"/>
              <w:left w:val="nil"/>
              <w:bottom w:val="single" w:sz="4" w:space="0" w:color="auto"/>
              <w:right w:val="single" w:sz="4" w:space="0" w:color="auto"/>
            </w:tcBorders>
            <w:noWrap/>
            <w:vAlign w:val="center"/>
            <w:hideMark/>
          </w:tcPr>
          <w:p w:rsidR="00FD64C8" w:rsidRDefault="002D7A20">
            <w:pPr>
              <w:spacing w:line="276" w:lineRule="auto"/>
              <w:jc w:val="right"/>
              <w:rPr>
                <w:rFonts w:ascii="Arial Narrow" w:hAnsi="Arial Narrow" w:cs="Arial"/>
                <w:sz w:val="20"/>
                <w:szCs w:val="20"/>
              </w:rPr>
            </w:pPr>
            <w:r>
              <w:rPr>
                <w:rFonts w:ascii="Arial Narrow" w:hAnsi="Arial Narrow" w:cs="Arial"/>
                <w:sz w:val="20"/>
                <w:szCs w:val="20"/>
                <w:lang w:val="mk-MK"/>
              </w:rPr>
              <w:t>35.555</w:t>
            </w:r>
            <w:r w:rsidR="00FD64C8">
              <w:rPr>
                <w:rFonts w:ascii="Arial Narrow" w:hAnsi="Arial Narrow" w:cs="Arial"/>
                <w:sz w:val="20"/>
                <w:szCs w:val="20"/>
              </w:rPr>
              <w:t>,00</w:t>
            </w:r>
          </w:p>
        </w:tc>
        <w:tc>
          <w:tcPr>
            <w:tcW w:w="2117" w:type="dxa"/>
            <w:gridSpan w:val="2"/>
            <w:tcBorders>
              <w:top w:val="nil"/>
              <w:left w:val="nil"/>
              <w:bottom w:val="single" w:sz="4" w:space="0" w:color="auto"/>
              <w:right w:val="single" w:sz="4" w:space="0" w:color="auto"/>
            </w:tcBorders>
            <w:noWrap/>
            <w:vAlign w:val="center"/>
            <w:hideMark/>
          </w:tcPr>
          <w:p w:rsidR="00FD64C8" w:rsidRDefault="002D7A20">
            <w:pPr>
              <w:spacing w:line="276" w:lineRule="auto"/>
              <w:jc w:val="right"/>
              <w:rPr>
                <w:rFonts w:ascii="Arial Narrow" w:hAnsi="Arial Narrow" w:cs="Arial"/>
                <w:sz w:val="20"/>
                <w:szCs w:val="20"/>
              </w:rPr>
            </w:pPr>
            <w:r>
              <w:rPr>
                <w:rFonts w:ascii="Arial Narrow" w:hAnsi="Arial Narrow" w:cs="Arial"/>
                <w:sz w:val="20"/>
                <w:szCs w:val="20"/>
                <w:lang w:val="mk-MK"/>
              </w:rPr>
              <w:t>0</w:t>
            </w:r>
            <w:r w:rsidR="00FD64C8">
              <w:rPr>
                <w:rFonts w:ascii="Arial Narrow" w:hAnsi="Arial Narrow" w:cs="Arial"/>
                <w:sz w:val="20"/>
                <w:szCs w:val="20"/>
              </w:rPr>
              <w:t>,00</w:t>
            </w:r>
          </w:p>
        </w:tc>
      </w:tr>
      <w:tr w:rsidR="00FD64C8" w:rsidTr="00FD64C8">
        <w:trPr>
          <w:gridAfter w:val="3"/>
          <w:wAfter w:w="5607" w:type="dxa"/>
          <w:trHeight w:val="285"/>
        </w:trPr>
        <w:tc>
          <w:tcPr>
            <w:tcW w:w="688" w:type="dxa"/>
            <w:tcBorders>
              <w:top w:val="nil"/>
              <w:left w:val="single" w:sz="4" w:space="0" w:color="auto"/>
              <w:bottom w:val="single" w:sz="4" w:space="0" w:color="auto"/>
              <w:right w:val="single" w:sz="4" w:space="0" w:color="auto"/>
            </w:tcBorders>
            <w:noWrap/>
            <w:vAlign w:val="center"/>
            <w:hideMark/>
          </w:tcPr>
          <w:p w:rsidR="00FD64C8" w:rsidRDefault="00FD64C8">
            <w:pPr>
              <w:spacing w:line="276" w:lineRule="auto"/>
              <w:jc w:val="center"/>
              <w:rPr>
                <w:rFonts w:ascii="Arial Narrow" w:hAnsi="Arial Narrow" w:cs="Arial"/>
                <w:sz w:val="20"/>
                <w:szCs w:val="20"/>
                <w:lang w:val="mk-MK"/>
              </w:rPr>
            </w:pPr>
            <w:r>
              <w:rPr>
                <w:rFonts w:ascii="Arial Narrow" w:hAnsi="Arial Narrow" w:cs="Arial"/>
                <w:sz w:val="20"/>
                <w:szCs w:val="20"/>
                <w:lang w:val="mk-MK"/>
              </w:rPr>
              <w:t>24</w:t>
            </w:r>
          </w:p>
        </w:tc>
        <w:tc>
          <w:tcPr>
            <w:tcW w:w="860" w:type="dxa"/>
            <w:tcBorders>
              <w:top w:val="nil"/>
              <w:left w:val="nil"/>
              <w:bottom w:val="single" w:sz="4" w:space="0" w:color="auto"/>
              <w:right w:val="single" w:sz="4" w:space="0" w:color="auto"/>
            </w:tcBorders>
            <w:noWrap/>
            <w:vAlign w:val="center"/>
            <w:hideMark/>
          </w:tcPr>
          <w:p w:rsidR="00FD64C8" w:rsidRDefault="00FD64C8">
            <w:pPr>
              <w:spacing w:line="276" w:lineRule="auto"/>
              <w:jc w:val="center"/>
              <w:rPr>
                <w:rFonts w:ascii="Arial" w:hAnsi="Arial" w:cs="Arial"/>
                <w:sz w:val="20"/>
                <w:szCs w:val="20"/>
              </w:rPr>
            </w:pPr>
            <w:r>
              <w:rPr>
                <w:rFonts w:ascii="Arial" w:hAnsi="Arial" w:cs="Arial"/>
                <w:sz w:val="20"/>
                <w:szCs w:val="20"/>
              </w:rPr>
              <w:t>444</w:t>
            </w:r>
          </w:p>
        </w:tc>
        <w:tc>
          <w:tcPr>
            <w:tcW w:w="4226" w:type="dxa"/>
            <w:gridSpan w:val="2"/>
            <w:tcBorders>
              <w:top w:val="nil"/>
              <w:left w:val="nil"/>
              <w:bottom w:val="single" w:sz="4" w:space="0" w:color="auto"/>
              <w:right w:val="single" w:sz="4" w:space="0" w:color="auto"/>
            </w:tcBorders>
            <w:vAlign w:val="center"/>
            <w:hideMark/>
          </w:tcPr>
          <w:p w:rsidR="00FD64C8" w:rsidRDefault="00FD64C8">
            <w:pPr>
              <w:spacing w:line="276" w:lineRule="auto"/>
              <w:rPr>
                <w:rFonts w:ascii="Arial Narrow" w:hAnsi="Arial Narrow" w:cs="Arial"/>
                <w:sz w:val="20"/>
                <w:szCs w:val="20"/>
                <w:lang w:val="mk-MK"/>
              </w:rPr>
            </w:pPr>
            <w:r>
              <w:rPr>
                <w:rFonts w:ascii="Arial Narrow" w:hAnsi="Arial Narrow" w:cs="Arial"/>
                <w:sz w:val="20"/>
                <w:szCs w:val="20"/>
                <w:lang w:val="mk-MK"/>
              </w:rPr>
              <w:t>Трошоци за репрезентација</w:t>
            </w:r>
          </w:p>
        </w:tc>
        <w:tc>
          <w:tcPr>
            <w:tcW w:w="1843" w:type="dxa"/>
            <w:tcBorders>
              <w:top w:val="nil"/>
              <w:left w:val="nil"/>
              <w:bottom w:val="single" w:sz="4" w:space="0" w:color="auto"/>
              <w:right w:val="single" w:sz="4" w:space="0" w:color="auto"/>
            </w:tcBorders>
            <w:noWrap/>
            <w:vAlign w:val="center"/>
            <w:hideMark/>
          </w:tcPr>
          <w:p w:rsidR="00FD64C8" w:rsidRDefault="002D7A20">
            <w:pPr>
              <w:spacing w:line="276" w:lineRule="auto"/>
              <w:jc w:val="right"/>
              <w:rPr>
                <w:rFonts w:ascii="Arial Narrow" w:hAnsi="Arial Narrow" w:cs="Arial"/>
                <w:sz w:val="20"/>
                <w:szCs w:val="20"/>
              </w:rPr>
            </w:pPr>
            <w:r>
              <w:rPr>
                <w:rFonts w:ascii="Arial Narrow" w:hAnsi="Arial Narrow" w:cs="Arial"/>
                <w:sz w:val="20"/>
                <w:szCs w:val="20"/>
                <w:lang w:val="mk-MK"/>
              </w:rPr>
              <w:t>109.683</w:t>
            </w:r>
            <w:r w:rsidR="00FD64C8">
              <w:rPr>
                <w:rFonts w:ascii="Arial Narrow" w:hAnsi="Arial Narrow" w:cs="Arial"/>
                <w:sz w:val="20"/>
                <w:szCs w:val="20"/>
              </w:rPr>
              <w:t>,00</w:t>
            </w:r>
          </w:p>
        </w:tc>
        <w:tc>
          <w:tcPr>
            <w:tcW w:w="2117" w:type="dxa"/>
            <w:gridSpan w:val="2"/>
            <w:tcBorders>
              <w:top w:val="nil"/>
              <w:left w:val="nil"/>
              <w:bottom w:val="single" w:sz="4" w:space="0" w:color="auto"/>
              <w:right w:val="single" w:sz="4" w:space="0" w:color="auto"/>
            </w:tcBorders>
            <w:vAlign w:val="center"/>
            <w:hideMark/>
          </w:tcPr>
          <w:p w:rsidR="00FD64C8" w:rsidRDefault="002D7A20">
            <w:pPr>
              <w:spacing w:line="276" w:lineRule="auto"/>
              <w:jc w:val="right"/>
              <w:rPr>
                <w:rFonts w:ascii="Arial Narrow" w:hAnsi="Arial Narrow" w:cs="Arial"/>
                <w:sz w:val="20"/>
                <w:szCs w:val="20"/>
              </w:rPr>
            </w:pPr>
            <w:r>
              <w:rPr>
                <w:rFonts w:ascii="Arial Narrow" w:hAnsi="Arial Narrow" w:cs="Arial"/>
                <w:sz w:val="20"/>
                <w:szCs w:val="20"/>
                <w:lang w:val="mk-MK"/>
              </w:rPr>
              <w:t>121.807</w:t>
            </w:r>
            <w:r w:rsidR="00FD64C8">
              <w:rPr>
                <w:rFonts w:ascii="Arial Narrow" w:hAnsi="Arial Narrow" w:cs="Arial"/>
                <w:sz w:val="20"/>
                <w:szCs w:val="20"/>
              </w:rPr>
              <w:t>,00</w:t>
            </w:r>
          </w:p>
        </w:tc>
      </w:tr>
      <w:tr w:rsidR="00FD64C8" w:rsidTr="00FD64C8">
        <w:trPr>
          <w:gridAfter w:val="3"/>
          <w:wAfter w:w="5607" w:type="dxa"/>
          <w:trHeight w:val="285"/>
        </w:trPr>
        <w:tc>
          <w:tcPr>
            <w:tcW w:w="688" w:type="dxa"/>
            <w:tcBorders>
              <w:top w:val="nil"/>
              <w:left w:val="single" w:sz="4" w:space="0" w:color="auto"/>
              <w:bottom w:val="single" w:sz="4" w:space="0" w:color="auto"/>
              <w:right w:val="single" w:sz="4" w:space="0" w:color="auto"/>
            </w:tcBorders>
            <w:noWrap/>
            <w:vAlign w:val="center"/>
            <w:hideMark/>
          </w:tcPr>
          <w:p w:rsidR="00FD64C8" w:rsidRDefault="00FD64C8">
            <w:pPr>
              <w:spacing w:line="276" w:lineRule="auto"/>
              <w:jc w:val="center"/>
              <w:rPr>
                <w:rFonts w:ascii="Arial Narrow" w:hAnsi="Arial Narrow" w:cs="Arial"/>
                <w:sz w:val="20"/>
                <w:szCs w:val="20"/>
                <w:lang w:val="mk-MK"/>
              </w:rPr>
            </w:pPr>
            <w:r>
              <w:rPr>
                <w:rFonts w:ascii="Arial Narrow" w:hAnsi="Arial Narrow" w:cs="Arial"/>
                <w:sz w:val="20"/>
                <w:szCs w:val="20"/>
                <w:lang w:val="mk-MK"/>
              </w:rPr>
              <w:t>25</w:t>
            </w:r>
          </w:p>
        </w:tc>
        <w:tc>
          <w:tcPr>
            <w:tcW w:w="860" w:type="dxa"/>
            <w:tcBorders>
              <w:top w:val="nil"/>
              <w:left w:val="nil"/>
              <w:bottom w:val="single" w:sz="4" w:space="0" w:color="auto"/>
              <w:right w:val="single" w:sz="4" w:space="0" w:color="auto"/>
            </w:tcBorders>
            <w:noWrap/>
            <w:vAlign w:val="center"/>
            <w:hideMark/>
          </w:tcPr>
          <w:p w:rsidR="00FD64C8" w:rsidRDefault="00FD64C8">
            <w:pPr>
              <w:spacing w:line="276" w:lineRule="auto"/>
              <w:jc w:val="center"/>
              <w:rPr>
                <w:rFonts w:ascii="Arial" w:hAnsi="Arial" w:cs="Arial"/>
                <w:sz w:val="20"/>
                <w:szCs w:val="20"/>
              </w:rPr>
            </w:pPr>
            <w:r>
              <w:rPr>
                <w:rFonts w:ascii="Arial" w:hAnsi="Arial" w:cs="Arial"/>
                <w:sz w:val="20"/>
                <w:szCs w:val="20"/>
              </w:rPr>
              <w:t>445</w:t>
            </w:r>
          </w:p>
        </w:tc>
        <w:tc>
          <w:tcPr>
            <w:tcW w:w="4226" w:type="dxa"/>
            <w:gridSpan w:val="2"/>
            <w:tcBorders>
              <w:top w:val="nil"/>
              <w:left w:val="nil"/>
              <w:bottom w:val="single" w:sz="4" w:space="0" w:color="auto"/>
              <w:right w:val="single" w:sz="4" w:space="0" w:color="auto"/>
            </w:tcBorders>
            <w:noWrap/>
            <w:vAlign w:val="bottom"/>
            <w:hideMark/>
          </w:tcPr>
          <w:p w:rsidR="00FD64C8" w:rsidRDefault="00FD64C8">
            <w:pPr>
              <w:spacing w:line="276" w:lineRule="auto"/>
              <w:rPr>
                <w:rFonts w:ascii="Arial Narrow" w:hAnsi="Arial Narrow" w:cs="Arial"/>
                <w:sz w:val="20"/>
                <w:szCs w:val="20"/>
                <w:lang w:val="mk-MK"/>
              </w:rPr>
            </w:pPr>
            <w:r>
              <w:rPr>
                <w:rFonts w:ascii="Arial Narrow" w:hAnsi="Arial Narrow" w:cs="Arial"/>
                <w:sz w:val="20"/>
                <w:szCs w:val="20"/>
                <w:lang w:val="mk-MK"/>
              </w:rPr>
              <w:t>Премии за осигурување</w:t>
            </w:r>
          </w:p>
        </w:tc>
        <w:tc>
          <w:tcPr>
            <w:tcW w:w="1843" w:type="dxa"/>
            <w:tcBorders>
              <w:top w:val="nil"/>
              <w:left w:val="nil"/>
              <w:bottom w:val="single" w:sz="4" w:space="0" w:color="auto"/>
              <w:right w:val="single" w:sz="4" w:space="0" w:color="auto"/>
            </w:tcBorders>
            <w:noWrap/>
            <w:vAlign w:val="center"/>
            <w:hideMark/>
          </w:tcPr>
          <w:p w:rsidR="00FD64C8" w:rsidRDefault="002D7A20">
            <w:pPr>
              <w:spacing w:line="276" w:lineRule="auto"/>
              <w:jc w:val="right"/>
              <w:rPr>
                <w:rFonts w:ascii="Arial Narrow" w:hAnsi="Arial Narrow" w:cs="Arial"/>
                <w:sz w:val="20"/>
                <w:szCs w:val="20"/>
              </w:rPr>
            </w:pPr>
            <w:r>
              <w:rPr>
                <w:rFonts w:ascii="Arial Narrow" w:hAnsi="Arial Narrow" w:cs="Arial"/>
                <w:sz w:val="20"/>
                <w:szCs w:val="20"/>
                <w:lang w:val="mk-MK"/>
              </w:rPr>
              <w:t>27.874</w:t>
            </w:r>
            <w:r w:rsidR="00FD64C8">
              <w:rPr>
                <w:rFonts w:ascii="Arial Narrow" w:hAnsi="Arial Narrow" w:cs="Arial"/>
                <w:sz w:val="20"/>
                <w:szCs w:val="20"/>
              </w:rPr>
              <w:t>,00</w:t>
            </w:r>
          </w:p>
        </w:tc>
        <w:tc>
          <w:tcPr>
            <w:tcW w:w="2117" w:type="dxa"/>
            <w:gridSpan w:val="2"/>
            <w:tcBorders>
              <w:top w:val="nil"/>
              <w:left w:val="nil"/>
              <w:bottom w:val="single" w:sz="4" w:space="0" w:color="auto"/>
              <w:right w:val="single" w:sz="4" w:space="0" w:color="auto"/>
            </w:tcBorders>
            <w:noWrap/>
            <w:vAlign w:val="center"/>
            <w:hideMark/>
          </w:tcPr>
          <w:p w:rsidR="00FD64C8" w:rsidRDefault="002D7A20">
            <w:pPr>
              <w:spacing w:line="276" w:lineRule="auto"/>
              <w:jc w:val="right"/>
              <w:rPr>
                <w:rFonts w:ascii="Arial Narrow" w:hAnsi="Arial Narrow" w:cs="Arial"/>
                <w:sz w:val="20"/>
                <w:szCs w:val="20"/>
              </w:rPr>
            </w:pPr>
            <w:r>
              <w:rPr>
                <w:rFonts w:ascii="Arial Narrow" w:hAnsi="Arial Narrow" w:cs="Arial"/>
                <w:sz w:val="20"/>
                <w:szCs w:val="20"/>
                <w:lang w:val="mk-MK"/>
              </w:rPr>
              <w:t>58.850</w:t>
            </w:r>
            <w:r w:rsidR="00FD64C8">
              <w:rPr>
                <w:rFonts w:ascii="Arial Narrow" w:hAnsi="Arial Narrow" w:cs="Arial"/>
                <w:sz w:val="20"/>
                <w:szCs w:val="20"/>
              </w:rPr>
              <w:t>,00</w:t>
            </w:r>
          </w:p>
        </w:tc>
      </w:tr>
      <w:tr w:rsidR="00FD64C8" w:rsidTr="00FD64C8">
        <w:trPr>
          <w:gridAfter w:val="3"/>
          <w:wAfter w:w="5607" w:type="dxa"/>
          <w:trHeight w:val="285"/>
        </w:trPr>
        <w:tc>
          <w:tcPr>
            <w:tcW w:w="688" w:type="dxa"/>
            <w:tcBorders>
              <w:top w:val="single" w:sz="4" w:space="0" w:color="auto"/>
              <w:left w:val="single" w:sz="4" w:space="0" w:color="auto"/>
              <w:bottom w:val="single" w:sz="4" w:space="0" w:color="auto"/>
              <w:right w:val="single" w:sz="4" w:space="0" w:color="auto"/>
            </w:tcBorders>
            <w:noWrap/>
            <w:vAlign w:val="center"/>
            <w:hideMark/>
          </w:tcPr>
          <w:p w:rsidR="00FD64C8" w:rsidRDefault="00FD64C8">
            <w:pPr>
              <w:spacing w:line="276" w:lineRule="auto"/>
              <w:jc w:val="center"/>
              <w:rPr>
                <w:rFonts w:ascii="Arial Narrow" w:hAnsi="Arial Narrow" w:cs="Arial"/>
                <w:sz w:val="20"/>
                <w:szCs w:val="20"/>
                <w:lang w:val="mk-MK"/>
              </w:rPr>
            </w:pPr>
            <w:r>
              <w:rPr>
                <w:rFonts w:ascii="Arial Narrow" w:hAnsi="Arial Narrow" w:cs="Arial"/>
                <w:sz w:val="20"/>
                <w:szCs w:val="20"/>
                <w:lang w:val="mk-MK"/>
              </w:rPr>
              <w:t>26</w:t>
            </w:r>
          </w:p>
        </w:tc>
        <w:tc>
          <w:tcPr>
            <w:tcW w:w="860" w:type="dxa"/>
            <w:tcBorders>
              <w:top w:val="single" w:sz="4" w:space="0" w:color="auto"/>
              <w:left w:val="nil"/>
              <w:bottom w:val="single" w:sz="4" w:space="0" w:color="auto"/>
              <w:right w:val="single" w:sz="4" w:space="0" w:color="auto"/>
            </w:tcBorders>
            <w:noWrap/>
            <w:vAlign w:val="center"/>
            <w:hideMark/>
          </w:tcPr>
          <w:p w:rsidR="00FD64C8" w:rsidRDefault="00FD64C8">
            <w:pPr>
              <w:spacing w:line="276" w:lineRule="auto"/>
              <w:jc w:val="center"/>
              <w:rPr>
                <w:rFonts w:ascii="Arial" w:hAnsi="Arial" w:cs="Arial"/>
                <w:sz w:val="20"/>
                <w:szCs w:val="20"/>
              </w:rPr>
            </w:pPr>
            <w:r>
              <w:rPr>
                <w:rFonts w:ascii="Arial" w:hAnsi="Arial" w:cs="Arial"/>
                <w:sz w:val="20"/>
                <w:szCs w:val="20"/>
              </w:rPr>
              <w:t>446</w:t>
            </w:r>
          </w:p>
        </w:tc>
        <w:tc>
          <w:tcPr>
            <w:tcW w:w="4226" w:type="dxa"/>
            <w:gridSpan w:val="2"/>
            <w:tcBorders>
              <w:top w:val="single" w:sz="4" w:space="0" w:color="auto"/>
              <w:left w:val="nil"/>
              <w:bottom w:val="single" w:sz="4" w:space="0" w:color="auto"/>
              <w:right w:val="single" w:sz="4" w:space="0" w:color="auto"/>
            </w:tcBorders>
            <w:noWrap/>
            <w:vAlign w:val="bottom"/>
            <w:hideMark/>
          </w:tcPr>
          <w:p w:rsidR="00FD64C8" w:rsidRDefault="00FD64C8">
            <w:pPr>
              <w:spacing w:line="276" w:lineRule="auto"/>
              <w:rPr>
                <w:rFonts w:ascii="Arial Narrow" w:hAnsi="Arial Narrow" w:cs="Arial"/>
                <w:sz w:val="20"/>
                <w:szCs w:val="20"/>
                <w:lang w:val="mk-MK"/>
              </w:rPr>
            </w:pPr>
            <w:r>
              <w:rPr>
                <w:rFonts w:ascii="Arial Narrow" w:hAnsi="Arial Narrow" w:cs="Arial"/>
                <w:sz w:val="20"/>
                <w:szCs w:val="20"/>
                <w:lang w:val="mk-MK"/>
              </w:rPr>
              <w:t>Провизии за пп</w:t>
            </w:r>
          </w:p>
        </w:tc>
        <w:tc>
          <w:tcPr>
            <w:tcW w:w="1843" w:type="dxa"/>
            <w:tcBorders>
              <w:top w:val="single" w:sz="4" w:space="0" w:color="auto"/>
              <w:left w:val="nil"/>
              <w:bottom w:val="single" w:sz="4" w:space="0" w:color="auto"/>
              <w:right w:val="single" w:sz="4" w:space="0" w:color="auto"/>
            </w:tcBorders>
            <w:noWrap/>
            <w:vAlign w:val="center"/>
            <w:hideMark/>
          </w:tcPr>
          <w:p w:rsidR="00FD64C8" w:rsidRDefault="002D7A20">
            <w:pPr>
              <w:spacing w:line="276" w:lineRule="auto"/>
              <w:jc w:val="right"/>
              <w:rPr>
                <w:rFonts w:ascii="Arial Narrow" w:hAnsi="Arial Narrow" w:cs="Arial"/>
                <w:sz w:val="20"/>
                <w:szCs w:val="20"/>
              </w:rPr>
            </w:pPr>
            <w:r>
              <w:rPr>
                <w:rFonts w:ascii="Arial Narrow" w:hAnsi="Arial Narrow" w:cs="Arial"/>
                <w:sz w:val="20"/>
                <w:szCs w:val="20"/>
                <w:lang w:val="mk-MK"/>
              </w:rPr>
              <w:t>14.904</w:t>
            </w:r>
            <w:r w:rsidR="00FD64C8">
              <w:rPr>
                <w:rFonts w:ascii="Arial Narrow" w:hAnsi="Arial Narrow" w:cs="Arial"/>
                <w:sz w:val="20"/>
                <w:szCs w:val="20"/>
              </w:rPr>
              <w:t>,00</w:t>
            </w:r>
          </w:p>
        </w:tc>
        <w:tc>
          <w:tcPr>
            <w:tcW w:w="2117" w:type="dxa"/>
            <w:gridSpan w:val="2"/>
            <w:tcBorders>
              <w:top w:val="single" w:sz="4" w:space="0" w:color="auto"/>
              <w:left w:val="nil"/>
              <w:bottom w:val="single" w:sz="4" w:space="0" w:color="auto"/>
              <w:right w:val="single" w:sz="4" w:space="0" w:color="auto"/>
            </w:tcBorders>
            <w:noWrap/>
            <w:vAlign w:val="center"/>
            <w:hideMark/>
          </w:tcPr>
          <w:p w:rsidR="00FD64C8" w:rsidRDefault="002D7A20">
            <w:pPr>
              <w:spacing w:line="276" w:lineRule="auto"/>
              <w:jc w:val="right"/>
              <w:rPr>
                <w:rFonts w:ascii="Arial Narrow" w:hAnsi="Arial Narrow" w:cs="Arial"/>
                <w:sz w:val="20"/>
                <w:szCs w:val="20"/>
              </w:rPr>
            </w:pPr>
            <w:r>
              <w:rPr>
                <w:rFonts w:ascii="Arial Narrow" w:hAnsi="Arial Narrow" w:cs="Arial"/>
                <w:sz w:val="20"/>
                <w:szCs w:val="20"/>
                <w:lang w:val="mk-MK"/>
              </w:rPr>
              <w:t>18.601</w:t>
            </w:r>
            <w:r w:rsidR="00FD64C8">
              <w:rPr>
                <w:rFonts w:ascii="Arial Narrow" w:hAnsi="Arial Narrow" w:cs="Arial"/>
                <w:sz w:val="20"/>
                <w:szCs w:val="20"/>
              </w:rPr>
              <w:t>,00</w:t>
            </w:r>
          </w:p>
        </w:tc>
      </w:tr>
      <w:tr w:rsidR="00FD64C8" w:rsidTr="00FD64C8">
        <w:trPr>
          <w:gridAfter w:val="3"/>
          <w:wAfter w:w="5607" w:type="dxa"/>
          <w:trHeight w:val="285"/>
        </w:trPr>
        <w:tc>
          <w:tcPr>
            <w:tcW w:w="688" w:type="dxa"/>
            <w:tcBorders>
              <w:top w:val="single" w:sz="4" w:space="0" w:color="auto"/>
              <w:left w:val="single" w:sz="4" w:space="0" w:color="auto"/>
              <w:bottom w:val="single" w:sz="4" w:space="0" w:color="auto"/>
              <w:right w:val="single" w:sz="4" w:space="0" w:color="auto"/>
            </w:tcBorders>
            <w:noWrap/>
            <w:vAlign w:val="center"/>
            <w:hideMark/>
          </w:tcPr>
          <w:p w:rsidR="00FD64C8" w:rsidRDefault="00FD64C8">
            <w:pPr>
              <w:spacing w:line="276" w:lineRule="auto"/>
              <w:jc w:val="center"/>
              <w:rPr>
                <w:rFonts w:ascii="Arial Narrow" w:hAnsi="Arial Narrow" w:cs="Arial"/>
                <w:sz w:val="20"/>
                <w:szCs w:val="20"/>
                <w:lang w:val="mk-MK"/>
              </w:rPr>
            </w:pPr>
            <w:r>
              <w:rPr>
                <w:rFonts w:ascii="Arial Narrow" w:hAnsi="Arial Narrow" w:cs="Arial"/>
                <w:sz w:val="20"/>
                <w:szCs w:val="20"/>
                <w:lang w:val="mk-MK"/>
              </w:rPr>
              <w:t>27</w:t>
            </w:r>
          </w:p>
        </w:tc>
        <w:tc>
          <w:tcPr>
            <w:tcW w:w="860" w:type="dxa"/>
            <w:tcBorders>
              <w:top w:val="single" w:sz="4" w:space="0" w:color="auto"/>
              <w:left w:val="nil"/>
              <w:bottom w:val="single" w:sz="4" w:space="0" w:color="auto"/>
              <w:right w:val="single" w:sz="4" w:space="0" w:color="auto"/>
            </w:tcBorders>
            <w:noWrap/>
            <w:vAlign w:val="center"/>
            <w:hideMark/>
          </w:tcPr>
          <w:p w:rsidR="00FD64C8" w:rsidRDefault="00FD64C8">
            <w:pPr>
              <w:spacing w:line="276" w:lineRule="auto"/>
              <w:jc w:val="center"/>
              <w:rPr>
                <w:rFonts w:ascii="Arial" w:hAnsi="Arial" w:cs="Arial"/>
                <w:sz w:val="20"/>
                <w:szCs w:val="20"/>
              </w:rPr>
            </w:pPr>
            <w:r>
              <w:rPr>
                <w:rFonts w:ascii="Arial" w:hAnsi="Arial" w:cs="Arial"/>
                <w:sz w:val="20"/>
                <w:szCs w:val="20"/>
              </w:rPr>
              <w:t>4469</w:t>
            </w:r>
          </w:p>
        </w:tc>
        <w:tc>
          <w:tcPr>
            <w:tcW w:w="4226" w:type="dxa"/>
            <w:gridSpan w:val="2"/>
            <w:tcBorders>
              <w:top w:val="single" w:sz="4" w:space="0" w:color="auto"/>
              <w:left w:val="nil"/>
              <w:bottom w:val="single" w:sz="4" w:space="0" w:color="auto"/>
              <w:right w:val="single" w:sz="4" w:space="0" w:color="auto"/>
            </w:tcBorders>
            <w:noWrap/>
            <w:vAlign w:val="bottom"/>
            <w:hideMark/>
          </w:tcPr>
          <w:p w:rsidR="00FD64C8" w:rsidRDefault="00FD64C8">
            <w:pPr>
              <w:spacing w:line="276" w:lineRule="auto"/>
              <w:rPr>
                <w:rFonts w:ascii="Arial Narrow" w:hAnsi="Arial Narrow" w:cs="Arial"/>
                <w:sz w:val="20"/>
                <w:szCs w:val="20"/>
                <w:lang w:val="mk-MK"/>
              </w:rPr>
            </w:pPr>
            <w:r>
              <w:rPr>
                <w:rFonts w:ascii="Arial Narrow" w:hAnsi="Arial Narrow" w:cs="Arial"/>
                <w:sz w:val="20"/>
                <w:szCs w:val="20"/>
                <w:lang w:val="mk-MK"/>
              </w:rPr>
              <w:t>Провизии за плата преку агенција</w:t>
            </w:r>
          </w:p>
        </w:tc>
        <w:tc>
          <w:tcPr>
            <w:tcW w:w="1843" w:type="dxa"/>
            <w:tcBorders>
              <w:top w:val="single" w:sz="4" w:space="0" w:color="auto"/>
              <w:left w:val="nil"/>
              <w:bottom w:val="single" w:sz="4" w:space="0" w:color="auto"/>
              <w:right w:val="single" w:sz="4" w:space="0" w:color="auto"/>
            </w:tcBorders>
            <w:noWrap/>
            <w:vAlign w:val="center"/>
            <w:hideMark/>
          </w:tcPr>
          <w:p w:rsidR="00FD64C8" w:rsidRDefault="002D7A20">
            <w:pPr>
              <w:spacing w:line="276" w:lineRule="auto"/>
              <w:jc w:val="right"/>
              <w:rPr>
                <w:rFonts w:ascii="Arial Narrow" w:hAnsi="Arial Narrow" w:cs="Arial"/>
                <w:sz w:val="20"/>
                <w:szCs w:val="20"/>
              </w:rPr>
            </w:pPr>
            <w:r>
              <w:rPr>
                <w:rFonts w:ascii="Arial Narrow" w:hAnsi="Arial Narrow" w:cs="Arial"/>
                <w:sz w:val="20"/>
                <w:szCs w:val="20"/>
                <w:lang w:val="mk-MK"/>
              </w:rPr>
              <w:t>90.676</w:t>
            </w:r>
            <w:r w:rsidR="00FD64C8">
              <w:rPr>
                <w:rFonts w:ascii="Arial Narrow" w:hAnsi="Arial Narrow" w:cs="Arial"/>
                <w:sz w:val="20"/>
                <w:szCs w:val="20"/>
              </w:rPr>
              <w:t>,00</w:t>
            </w:r>
          </w:p>
        </w:tc>
        <w:tc>
          <w:tcPr>
            <w:tcW w:w="2117" w:type="dxa"/>
            <w:gridSpan w:val="2"/>
            <w:tcBorders>
              <w:top w:val="single" w:sz="4" w:space="0" w:color="auto"/>
              <w:left w:val="nil"/>
              <w:bottom w:val="single" w:sz="4" w:space="0" w:color="auto"/>
              <w:right w:val="single" w:sz="4" w:space="0" w:color="auto"/>
            </w:tcBorders>
            <w:noWrap/>
            <w:vAlign w:val="center"/>
            <w:hideMark/>
          </w:tcPr>
          <w:p w:rsidR="00FD64C8" w:rsidRDefault="002D7A20">
            <w:pPr>
              <w:spacing w:line="276" w:lineRule="auto"/>
              <w:jc w:val="right"/>
              <w:rPr>
                <w:rFonts w:ascii="Arial Narrow" w:hAnsi="Arial Narrow" w:cs="Arial"/>
                <w:sz w:val="20"/>
                <w:szCs w:val="20"/>
              </w:rPr>
            </w:pPr>
            <w:r>
              <w:rPr>
                <w:rFonts w:ascii="Arial Narrow" w:hAnsi="Arial Narrow" w:cs="Arial"/>
                <w:sz w:val="20"/>
                <w:szCs w:val="20"/>
                <w:lang w:val="mk-MK"/>
              </w:rPr>
              <w:t>38.528</w:t>
            </w:r>
            <w:r w:rsidR="00FD64C8">
              <w:rPr>
                <w:rFonts w:ascii="Arial Narrow" w:hAnsi="Arial Narrow" w:cs="Arial"/>
                <w:sz w:val="20"/>
                <w:szCs w:val="20"/>
              </w:rPr>
              <w:t>,00</w:t>
            </w:r>
          </w:p>
        </w:tc>
      </w:tr>
      <w:tr w:rsidR="00FD64C8" w:rsidTr="00FD64C8">
        <w:trPr>
          <w:gridAfter w:val="3"/>
          <w:wAfter w:w="5607" w:type="dxa"/>
          <w:trHeight w:val="285"/>
        </w:trPr>
        <w:tc>
          <w:tcPr>
            <w:tcW w:w="688" w:type="dxa"/>
            <w:tcBorders>
              <w:top w:val="nil"/>
              <w:left w:val="single" w:sz="4" w:space="0" w:color="auto"/>
              <w:bottom w:val="single" w:sz="4" w:space="0" w:color="auto"/>
              <w:right w:val="single" w:sz="4" w:space="0" w:color="auto"/>
            </w:tcBorders>
            <w:noWrap/>
            <w:vAlign w:val="center"/>
            <w:hideMark/>
          </w:tcPr>
          <w:p w:rsidR="00FD64C8" w:rsidRDefault="00FD64C8">
            <w:pPr>
              <w:spacing w:line="276" w:lineRule="auto"/>
              <w:jc w:val="center"/>
              <w:rPr>
                <w:rFonts w:ascii="Arial Narrow" w:hAnsi="Arial Narrow" w:cs="Arial"/>
                <w:sz w:val="20"/>
                <w:szCs w:val="20"/>
                <w:lang w:val="mk-MK"/>
              </w:rPr>
            </w:pPr>
            <w:r>
              <w:rPr>
                <w:rFonts w:ascii="Arial Narrow" w:hAnsi="Arial Narrow" w:cs="Arial"/>
                <w:sz w:val="20"/>
                <w:szCs w:val="20"/>
                <w:lang w:val="mk-MK"/>
              </w:rPr>
              <w:t>28</w:t>
            </w:r>
          </w:p>
        </w:tc>
        <w:tc>
          <w:tcPr>
            <w:tcW w:w="860" w:type="dxa"/>
            <w:tcBorders>
              <w:top w:val="nil"/>
              <w:left w:val="nil"/>
              <w:bottom w:val="single" w:sz="4" w:space="0" w:color="auto"/>
              <w:right w:val="single" w:sz="4" w:space="0" w:color="auto"/>
            </w:tcBorders>
            <w:noWrap/>
            <w:vAlign w:val="center"/>
            <w:hideMark/>
          </w:tcPr>
          <w:p w:rsidR="00FD64C8" w:rsidRDefault="00FD64C8">
            <w:pPr>
              <w:spacing w:line="276" w:lineRule="auto"/>
              <w:jc w:val="center"/>
              <w:rPr>
                <w:rFonts w:ascii="Arial" w:hAnsi="Arial" w:cs="Arial"/>
                <w:sz w:val="20"/>
                <w:szCs w:val="20"/>
              </w:rPr>
            </w:pPr>
            <w:r>
              <w:rPr>
                <w:rFonts w:ascii="Arial" w:hAnsi="Arial" w:cs="Arial"/>
                <w:sz w:val="20"/>
                <w:szCs w:val="20"/>
              </w:rPr>
              <w:t>449</w:t>
            </w:r>
          </w:p>
        </w:tc>
        <w:tc>
          <w:tcPr>
            <w:tcW w:w="4226" w:type="dxa"/>
            <w:gridSpan w:val="2"/>
            <w:tcBorders>
              <w:top w:val="nil"/>
              <w:left w:val="nil"/>
              <w:bottom w:val="single" w:sz="4" w:space="0" w:color="auto"/>
              <w:right w:val="single" w:sz="4" w:space="0" w:color="auto"/>
            </w:tcBorders>
            <w:noWrap/>
            <w:vAlign w:val="bottom"/>
            <w:hideMark/>
          </w:tcPr>
          <w:p w:rsidR="00FD64C8" w:rsidRDefault="00FD64C8">
            <w:pPr>
              <w:spacing w:line="276" w:lineRule="auto"/>
              <w:rPr>
                <w:rFonts w:ascii="Arial Narrow" w:hAnsi="Arial Narrow" w:cs="Arial"/>
                <w:sz w:val="20"/>
                <w:szCs w:val="20"/>
                <w:lang w:val="mk-MK"/>
              </w:rPr>
            </w:pPr>
            <w:r>
              <w:rPr>
                <w:rFonts w:ascii="Arial Narrow" w:hAnsi="Arial Narrow" w:cs="Arial"/>
                <w:sz w:val="20"/>
                <w:szCs w:val="20"/>
                <w:lang w:val="mk-MK"/>
              </w:rPr>
              <w:t xml:space="preserve">Останати трошоци за работење </w:t>
            </w:r>
          </w:p>
        </w:tc>
        <w:tc>
          <w:tcPr>
            <w:tcW w:w="1843" w:type="dxa"/>
            <w:tcBorders>
              <w:top w:val="nil"/>
              <w:left w:val="nil"/>
              <w:bottom w:val="single" w:sz="4" w:space="0" w:color="auto"/>
              <w:right w:val="single" w:sz="4" w:space="0" w:color="auto"/>
            </w:tcBorders>
            <w:noWrap/>
            <w:vAlign w:val="center"/>
            <w:hideMark/>
          </w:tcPr>
          <w:p w:rsidR="00FD64C8" w:rsidRDefault="002D7A20">
            <w:pPr>
              <w:spacing w:line="276" w:lineRule="auto"/>
              <w:jc w:val="right"/>
              <w:rPr>
                <w:rFonts w:ascii="Arial Narrow" w:hAnsi="Arial Narrow" w:cs="Arial"/>
                <w:sz w:val="20"/>
                <w:szCs w:val="20"/>
              </w:rPr>
            </w:pPr>
            <w:r>
              <w:rPr>
                <w:rFonts w:ascii="Arial Narrow" w:hAnsi="Arial Narrow" w:cs="Arial"/>
                <w:sz w:val="20"/>
                <w:szCs w:val="20"/>
                <w:lang w:val="mk-MK"/>
              </w:rPr>
              <w:t>1.538.999</w:t>
            </w:r>
            <w:r w:rsidR="00FD64C8">
              <w:rPr>
                <w:rFonts w:ascii="Arial Narrow" w:hAnsi="Arial Narrow" w:cs="Arial"/>
                <w:sz w:val="20"/>
                <w:szCs w:val="20"/>
              </w:rPr>
              <w:t>,00</w:t>
            </w:r>
          </w:p>
        </w:tc>
        <w:tc>
          <w:tcPr>
            <w:tcW w:w="2117" w:type="dxa"/>
            <w:gridSpan w:val="2"/>
            <w:tcBorders>
              <w:top w:val="nil"/>
              <w:left w:val="nil"/>
              <w:bottom w:val="single" w:sz="4" w:space="0" w:color="auto"/>
              <w:right w:val="single" w:sz="4" w:space="0" w:color="auto"/>
            </w:tcBorders>
            <w:noWrap/>
            <w:vAlign w:val="center"/>
            <w:hideMark/>
          </w:tcPr>
          <w:p w:rsidR="00FD64C8" w:rsidRDefault="002D7A20">
            <w:pPr>
              <w:spacing w:line="276" w:lineRule="auto"/>
              <w:jc w:val="right"/>
              <w:rPr>
                <w:rFonts w:ascii="Arial Narrow" w:hAnsi="Arial Narrow" w:cs="Arial"/>
                <w:sz w:val="20"/>
                <w:szCs w:val="20"/>
              </w:rPr>
            </w:pPr>
            <w:r>
              <w:rPr>
                <w:rFonts w:ascii="Arial Narrow" w:hAnsi="Arial Narrow" w:cs="Arial"/>
                <w:sz w:val="20"/>
                <w:szCs w:val="20"/>
                <w:lang w:val="mk-MK"/>
              </w:rPr>
              <w:t>1.684.521</w:t>
            </w:r>
            <w:r w:rsidR="00FD64C8">
              <w:rPr>
                <w:rFonts w:ascii="Arial Narrow" w:hAnsi="Arial Narrow" w:cs="Arial"/>
                <w:sz w:val="20"/>
                <w:szCs w:val="20"/>
              </w:rPr>
              <w:t>,00</w:t>
            </w:r>
          </w:p>
        </w:tc>
      </w:tr>
      <w:tr w:rsidR="00FD64C8" w:rsidTr="00FD64C8">
        <w:trPr>
          <w:gridAfter w:val="3"/>
          <w:wAfter w:w="5607" w:type="dxa"/>
          <w:trHeight w:val="285"/>
        </w:trPr>
        <w:tc>
          <w:tcPr>
            <w:tcW w:w="688" w:type="dxa"/>
            <w:tcBorders>
              <w:top w:val="nil"/>
              <w:left w:val="single" w:sz="4" w:space="0" w:color="auto"/>
              <w:bottom w:val="single" w:sz="4" w:space="0" w:color="auto"/>
              <w:right w:val="single" w:sz="4" w:space="0" w:color="auto"/>
            </w:tcBorders>
            <w:noWrap/>
            <w:vAlign w:val="center"/>
            <w:hideMark/>
          </w:tcPr>
          <w:p w:rsidR="00FD64C8" w:rsidRDefault="00FD64C8">
            <w:pPr>
              <w:spacing w:line="276" w:lineRule="auto"/>
              <w:jc w:val="center"/>
              <w:rPr>
                <w:rFonts w:ascii="Arial Narrow" w:hAnsi="Arial Narrow" w:cs="Arial"/>
                <w:sz w:val="20"/>
                <w:szCs w:val="20"/>
                <w:lang w:val="mk-MK"/>
              </w:rPr>
            </w:pPr>
            <w:r>
              <w:rPr>
                <w:rFonts w:ascii="Arial Narrow" w:hAnsi="Arial Narrow" w:cs="Arial"/>
                <w:sz w:val="20"/>
                <w:szCs w:val="20"/>
                <w:lang w:val="mk-MK"/>
              </w:rPr>
              <w:t>29</w:t>
            </w:r>
          </w:p>
        </w:tc>
        <w:tc>
          <w:tcPr>
            <w:tcW w:w="860" w:type="dxa"/>
            <w:tcBorders>
              <w:top w:val="nil"/>
              <w:left w:val="nil"/>
              <w:bottom w:val="single" w:sz="4" w:space="0" w:color="auto"/>
              <w:right w:val="single" w:sz="4" w:space="0" w:color="auto"/>
            </w:tcBorders>
            <w:noWrap/>
            <w:vAlign w:val="center"/>
            <w:hideMark/>
          </w:tcPr>
          <w:p w:rsidR="00FD64C8" w:rsidRDefault="00FD64C8">
            <w:pPr>
              <w:spacing w:line="276" w:lineRule="auto"/>
              <w:jc w:val="center"/>
              <w:rPr>
                <w:rFonts w:ascii="Arial" w:hAnsi="Arial" w:cs="Arial"/>
                <w:sz w:val="20"/>
                <w:szCs w:val="20"/>
              </w:rPr>
            </w:pPr>
            <w:r>
              <w:rPr>
                <w:rFonts w:ascii="Arial" w:hAnsi="Arial" w:cs="Arial"/>
                <w:sz w:val="20"/>
                <w:szCs w:val="20"/>
              </w:rPr>
              <w:t>4490</w:t>
            </w:r>
          </w:p>
        </w:tc>
        <w:tc>
          <w:tcPr>
            <w:tcW w:w="4226" w:type="dxa"/>
            <w:gridSpan w:val="2"/>
            <w:tcBorders>
              <w:top w:val="nil"/>
              <w:left w:val="nil"/>
              <w:bottom w:val="single" w:sz="4" w:space="0" w:color="auto"/>
              <w:right w:val="single" w:sz="4" w:space="0" w:color="auto"/>
            </w:tcBorders>
            <w:noWrap/>
            <w:vAlign w:val="bottom"/>
            <w:hideMark/>
          </w:tcPr>
          <w:p w:rsidR="00FD64C8" w:rsidRDefault="00FD64C8">
            <w:pPr>
              <w:spacing w:line="276" w:lineRule="auto"/>
              <w:rPr>
                <w:rFonts w:ascii="Arial Narrow" w:hAnsi="Arial Narrow" w:cs="Arial"/>
                <w:sz w:val="20"/>
                <w:szCs w:val="20"/>
                <w:lang w:val="mk-MK"/>
              </w:rPr>
            </w:pPr>
            <w:r>
              <w:rPr>
                <w:rFonts w:ascii="Arial Narrow" w:hAnsi="Arial Narrow" w:cs="Arial"/>
                <w:sz w:val="20"/>
                <w:szCs w:val="20"/>
                <w:lang w:val="mk-MK"/>
              </w:rPr>
              <w:t>Трошоци за интелектуални услуги</w:t>
            </w:r>
          </w:p>
        </w:tc>
        <w:tc>
          <w:tcPr>
            <w:tcW w:w="1843" w:type="dxa"/>
            <w:tcBorders>
              <w:top w:val="nil"/>
              <w:left w:val="nil"/>
              <w:bottom w:val="single" w:sz="4" w:space="0" w:color="auto"/>
              <w:right w:val="single" w:sz="4" w:space="0" w:color="auto"/>
            </w:tcBorders>
            <w:noWrap/>
            <w:vAlign w:val="center"/>
            <w:hideMark/>
          </w:tcPr>
          <w:p w:rsidR="00FD64C8" w:rsidRDefault="002D7A20">
            <w:pPr>
              <w:spacing w:line="276" w:lineRule="auto"/>
              <w:jc w:val="right"/>
              <w:rPr>
                <w:rFonts w:ascii="Arial Narrow" w:hAnsi="Arial Narrow" w:cs="Arial"/>
                <w:sz w:val="20"/>
                <w:szCs w:val="20"/>
              </w:rPr>
            </w:pPr>
            <w:r>
              <w:rPr>
                <w:rFonts w:ascii="Arial Narrow" w:hAnsi="Arial Narrow" w:cs="Arial"/>
                <w:sz w:val="20"/>
                <w:szCs w:val="20"/>
                <w:lang w:val="mk-MK"/>
              </w:rPr>
              <w:t>31.237</w:t>
            </w:r>
            <w:r w:rsidR="00FD64C8">
              <w:rPr>
                <w:rFonts w:ascii="Arial Narrow" w:hAnsi="Arial Narrow" w:cs="Arial"/>
                <w:sz w:val="20"/>
                <w:szCs w:val="20"/>
              </w:rPr>
              <w:t>,00</w:t>
            </w:r>
          </w:p>
        </w:tc>
        <w:tc>
          <w:tcPr>
            <w:tcW w:w="2117" w:type="dxa"/>
            <w:gridSpan w:val="2"/>
            <w:tcBorders>
              <w:top w:val="nil"/>
              <w:left w:val="nil"/>
              <w:bottom w:val="single" w:sz="4" w:space="0" w:color="auto"/>
              <w:right w:val="single" w:sz="4" w:space="0" w:color="auto"/>
            </w:tcBorders>
            <w:noWrap/>
            <w:vAlign w:val="center"/>
            <w:hideMark/>
          </w:tcPr>
          <w:p w:rsidR="00FD64C8" w:rsidRDefault="002D7A20">
            <w:pPr>
              <w:spacing w:line="276" w:lineRule="auto"/>
              <w:jc w:val="right"/>
              <w:rPr>
                <w:rFonts w:ascii="Arial Narrow" w:hAnsi="Arial Narrow" w:cs="Arial"/>
                <w:sz w:val="20"/>
                <w:szCs w:val="20"/>
              </w:rPr>
            </w:pPr>
            <w:r>
              <w:rPr>
                <w:rFonts w:ascii="Arial Narrow" w:hAnsi="Arial Narrow" w:cs="Arial"/>
                <w:sz w:val="20"/>
                <w:szCs w:val="20"/>
                <w:lang w:val="mk-MK"/>
              </w:rPr>
              <w:t>31.502</w:t>
            </w:r>
            <w:r w:rsidR="00FD64C8">
              <w:rPr>
                <w:rFonts w:ascii="Arial Narrow" w:hAnsi="Arial Narrow" w:cs="Arial"/>
                <w:sz w:val="20"/>
                <w:szCs w:val="20"/>
              </w:rPr>
              <w:t>,00</w:t>
            </w:r>
          </w:p>
        </w:tc>
      </w:tr>
      <w:tr w:rsidR="00FD64C8" w:rsidTr="00FD64C8">
        <w:trPr>
          <w:gridAfter w:val="3"/>
          <w:wAfter w:w="5607" w:type="dxa"/>
          <w:trHeight w:val="285"/>
        </w:trPr>
        <w:tc>
          <w:tcPr>
            <w:tcW w:w="688" w:type="dxa"/>
            <w:tcBorders>
              <w:top w:val="nil"/>
              <w:left w:val="single" w:sz="4" w:space="0" w:color="auto"/>
              <w:bottom w:val="single" w:sz="4" w:space="0" w:color="auto"/>
              <w:right w:val="single" w:sz="4" w:space="0" w:color="auto"/>
            </w:tcBorders>
            <w:noWrap/>
            <w:vAlign w:val="center"/>
            <w:hideMark/>
          </w:tcPr>
          <w:p w:rsidR="00FD64C8" w:rsidRDefault="00FD64C8">
            <w:pPr>
              <w:spacing w:line="276" w:lineRule="auto"/>
              <w:jc w:val="center"/>
              <w:rPr>
                <w:rFonts w:ascii="Arial Narrow" w:hAnsi="Arial Narrow" w:cs="Arial"/>
                <w:sz w:val="20"/>
                <w:szCs w:val="20"/>
                <w:lang w:val="mk-MK"/>
              </w:rPr>
            </w:pPr>
            <w:r>
              <w:rPr>
                <w:rFonts w:ascii="Arial Narrow" w:hAnsi="Arial Narrow" w:cs="Arial"/>
                <w:sz w:val="20"/>
                <w:szCs w:val="20"/>
                <w:lang w:val="mk-MK"/>
              </w:rPr>
              <w:t>30</w:t>
            </w:r>
          </w:p>
        </w:tc>
        <w:tc>
          <w:tcPr>
            <w:tcW w:w="860" w:type="dxa"/>
            <w:tcBorders>
              <w:top w:val="nil"/>
              <w:left w:val="nil"/>
              <w:bottom w:val="single" w:sz="4" w:space="0" w:color="auto"/>
              <w:right w:val="single" w:sz="4" w:space="0" w:color="auto"/>
            </w:tcBorders>
            <w:noWrap/>
            <w:vAlign w:val="center"/>
            <w:hideMark/>
          </w:tcPr>
          <w:p w:rsidR="00FD64C8" w:rsidRDefault="00FD64C8">
            <w:pPr>
              <w:spacing w:line="276" w:lineRule="auto"/>
              <w:jc w:val="center"/>
              <w:rPr>
                <w:rFonts w:ascii="Arial" w:hAnsi="Arial" w:cs="Arial"/>
                <w:sz w:val="20"/>
                <w:szCs w:val="20"/>
              </w:rPr>
            </w:pPr>
            <w:r>
              <w:rPr>
                <w:rFonts w:ascii="Arial" w:hAnsi="Arial" w:cs="Arial"/>
                <w:sz w:val="20"/>
                <w:szCs w:val="20"/>
              </w:rPr>
              <w:t>4491</w:t>
            </w:r>
          </w:p>
        </w:tc>
        <w:tc>
          <w:tcPr>
            <w:tcW w:w="4226" w:type="dxa"/>
            <w:gridSpan w:val="2"/>
            <w:tcBorders>
              <w:top w:val="nil"/>
              <w:left w:val="nil"/>
              <w:bottom w:val="single" w:sz="4" w:space="0" w:color="auto"/>
              <w:right w:val="single" w:sz="4" w:space="0" w:color="auto"/>
            </w:tcBorders>
            <w:noWrap/>
            <w:vAlign w:val="bottom"/>
            <w:hideMark/>
          </w:tcPr>
          <w:p w:rsidR="00FD64C8" w:rsidRDefault="00FD64C8">
            <w:pPr>
              <w:spacing w:line="276" w:lineRule="auto"/>
              <w:rPr>
                <w:rFonts w:ascii="Arial Narrow" w:hAnsi="Arial Narrow" w:cs="Arial"/>
                <w:sz w:val="20"/>
                <w:szCs w:val="20"/>
                <w:lang w:val="mk-MK"/>
              </w:rPr>
            </w:pPr>
            <w:r>
              <w:rPr>
                <w:rFonts w:ascii="Arial Narrow" w:hAnsi="Arial Narrow" w:cs="Arial"/>
                <w:sz w:val="20"/>
                <w:szCs w:val="20"/>
                <w:lang w:val="mk-MK"/>
              </w:rPr>
              <w:t>Трошоци за претплата на списанија</w:t>
            </w:r>
          </w:p>
        </w:tc>
        <w:tc>
          <w:tcPr>
            <w:tcW w:w="1843" w:type="dxa"/>
            <w:tcBorders>
              <w:top w:val="nil"/>
              <w:left w:val="nil"/>
              <w:bottom w:val="single" w:sz="4" w:space="0" w:color="auto"/>
              <w:right w:val="single" w:sz="4" w:space="0" w:color="auto"/>
            </w:tcBorders>
            <w:noWrap/>
            <w:vAlign w:val="center"/>
            <w:hideMark/>
          </w:tcPr>
          <w:p w:rsidR="00FD64C8" w:rsidRDefault="002D7A20">
            <w:pPr>
              <w:spacing w:line="276" w:lineRule="auto"/>
              <w:jc w:val="right"/>
              <w:rPr>
                <w:rFonts w:ascii="Arial Narrow" w:hAnsi="Arial Narrow" w:cs="Arial"/>
                <w:sz w:val="20"/>
                <w:szCs w:val="20"/>
              </w:rPr>
            </w:pPr>
            <w:r>
              <w:rPr>
                <w:rFonts w:ascii="Arial Narrow" w:hAnsi="Arial Narrow" w:cs="Arial"/>
                <w:sz w:val="20"/>
                <w:szCs w:val="20"/>
                <w:lang w:val="mk-MK"/>
              </w:rPr>
              <w:t>22.179</w:t>
            </w:r>
            <w:r w:rsidR="00FD64C8">
              <w:rPr>
                <w:rFonts w:ascii="Arial Narrow" w:hAnsi="Arial Narrow" w:cs="Arial"/>
                <w:sz w:val="20"/>
                <w:szCs w:val="20"/>
              </w:rPr>
              <w:t>,00</w:t>
            </w:r>
          </w:p>
        </w:tc>
        <w:tc>
          <w:tcPr>
            <w:tcW w:w="2117" w:type="dxa"/>
            <w:gridSpan w:val="2"/>
            <w:tcBorders>
              <w:top w:val="nil"/>
              <w:left w:val="nil"/>
              <w:bottom w:val="single" w:sz="4" w:space="0" w:color="auto"/>
              <w:right w:val="single" w:sz="4" w:space="0" w:color="auto"/>
            </w:tcBorders>
            <w:noWrap/>
            <w:vAlign w:val="center"/>
            <w:hideMark/>
          </w:tcPr>
          <w:p w:rsidR="00FD64C8" w:rsidRDefault="002D7A20">
            <w:pPr>
              <w:spacing w:line="276" w:lineRule="auto"/>
              <w:jc w:val="right"/>
              <w:rPr>
                <w:rFonts w:ascii="Arial Narrow" w:hAnsi="Arial Narrow" w:cs="Arial"/>
                <w:sz w:val="20"/>
                <w:szCs w:val="20"/>
              </w:rPr>
            </w:pPr>
            <w:r>
              <w:rPr>
                <w:rFonts w:ascii="Arial Narrow" w:hAnsi="Arial Narrow" w:cs="Arial"/>
                <w:sz w:val="20"/>
                <w:szCs w:val="20"/>
                <w:lang w:val="mk-MK"/>
              </w:rPr>
              <w:t>4.576</w:t>
            </w:r>
            <w:r w:rsidR="00FD64C8">
              <w:rPr>
                <w:rFonts w:ascii="Arial Narrow" w:hAnsi="Arial Narrow" w:cs="Arial"/>
                <w:sz w:val="20"/>
                <w:szCs w:val="20"/>
              </w:rPr>
              <w:t>,00</w:t>
            </w:r>
          </w:p>
        </w:tc>
      </w:tr>
      <w:tr w:rsidR="00FD64C8" w:rsidTr="00FD64C8">
        <w:trPr>
          <w:gridAfter w:val="3"/>
          <w:wAfter w:w="5607" w:type="dxa"/>
          <w:trHeight w:val="285"/>
        </w:trPr>
        <w:tc>
          <w:tcPr>
            <w:tcW w:w="688" w:type="dxa"/>
            <w:tcBorders>
              <w:top w:val="nil"/>
              <w:left w:val="single" w:sz="4" w:space="0" w:color="auto"/>
              <w:bottom w:val="single" w:sz="4" w:space="0" w:color="auto"/>
              <w:right w:val="single" w:sz="4" w:space="0" w:color="auto"/>
            </w:tcBorders>
            <w:noWrap/>
            <w:vAlign w:val="center"/>
            <w:hideMark/>
          </w:tcPr>
          <w:p w:rsidR="00FD64C8" w:rsidRDefault="00FD64C8">
            <w:pPr>
              <w:spacing w:line="276" w:lineRule="auto"/>
              <w:jc w:val="center"/>
              <w:rPr>
                <w:rFonts w:ascii="Arial Narrow" w:hAnsi="Arial Narrow" w:cs="Arial"/>
                <w:sz w:val="20"/>
                <w:szCs w:val="20"/>
                <w:lang w:val="mk-MK"/>
              </w:rPr>
            </w:pPr>
            <w:r>
              <w:rPr>
                <w:rFonts w:ascii="Arial Narrow" w:hAnsi="Arial Narrow" w:cs="Arial"/>
                <w:sz w:val="20"/>
                <w:szCs w:val="20"/>
                <w:lang w:val="mk-MK"/>
              </w:rPr>
              <w:t>31</w:t>
            </w:r>
          </w:p>
        </w:tc>
        <w:tc>
          <w:tcPr>
            <w:tcW w:w="860" w:type="dxa"/>
            <w:tcBorders>
              <w:top w:val="nil"/>
              <w:left w:val="nil"/>
              <w:bottom w:val="single" w:sz="4" w:space="0" w:color="auto"/>
              <w:right w:val="single" w:sz="4" w:space="0" w:color="auto"/>
            </w:tcBorders>
            <w:vAlign w:val="center"/>
            <w:hideMark/>
          </w:tcPr>
          <w:p w:rsidR="00FD64C8" w:rsidRDefault="00FD64C8">
            <w:pPr>
              <w:spacing w:line="276" w:lineRule="auto"/>
              <w:jc w:val="center"/>
              <w:rPr>
                <w:rFonts w:ascii="Arial" w:hAnsi="Arial" w:cs="Arial"/>
                <w:sz w:val="20"/>
                <w:szCs w:val="20"/>
              </w:rPr>
            </w:pPr>
            <w:r>
              <w:rPr>
                <w:rFonts w:ascii="Arial" w:hAnsi="Arial" w:cs="Arial"/>
                <w:sz w:val="20"/>
                <w:szCs w:val="20"/>
              </w:rPr>
              <w:t>4494</w:t>
            </w:r>
          </w:p>
        </w:tc>
        <w:tc>
          <w:tcPr>
            <w:tcW w:w="4226" w:type="dxa"/>
            <w:gridSpan w:val="2"/>
            <w:tcBorders>
              <w:top w:val="nil"/>
              <w:left w:val="nil"/>
              <w:bottom w:val="single" w:sz="4" w:space="0" w:color="auto"/>
              <w:right w:val="single" w:sz="4" w:space="0" w:color="auto"/>
            </w:tcBorders>
            <w:vAlign w:val="center"/>
            <w:hideMark/>
          </w:tcPr>
          <w:p w:rsidR="00FD64C8" w:rsidRDefault="00FD64C8">
            <w:pPr>
              <w:spacing w:line="276" w:lineRule="auto"/>
              <w:rPr>
                <w:rFonts w:ascii="Arial Narrow" w:hAnsi="Arial Narrow" w:cs="Arial"/>
                <w:sz w:val="20"/>
                <w:szCs w:val="20"/>
                <w:lang w:val="mk-MK"/>
              </w:rPr>
            </w:pPr>
            <w:r>
              <w:rPr>
                <w:rFonts w:ascii="Arial Narrow" w:hAnsi="Arial Narrow" w:cs="Arial"/>
                <w:sz w:val="20"/>
                <w:szCs w:val="20"/>
                <w:lang w:val="mk-MK"/>
              </w:rPr>
              <w:t>Трошоци за огласување</w:t>
            </w:r>
          </w:p>
        </w:tc>
        <w:tc>
          <w:tcPr>
            <w:tcW w:w="1843" w:type="dxa"/>
            <w:tcBorders>
              <w:top w:val="nil"/>
              <w:left w:val="nil"/>
              <w:bottom w:val="single" w:sz="4" w:space="0" w:color="auto"/>
              <w:right w:val="single" w:sz="4" w:space="0" w:color="auto"/>
            </w:tcBorders>
            <w:noWrap/>
            <w:vAlign w:val="center"/>
            <w:hideMark/>
          </w:tcPr>
          <w:p w:rsidR="00FD64C8" w:rsidRDefault="002D7A20">
            <w:pPr>
              <w:spacing w:line="276" w:lineRule="auto"/>
              <w:jc w:val="right"/>
              <w:rPr>
                <w:rFonts w:ascii="Arial Narrow" w:hAnsi="Arial Narrow" w:cs="Arial"/>
                <w:sz w:val="20"/>
                <w:szCs w:val="20"/>
              </w:rPr>
            </w:pPr>
            <w:r>
              <w:rPr>
                <w:rFonts w:ascii="Arial Narrow" w:hAnsi="Arial Narrow" w:cs="Arial"/>
                <w:sz w:val="20"/>
                <w:szCs w:val="20"/>
                <w:lang w:val="mk-MK"/>
              </w:rPr>
              <w:t>1.800</w:t>
            </w:r>
            <w:r w:rsidR="00FD64C8">
              <w:rPr>
                <w:rFonts w:ascii="Arial Narrow" w:hAnsi="Arial Narrow" w:cs="Arial"/>
                <w:sz w:val="20"/>
                <w:szCs w:val="20"/>
              </w:rPr>
              <w:t>,00</w:t>
            </w:r>
          </w:p>
        </w:tc>
        <w:tc>
          <w:tcPr>
            <w:tcW w:w="2117" w:type="dxa"/>
            <w:gridSpan w:val="2"/>
            <w:tcBorders>
              <w:top w:val="nil"/>
              <w:left w:val="nil"/>
              <w:bottom w:val="single" w:sz="4" w:space="0" w:color="auto"/>
              <w:right w:val="single" w:sz="4" w:space="0" w:color="auto"/>
            </w:tcBorders>
            <w:noWrap/>
            <w:vAlign w:val="center"/>
            <w:hideMark/>
          </w:tcPr>
          <w:p w:rsidR="00FD64C8" w:rsidRDefault="002D7A20">
            <w:pPr>
              <w:spacing w:line="276" w:lineRule="auto"/>
              <w:jc w:val="right"/>
              <w:rPr>
                <w:rFonts w:ascii="Arial Narrow" w:hAnsi="Arial Narrow" w:cs="Arial"/>
                <w:sz w:val="20"/>
                <w:szCs w:val="20"/>
              </w:rPr>
            </w:pPr>
            <w:r>
              <w:rPr>
                <w:rFonts w:ascii="Arial Narrow" w:hAnsi="Arial Narrow" w:cs="Arial"/>
                <w:sz w:val="20"/>
                <w:szCs w:val="20"/>
                <w:lang w:val="mk-MK"/>
              </w:rPr>
              <w:t>1.800</w:t>
            </w:r>
            <w:r w:rsidR="00FD64C8">
              <w:rPr>
                <w:rFonts w:ascii="Arial Narrow" w:hAnsi="Arial Narrow" w:cs="Arial"/>
                <w:sz w:val="20"/>
                <w:szCs w:val="20"/>
              </w:rPr>
              <w:t>,00</w:t>
            </w:r>
          </w:p>
        </w:tc>
      </w:tr>
      <w:tr w:rsidR="00FD64C8" w:rsidTr="00FD64C8">
        <w:trPr>
          <w:gridAfter w:val="3"/>
          <w:wAfter w:w="5607" w:type="dxa"/>
          <w:trHeight w:val="300"/>
        </w:trPr>
        <w:tc>
          <w:tcPr>
            <w:tcW w:w="688" w:type="dxa"/>
            <w:tcBorders>
              <w:top w:val="nil"/>
              <w:left w:val="single" w:sz="4" w:space="0" w:color="auto"/>
              <w:bottom w:val="single" w:sz="4" w:space="0" w:color="auto"/>
              <w:right w:val="single" w:sz="4" w:space="0" w:color="auto"/>
            </w:tcBorders>
            <w:noWrap/>
            <w:vAlign w:val="center"/>
            <w:hideMark/>
          </w:tcPr>
          <w:p w:rsidR="00FD64C8" w:rsidRDefault="00FD64C8">
            <w:pPr>
              <w:spacing w:line="276" w:lineRule="auto"/>
              <w:jc w:val="center"/>
              <w:rPr>
                <w:rFonts w:ascii="Arial Narrow" w:hAnsi="Arial Narrow" w:cs="Arial"/>
                <w:sz w:val="20"/>
                <w:szCs w:val="20"/>
                <w:lang w:val="mk-MK"/>
              </w:rPr>
            </w:pPr>
            <w:r>
              <w:rPr>
                <w:rFonts w:ascii="Arial Narrow" w:hAnsi="Arial Narrow" w:cs="Arial"/>
                <w:sz w:val="20"/>
                <w:szCs w:val="20"/>
                <w:lang w:val="mk-MK"/>
              </w:rPr>
              <w:t>32</w:t>
            </w:r>
          </w:p>
        </w:tc>
        <w:tc>
          <w:tcPr>
            <w:tcW w:w="860" w:type="dxa"/>
            <w:tcBorders>
              <w:top w:val="nil"/>
              <w:left w:val="nil"/>
              <w:bottom w:val="single" w:sz="4" w:space="0" w:color="auto"/>
              <w:right w:val="single" w:sz="4" w:space="0" w:color="auto"/>
            </w:tcBorders>
            <w:noWrap/>
            <w:vAlign w:val="center"/>
            <w:hideMark/>
          </w:tcPr>
          <w:p w:rsidR="00FD64C8" w:rsidRDefault="00FD64C8">
            <w:pPr>
              <w:spacing w:line="276" w:lineRule="auto"/>
              <w:jc w:val="center"/>
              <w:rPr>
                <w:rFonts w:ascii="Arial" w:hAnsi="Arial" w:cs="Arial"/>
                <w:bCs/>
                <w:sz w:val="20"/>
                <w:szCs w:val="20"/>
              </w:rPr>
            </w:pPr>
            <w:r>
              <w:rPr>
                <w:rFonts w:ascii="Arial" w:hAnsi="Arial" w:cs="Arial"/>
                <w:bCs/>
                <w:sz w:val="20"/>
                <w:szCs w:val="20"/>
              </w:rPr>
              <w:t>474</w:t>
            </w:r>
          </w:p>
        </w:tc>
        <w:tc>
          <w:tcPr>
            <w:tcW w:w="4226" w:type="dxa"/>
            <w:gridSpan w:val="2"/>
            <w:tcBorders>
              <w:top w:val="nil"/>
              <w:left w:val="nil"/>
              <w:bottom w:val="single" w:sz="4" w:space="0" w:color="auto"/>
              <w:right w:val="single" w:sz="4" w:space="0" w:color="auto"/>
            </w:tcBorders>
            <w:vAlign w:val="center"/>
            <w:hideMark/>
          </w:tcPr>
          <w:p w:rsidR="00FD64C8" w:rsidRDefault="00FD64C8">
            <w:pPr>
              <w:spacing w:line="276" w:lineRule="auto"/>
              <w:rPr>
                <w:rFonts w:ascii="Arial Narrow" w:hAnsi="Arial Narrow" w:cs="Arial"/>
                <w:sz w:val="20"/>
                <w:szCs w:val="20"/>
                <w:lang w:val="mk-MK"/>
              </w:rPr>
            </w:pPr>
            <w:r>
              <w:rPr>
                <w:rFonts w:ascii="Arial Narrow" w:hAnsi="Arial Narrow" w:cs="Arial"/>
                <w:sz w:val="20"/>
                <w:szCs w:val="20"/>
                <w:lang w:val="mk-MK"/>
              </w:rPr>
              <w:t>Камати</w:t>
            </w:r>
          </w:p>
        </w:tc>
        <w:tc>
          <w:tcPr>
            <w:tcW w:w="1843" w:type="dxa"/>
            <w:tcBorders>
              <w:top w:val="nil"/>
              <w:left w:val="nil"/>
              <w:bottom w:val="single" w:sz="4" w:space="0" w:color="auto"/>
              <w:right w:val="single" w:sz="4" w:space="0" w:color="auto"/>
            </w:tcBorders>
            <w:noWrap/>
            <w:vAlign w:val="center"/>
            <w:hideMark/>
          </w:tcPr>
          <w:p w:rsidR="00FD64C8" w:rsidRDefault="002D7A20">
            <w:pPr>
              <w:spacing w:line="276" w:lineRule="auto"/>
              <w:jc w:val="right"/>
              <w:rPr>
                <w:rFonts w:ascii="Arial Narrow" w:hAnsi="Arial Narrow" w:cs="Arial"/>
                <w:sz w:val="20"/>
                <w:szCs w:val="20"/>
              </w:rPr>
            </w:pPr>
            <w:r>
              <w:rPr>
                <w:rFonts w:ascii="Arial Narrow" w:hAnsi="Arial Narrow" w:cs="Arial"/>
                <w:sz w:val="20"/>
                <w:szCs w:val="20"/>
                <w:lang w:val="mk-MK"/>
              </w:rPr>
              <w:t>15.916</w:t>
            </w:r>
            <w:r w:rsidR="00FD64C8">
              <w:rPr>
                <w:rFonts w:ascii="Arial Narrow" w:hAnsi="Arial Narrow" w:cs="Arial"/>
                <w:sz w:val="20"/>
                <w:szCs w:val="20"/>
              </w:rPr>
              <w:t>,00</w:t>
            </w:r>
          </w:p>
        </w:tc>
        <w:tc>
          <w:tcPr>
            <w:tcW w:w="2117" w:type="dxa"/>
            <w:gridSpan w:val="2"/>
            <w:tcBorders>
              <w:top w:val="nil"/>
              <w:left w:val="nil"/>
              <w:bottom w:val="single" w:sz="4" w:space="0" w:color="auto"/>
              <w:right w:val="single" w:sz="4" w:space="0" w:color="auto"/>
            </w:tcBorders>
            <w:vAlign w:val="center"/>
            <w:hideMark/>
          </w:tcPr>
          <w:p w:rsidR="00FD64C8" w:rsidRDefault="002D7A20">
            <w:pPr>
              <w:spacing w:line="276" w:lineRule="auto"/>
              <w:jc w:val="right"/>
              <w:rPr>
                <w:rFonts w:ascii="Arial Narrow" w:hAnsi="Arial Narrow" w:cs="Arial"/>
                <w:sz w:val="20"/>
                <w:szCs w:val="20"/>
              </w:rPr>
            </w:pPr>
            <w:r>
              <w:rPr>
                <w:rFonts w:ascii="Arial Narrow" w:hAnsi="Arial Narrow" w:cs="Arial"/>
                <w:sz w:val="20"/>
                <w:szCs w:val="20"/>
                <w:lang w:val="mk-MK"/>
              </w:rPr>
              <w:t>9.237</w:t>
            </w:r>
            <w:r w:rsidR="00FD64C8">
              <w:rPr>
                <w:rFonts w:ascii="Arial Narrow" w:hAnsi="Arial Narrow" w:cs="Arial"/>
                <w:sz w:val="20"/>
                <w:szCs w:val="20"/>
              </w:rPr>
              <w:t>,00</w:t>
            </w:r>
          </w:p>
        </w:tc>
      </w:tr>
      <w:tr w:rsidR="00FD64C8" w:rsidTr="00FD64C8">
        <w:trPr>
          <w:gridAfter w:val="3"/>
          <w:wAfter w:w="5607" w:type="dxa"/>
          <w:trHeight w:val="300"/>
        </w:trPr>
        <w:tc>
          <w:tcPr>
            <w:tcW w:w="688" w:type="dxa"/>
            <w:tcBorders>
              <w:top w:val="nil"/>
              <w:left w:val="single" w:sz="4" w:space="0" w:color="auto"/>
              <w:bottom w:val="single" w:sz="4" w:space="0" w:color="auto"/>
              <w:right w:val="single" w:sz="4" w:space="0" w:color="auto"/>
            </w:tcBorders>
            <w:noWrap/>
            <w:vAlign w:val="center"/>
            <w:hideMark/>
          </w:tcPr>
          <w:p w:rsidR="00FD64C8" w:rsidRDefault="00FD64C8">
            <w:pPr>
              <w:suppressAutoHyphens w:val="0"/>
              <w:spacing w:line="276" w:lineRule="auto"/>
              <w:rPr>
                <w:rFonts w:asciiTheme="minorHAnsi" w:eastAsiaTheme="minorEastAsia" w:hAnsiTheme="minorHAnsi" w:cstheme="minorBidi"/>
                <w:lang w:val="en-US" w:eastAsia="en-US"/>
              </w:rPr>
            </w:pPr>
          </w:p>
        </w:tc>
        <w:tc>
          <w:tcPr>
            <w:tcW w:w="860" w:type="dxa"/>
            <w:tcBorders>
              <w:top w:val="nil"/>
              <w:left w:val="nil"/>
              <w:bottom w:val="single" w:sz="4" w:space="0" w:color="auto"/>
              <w:right w:val="single" w:sz="4" w:space="0" w:color="auto"/>
            </w:tcBorders>
            <w:shd w:val="clear" w:color="auto" w:fill="F2F2F2"/>
            <w:vAlign w:val="center"/>
            <w:hideMark/>
          </w:tcPr>
          <w:p w:rsidR="00FD64C8" w:rsidRDefault="00FD64C8">
            <w:pPr>
              <w:suppressAutoHyphens w:val="0"/>
              <w:spacing w:line="276" w:lineRule="auto"/>
              <w:rPr>
                <w:rFonts w:asciiTheme="minorHAnsi" w:eastAsiaTheme="minorEastAsia" w:hAnsiTheme="minorHAnsi" w:cstheme="minorBidi"/>
                <w:lang w:val="en-US" w:eastAsia="en-US"/>
              </w:rPr>
            </w:pPr>
          </w:p>
        </w:tc>
        <w:tc>
          <w:tcPr>
            <w:tcW w:w="4226" w:type="dxa"/>
            <w:gridSpan w:val="2"/>
            <w:tcBorders>
              <w:top w:val="nil"/>
              <w:left w:val="nil"/>
              <w:bottom w:val="single" w:sz="4" w:space="0" w:color="auto"/>
              <w:right w:val="single" w:sz="4" w:space="0" w:color="auto"/>
            </w:tcBorders>
            <w:shd w:val="clear" w:color="auto" w:fill="F2F2F2"/>
            <w:vAlign w:val="center"/>
            <w:hideMark/>
          </w:tcPr>
          <w:p w:rsidR="00FD64C8" w:rsidRDefault="00FD64C8">
            <w:pPr>
              <w:spacing w:line="276" w:lineRule="auto"/>
              <w:jc w:val="center"/>
              <w:rPr>
                <w:rFonts w:ascii="Arial Narrow" w:hAnsi="Arial Narrow" w:cs="Arial"/>
                <w:b/>
                <w:bCs/>
                <w:sz w:val="20"/>
                <w:szCs w:val="20"/>
              </w:rPr>
            </w:pPr>
            <w:r>
              <w:rPr>
                <w:rFonts w:ascii="Arial Narrow" w:hAnsi="Arial Narrow" w:cs="Arial"/>
                <w:b/>
                <w:bCs/>
                <w:sz w:val="20"/>
                <w:szCs w:val="20"/>
              </w:rPr>
              <w:t>ВКУПНО РАСХОДИ:</w:t>
            </w:r>
          </w:p>
        </w:tc>
        <w:tc>
          <w:tcPr>
            <w:tcW w:w="1843" w:type="dxa"/>
            <w:tcBorders>
              <w:top w:val="nil"/>
              <w:left w:val="nil"/>
              <w:bottom w:val="single" w:sz="4" w:space="0" w:color="auto"/>
              <w:right w:val="single" w:sz="4" w:space="0" w:color="auto"/>
            </w:tcBorders>
            <w:shd w:val="clear" w:color="auto" w:fill="F2F2F2"/>
            <w:noWrap/>
            <w:vAlign w:val="bottom"/>
            <w:hideMark/>
          </w:tcPr>
          <w:p w:rsidR="00FD64C8" w:rsidRDefault="002D7A20">
            <w:pPr>
              <w:spacing w:line="276" w:lineRule="auto"/>
              <w:jc w:val="right"/>
              <w:rPr>
                <w:rFonts w:ascii="Arial Narrow" w:hAnsi="Arial Narrow" w:cs="Arial"/>
                <w:b/>
                <w:bCs/>
                <w:sz w:val="20"/>
                <w:szCs w:val="20"/>
              </w:rPr>
            </w:pPr>
            <w:r>
              <w:rPr>
                <w:rFonts w:ascii="Arial Narrow" w:hAnsi="Arial Narrow" w:cs="Arial"/>
                <w:b/>
                <w:bCs/>
                <w:sz w:val="20"/>
                <w:szCs w:val="20"/>
                <w:lang w:val="mk-MK"/>
              </w:rPr>
              <w:t>7.730.480</w:t>
            </w:r>
            <w:r w:rsidR="00FD64C8">
              <w:rPr>
                <w:rFonts w:ascii="Arial Narrow" w:hAnsi="Arial Narrow" w:cs="Arial"/>
                <w:b/>
                <w:bCs/>
                <w:sz w:val="20"/>
                <w:szCs w:val="20"/>
              </w:rPr>
              <w:t>,00</w:t>
            </w:r>
          </w:p>
        </w:tc>
        <w:tc>
          <w:tcPr>
            <w:tcW w:w="2117" w:type="dxa"/>
            <w:gridSpan w:val="2"/>
            <w:tcBorders>
              <w:top w:val="nil"/>
              <w:left w:val="nil"/>
              <w:bottom w:val="single" w:sz="4" w:space="0" w:color="auto"/>
              <w:right w:val="single" w:sz="4" w:space="0" w:color="auto"/>
            </w:tcBorders>
            <w:shd w:val="clear" w:color="auto" w:fill="F2F2F2"/>
            <w:noWrap/>
            <w:vAlign w:val="bottom"/>
            <w:hideMark/>
          </w:tcPr>
          <w:p w:rsidR="00FD64C8" w:rsidRDefault="002D7A20">
            <w:pPr>
              <w:spacing w:line="276" w:lineRule="auto"/>
              <w:jc w:val="right"/>
              <w:rPr>
                <w:rFonts w:ascii="Arial Narrow" w:hAnsi="Arial Narrow" w:cs="Arial"/>
                <w:b/>
                <w:bCs/>
                <w:sz w:val="20"/>
                <w:szCs w:val="20"/>
              </w:rPr>
            </w:pPr>
            <w:r>
              <w:rPr>
                <w:rFonts w:ascii="Arial Narrow" w:hAnsi="Arial Narrow" w:cs="Arial"/>
                <w:b/>
                <w:bCs/>
                <w:sz w:val="20"/>
                <w:szCs w:val="20"/>
                <w:lang w:val="mk-MK"/>
              </w:rPr>
              <w:t>8.335.255</w:t>
            </w:r>
            <w:r w:rsidR="00FD64C8">
              <w:rPr>
                <w:rFonts w:ascii="Arial Narrow" w:hAnsi="Arial Narrow" w:cs="Arial"/>
                <w:b/>
                <w:bCs/>
                <w:sz w:val="20"/>
                <w:szCs w:val="20"/>
              </w:rPr>
              <w:t>,00</w:t>
            </w:r>
          </w:p>
        </w:tc>
      </w:tr>
      <w:tr w:rsidR="00FD64C8" w:rsidTr="00FD64C8">
        <w:trPr>
          <w:gridAfter w:val="3"/>
          <w:wAfter w:w="5607" w:type="dxa"/>
          <w:trHeight w:val="285"/>
        </w:trPr>
        <w:tc>
          <w:tcPr>
            <w:tcW w:w="688" w:type="dxa"/>
            <w:noWrap/>
            <w:vAlign w:val="bottom"/>
            <w:hideMark/>
          </w:tcPr>
          <w:p w:rsidR="00FD64C8" w:rsidRDefault="00FD64C8">
            <w:pPr>
              <w:suppressAutoHyphens w:val="0"/>
              <w:spacing w:line="276" w:lineRule="auto"/>
              <w:rPr>
                <w:rFonts w:asciiTheme="minorHAnsi" w:eastAsiaTheme="minorEastAsia" w:hAnsiTheme="minorHAnsi" w:cstheme="minorBidi"/>
                <w:lang w:val="en-US" w:eastAsia="en-US"/>
              </w:rPr>
            </w:pPr>
          </w:p>
        </w:tc>
        <w:tc>
          <w:tcPr>
            <w:tcW w:w="860" w:type="dxa"/>
            <w:noWrap/>
            <w:vAlign w:val="bottom"/>
            <w:hideMark/>
          </w:tcPr>
          <w:p w:rsidR="00FD64C8" w:rsidRDefault="00FD64C8">
            <w:pPr>
              <w:suppressAutoHyphens w:val="0"/>
              <w:spacing w:line="276" w:lineRule="auto"/>
              <w:rPr>
                <w:rFonts w:asciiTheme="minorHAnsi" w:eastAsiaTheme="minorEastAsia" w:hAnsiTheme="minorHAnsi" w:cstheme="minorBidi"/>
                <w:lang w:val="en-US" w:eastAsia="en-US"/>
              </w:rPr>
            </w:pPr>
          </w:p>
        </w:tc>
        <w:tc>
          <w:tcPr>
            <w:tcW w:w="4226" w:type="dxa"/>
            <w:gridSpan w:val="2"/>
            <w:noWrap/>
            <w:vAlign w:val="bottom"/>
            <w:hideMark/>
          </w:tcPr>
          <w:p w:rsidR="00FD64C8" w:rsidRDefault="00FD64C8">
            <w:pPr>
              <w:suppressAutoHyphens w:val="0"/>
              <w:spacing w:line="276" w:lineRule="auto"/>
              <w:rPr>
                <w:rFonts w:asciiTheme="minorHAnsi" w:eastAsiaTheme="minorEastAsia" w:hAnsiTheme="minorHAnsi" w:cstheme="minorBidi"/>
                <w:lang w:val="en-US" w:eastAsia="en-US"/>
              </w:rPr>
            </w:pPr>
          </w:p>
        </w:tc>
        <w:tc>
          <w:tcPr>
            <w:tcW w:w="1843" w:type="dxa"/>
            <w:noWrap/>
            <w:vAlign w:val="bottom"/>
            <w:hideMark/>
          </w:tcPr>
          <w:p w:rsidR="00FD64C8" w:rsidRDefault="00FD64C8">
            <w:pPr>
              <w:suppressAutoHyphens w:val="0"/>
              <w:spacing w:line="276" w:lineRule="auto"/>
              <w:rPr>
                <w:rFonts w:asciiTheme="minorHAnsi" w:eastAsiaTheme="minorEastAsia" w:hAnsiTheme="minorHAnsi" w:cstheme="minorBidi"/>
                <w:lang w:val="en-US" w:eastAsia="en-US"/>
              </w:rPr>
            </w:pPr>
          </w:p>
        </w:tc>
        <w:tc>
          <w:tcPr>
            <w:tcW w:w="2117" w:type="dxa"/>
            <w:gridSpan w:val="2"/>
            <w:noWrap/>
            <w:vAlign w:val="bottom"/>
            <w:hideMark/>
          </w:tcPr>
          <w:p w:rsidR="00FD64C8" w:rsidRDefault="00FD64C8">
            <w:pPr>
              <w:suppressAutoHyphens w:val="0"/>
              <w:spacing w:line="276" w:lineRule="auto"/>
              <w:rPr>
                <w:rFonts w:asciiTheme="minorHAnsi" w:eastAsiaTheme="minorEastAsia" w:hAnsiTheme="minorHAnsi" w:cstheme="minorBidi"/>
                <w:lang w:val="en-US" w:eastAsia="en-US"/>
              </w:rPr>
            </w:pPr>
          </w:p>
        </w:tc>
      </w:tr>
      <w:tr w:rsidR="00FD64C8" w:rsidTr="00FD64C8">
        <w:trPr>
          <w:gridAfter w:val="3"/>
          <w:wAfter w:w="5607" w:type="dxa"/>
          <w:trHeight w:val="74"/>
        </w:trPr>
        <w:tc>
          <w:tcPr>
            <w:tcW w:w="688" w:type="dxa"/>
            <w:noWrap/>
            <w:vAlign w:val="bottom"/>
            <w:hideMark/>
          </w:tcPr>
          <w:p w:rsidR="00FD64C8" w:rsidRDefault="00FD64C8">
            <w:pPr>
              <w:suppressAutoHyphens w:val="0"/>
              <w:spacing w:line="276" w:lineRule="auto"/>
              <w:rPr>
                <w:rFonts w:asciiTheme="minorHAnsi" w:eastAsiaTheme="minorEastAsia" w:hAnsiTheme="minorHAnsi" w:cstheme="minorBidi"/>
                <w:lang w:val="en-US" w:eastAsia="en-US"/>
              </w:rPr>
            </w:pPr>
          </w:p>
        </w:tc>
        <w:tc>
          <w:tcPr>
            <w:tcW w:w="860" w:type="dxa"/>
            <w:noWrap/>
            <w:vAlign w:val="bottom"/>
            <w:hideMark/>
          </w:tcPr>
          <w:p w:rsidR="00FD64C8" w:rsidRDefault="00FD64C8">
            <w:pPr>
              <w:suppressAutoHyphens w:val="0"/>
              <w:spacing w:line="276" w:lineRule="auto"/>
              <w:rPr>
                <w:rFonts w:asciiTheme="minorHAnsi" w:eastAsiaTheme="minorEastAsia" w:hAnsiTheme="minorHAnsi" w:cstheme="minorBidi"/>
                <w:lang w:val="en-US" w:eastAsia="en-US"/>
              </w:rPr>
            </w:pPr>
          </w:p>
        </w:tc>
        <w:tc>
          <w:tcPr>
            <w:tcW w:w="4226" w:type="dxa"/>
            <w:gridSpan w:val="2"/>
            <w:noWrap/>
            <w:vAlign w:val="bottom"/>
            <w:hideMark/>
          </w:tcPr>
          <w:p w:rsidR="00FD64C8" w:rsidRDefault="00FD64C8">
            <w:pPr>
              <w:suppressAutoHyphens w:val="0"/>
              <w:spacing w:line="276" w:lineRule="auto"/>
              <w:rPr>
                <w:rFonts w:asciiTheme="minorHAnsi" w:eastAsiaTheme="minorEastAsia" w:hAnsiTheme="minorHAnsi" w:cstheme="minorBidi"/>
                <w:lang w:val="en-US" w:eastAsia="en-US"/>
              </w:rPr>
            </w:pPr>
          </w:p>
        </w:tc>
        <w:tc>
          <w:tcPr>
            <w:tcW w:w="1843" w:type="dxa"/>
            <w:noWrap/>
            <w:vAlign w:val="bottom"/>
            <w:hideMark/>
          </w:tcPr>
          <w:p w:rsidR="00FD64C8" w:rsidRDefault="00FD64C8">
            <w:pPr>
              <w:suppressAutoHyphens w:val="0"/>
              <w:spacing w:line="276" w:lineRule="auto"/>
              <w:rPr>
                <w:rFonts w:asciiTheme="minorHAnsi" w:eastAsiaTheme="minorEastAsia" w:hAnsiTheme="minorHAnsi" w:cstheme="minorBidi"/>
                <w:lang w:val="en-US" w:eastAsia="en-US"/>
              </w:rPr>
            </w:pPr>
          </w:p>
        </w:tc>
        <w:tc>
          <w:tcPr>
            <w:tcW w:w="2117" w:type="dxa"/>
            <w:gridSpan w:val="2"/>
            <w:noWrap/>
            <w:vAlign w:val="bottom"/>
            <w:hideMark/>
          </w:tcPr>
          <w:p w:rsidR="00FD64C8" w:rsidRDefault="00FD64C8">
            <w:pPr>
              <w:suppressAutoHyphens w:val="0"/>
              <w:spacing w:line="276" w:lineRule="auto"/>
              <w:rPr>
                <w:rFonts w:asciiTheme="minorHAnsi" w:eastAsiaTheme="minorEastAsia" w:hAnsiTheme="minorHAnsi" w:cstheme="minorBidi"/>
                <w:lang w:val="en-US" w:eastAsia="en-US"/>
              </w:rPr>
            </w:pPr>
          </w:p>
        </w:tc>
      </w:tr>
      <w:tr w:rsidR="00FD64C8" w:rsidTr="00FD64C8">
        <w:trPr>
          <w:gridAfter w:val="3"/>
          <w:wAfter w:w="5607" w:type="dxa"/>
          <w:trHeight w:val="285"/>
        </w:trPr>
        <w:tc>
          <w:tcPr>
            <w:tcW w:w="688" w:type="dxa"/>
            <w:noWrap/>
            <w:vAlign w:val="bottom"/>
            <w:hideMark/>
          </w:tcPr>
          <w:p w:rsidR="00FD64C8" w:rsidRDefault="00FD64C8">
            <w:pPr>
              <w:suppressAutoHyphens w:val="0"/>
              <w:spacing w:line="276" w:lineRule="auto"/>
              <w:rPr>
                <w:rFonts w:asciiTheme="minorHAnsi" w:eastAsiaTheme="minorEastAsia" w:hAnsiTheme="minorHAnsi" w:cstheme="minorBidi"/>
                <w:lang w:val="en-US" w:eastAsia="en-US"/>
              </w:rPr>
            </w:pP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FD64C8" w:rsidRDefault="00FD64C8">
            <w:pPr>
              <w:spacing w:line="276" w:lineRule="auto"/>
              <w:jc w:val="center"/>
              <w:rPr>
                <w:rFonts w:ascii="Arial Narrow" w:hAnsi="Arial Narrow" w:cs="Arial"/>
                <w:sz w:val="20"/>
                <w:szCs w:val="20"/>
              </w:rPr>
            </w:pPr>
            <w:r>
              <w:rPr>
                <w:rFonts w:ascii="Arial Narrow" w:hAnsi="Arial Narrow" w:cs="Arial"/>
                <w:sz w:val="20"/>
                <w:szCs w:val="20"/>
              </w:rPr>
              <w:t>I.</w:t>
            </w:r>
          </w:p>
        </w:tc>
        <w:tc>
          <w:tcPr>
            <w:tcW w:w="4226" w:type="dxa"/>
            <w:gridSpan w:val="2"/>
            <w:tcBorders>
              <w:top w:val="single" w:sz="4" w:space="0" w:color="auto"/>
              <w:left w:val="nil"/>
              <w:bottom w:val="single" w:sz="4" w:space="0" w:color="auto"/>
              <w:right w:val="single" w:sz="4" w:space="0" w:color="auto"/>
            </w:tcBorders>
            <w:noWrap/>
            <w:vAlign w:val="bottom"/>
            <w:hideMark/>
          </w:tcPr>
          <w:p w:rsidR="00FD64C8" w:rsidRPr="00D0521C" w:rsidRDefault="00FD64C8">
            <w:pPr>
              <w:spacing w:line="276" w:lineRule="auto"/>
              <w:rPr>
                <w:rFonts w:ascii="Arial Narrow" w:hAnsi="Arial Narrow" w:cs="Arial"/>
                <w:sz w:val="20"/>
                <w:szCs w:val="20"/>
              </w:rPr>
            </w:pPr>
            <w:r w:rsidRPr="00D0521C">
              <w:rPr>
                <w:rFonts w:ascii="Arial Narrow" w:hAnsi="Arial Narrow" w:cs="Arial"/>
                <w:sz w:val="20"/>
                <w:szCs w:val="20"/>
              </w:rPr>
              <w:t>ОСТВАРЕНИ ПРИХОДИ</w:t>
            </w:r>
          </w:p>
        </w:tc>
        <w:tc>
          <w:tcPr>
            <w:tcW w:w="1843" w:type="dxa"/>
            <w:tcBorders>
              <w:top w:val="single" w:sz="4" w:space="0" w:color="auto"/>
              <w:left w:val="nil"/>
              <w:bottom w:val="single" w:sz="4" w:space="0" w:color="auto"/>
              <w:right w:val="single" w:sz="4" w:space="0" w:color="auto"/>
            </w:tcBorders>
            <w:noWrap/>
            <w:vAlign w:val="bottom"/>
            <w:hideMark/>
          </w:tcPr>
          <w:p w:rsidR="00FD64C8" w:rsidRPr="00D0521C" w:rsidRDefault="002D7A20">
            <w:pPr>
              <w:spacing w:line="276" w:lineRule="auto"/>
              <w:jc w:val="right"/>
              <w:rPr>
                <w:rFonts w:ascii="Arial Narrow" w:hAnsi="Arial Narrow" w:cs="Arial"/>
                <w:sz w:val="20"/>
                <w:szCs w:val="20"/>
              </w:rPr>
            </w:pPr>
            <w:r w:rsidRPr="00D0521C">
              <w:rPr>
                <w:rFonts w:ascii="Arial Narrow" w:hAnsi="Arial Narrow" w:cs="Arial"/>
                <w:sz w:val="20"/>
                <w:szCs w:val="20"/>
                <w:lang w:val="mk-MK"/>
              </w:rPr>
              <w:t>7.200.601</w:t>
            </w:r>
            <w:r w:rsidR="00FD64C8" w:rsidRPr="00D0521C">
              <w:rPr>
                <w:rFonts w:ascii="Arial Narrow" w:hAnsi="Arial Narrow" w:cs="Arial"/>
                <w:sz w:val="20"/>
                <w:szCs w:val="20"/>
              </w:rPr>
              <w:t>,00</w:t>
            </w:r>
          </w:p>
        </w:tc>
        <w:tc>
          <w:tcPr>
            <w:tcW w:w="2117" w:type="dxa"/>
            <w:gridSpan w:val="2"/>
            <w:tcBorders>
              <w:top w:val="single" w:sz="4" w:space="0" w:color="auto"/>
              <w:left w:val="nil"/>
              <w:bottom w:val="single" w:sz="4" w:space="0" w:color="auto"/>
              <w:right w:val="single" w:sz="4" w:space="0" w:color="auto"/>
            </w:tcBorders>
            <w:noWrap/>
            <w:vAlign w:val="bottom"/>
            <w:hideMark/>
          </w:tcPr>
          <w:p w:rsidR="00FD64C8" w:rsidRPr="00D0521C" w:rsidRDefault="002D7A20">
            <w:pPr>
              <w:spacing w:line="276" w:lineRule="auto"/>
              <w:jc w:val="right"/>
              <w:rPr>
                <w:rFonts w:ascii="Arial Narrow" w:hAnsi="Arial Narrow" w:cs="Arial"/>
                <w:sz w:val="20"/>
                <w:szCs w:val="20"/>
              </w:rPr>
            </w:pPr>
            <w:r w:rsidRPr="00D0521C">
              <w:rPr>
                <w:rFonts w:ascii="Arial Narrow" w:hAnsi="Arial Narrow" w:cs="Arial"/>
                <w:sz w:val="20"/>
                <w:szCs w:val="20"/>
                <w:lang w:val="mk-MK"/>
              </w:rPr>
              <w:t>7.760.739</w:t>
            </w:r>
            <w:r w:rsidR="00FD64C8" w:rsidRPr="00D0521C">
              <w:rPr>
                <w:rFonts w:ascii="Arial Narrow" w:hAnsi="Arial Narrow" w:cs="Arial"/>
                <w:sz w:val="20"/>
                <w:szCs w:val="20"/>
              </w:rPr>
              <w:t>,00</w:t>
            </w:r>
          </w:p>
        </w:tc>
      </w:tr>
      <w:tr w:rsidR="00FD64C8" w:rsidTr="00FD64C8">
        <w:trPr>
          <w:gridAfter w:val="3"/>
          <w:wAfter w:w="5607" w:type="dxa"/>
          <w:trHeight w:val="285"/>
        </w:trPr>
        <w:tc>
          <w:tcPr>
            <w:tcW w:w="688" w:type="dxa"/>
            <w:noWrap/>
            <w:vAlign w:val="bottom"/>
            <w:hideMark/>
          </w:tcPr>
          <w:p w:rsidR="00FD64C8" w:rsidRDefault="00FD64C8">
            <w:pPr>
              <w:suppressAutoHyphens w:val="0"/>
              <w:spacing w:line="276" w:lineRule="auto"/>
              <w:rPr>
                <w:rFonts w:asciiTheme="minorHAnsi" w:eastAsiaTheme="minorEastAsia" w:hAnsiTheme="minorHAnsi" w:cstheme="minorBidi"/>
                <w:lang w:val="en-US" w:eastAsia="en-US"/>
              </w:rPr>
            </w:pPr>
          </w:p>
        </w:tc>
        <w:tc>
          <w:tcPr>
            <w:tcW w:w="860" w:type="dxa"/>
            <w:tcBorders>
              <w:top w:val="nil"/>
              <w:left w:val="single" w:sz="4" w:space="0" w:color="auto"/>
              <w:bottom w:val="single" w:sz="4" w:space="0" w:color="auto"/>
              <w:right w:val="single" w:sz="4" w:space="0" w:color="auto"/>
            </w:tcBorders>
            <w:noWrap/>
            <w:vAlign w:val="bottom"/>
            <w:hideMark/>
          </w:tcPr>
          <w:p w:rsidR="00FD64C8" w:rsidRDefault="00FD64C8">
            <w:pPr>
              <w:spacing w:line="276" w:lineRule="auto"/>
              <w:jc w:val="center"/>
              <w:rPr>
                <w:rFonts w:ascii="Arial Narrow" w:hAnsi="Arial Narrow" w:cs="Arial"/>
                <w:sz w:val="20"/>
                <w:szCs w:val="20"/>
              </w:rPr>
            </w:pPr>
            <w:r>
              <w:rPr>
                <w:rFonts w:ascii="Arial Narrow" w:hAnsi="Arial Narrow" w:cs="Arial"/>
                <w:sz w:val="20"/>
                <w:szCs w:val="20"/>
              </w:rPr>
              <w:t>II.</w:t>
            </w:r>
          </w:p>
        </w:tc>
        <w:tc>
          <w:tcPr>
            <w:tcW w:w="4226" w:type="dxa"/>
            <w:gridSpan w:val="2"/>
            <w:tcBorders>
              <w:top w:val="nil"/>
              <w:left w:val="nil"/>
              <w:bottom w:val="single" w:sz="4" w:space="0" w:color="auto"/>
              <w:right w:val="single" w:sz="4" w:space="0" w:color="auto"/>
            </w:tcBorders>
            <w:noWrap/>
            <w:vAlign w:val="bottom"/>
            <w:hideMark/>
          </w:tcPr>
          <w:p w:rsidR="00FD64C8" w:rsidRPr="00D0521C" w:rsidRDefault="00FD64C8">
            <w:pPr>
              <w:spacing w:line="276" w:lineRule="auto"/>
              <w:rPr>
                <w:rFonts w:ascii="Arial Narrow" w:hAnsi="Arial Narrow" w:cs="Arial"/>
                <w:sz w:val="20"/>
                <w:szCs w:val="20"/>
              </w:rPr>
            </w:pPr>
            <w:r w:rsidRPr="00D0521C">
              <w:rPr>
                <w:rFonts w:ascii="Arial Narrow" w:hAnsi="Arial Narrow" w:cs="Arial"/>
                <w:sz w:val="20"/>
                <w:szCs w:val="20"/>
              </w:rPr>
              <w:t>ОСТВАРЕНИ РАСХОДИ</w:t>
            </w:r>
          </w:p>
        </w:tc>
        <w:tc>
          <w:tcPr>
            <w:tcW w:w="1843" w:type="dxa"/>
            <w:tcBorders>
              <w:top w:val="nil"/>
              <w:left w:val="nil"/>
              <w:bottom w:val="single" w:sz="4" w:space="0" w:color="auto"/>
              <w:right w:val="single" w:sz="4" w:space="0" w:color="auto"/>
            </w:tcBorders>
            <w:noWrap/>
            <w:vAlign w:val="bottom"/>
            <w:hideMark/>
          </w:tcPr>
          <w:p w:rsidR="00FD64C8" w:rsidRPr="00D0521C" w:rsidRDefault="002D7A20">
            <w:pPr>
              <w:spacing w:line="276" w:lineRule="auto"/>
              <w:jc w:val="right"/>
              <w:rPr>
                <w:rFonts w:ascii="Arial Narrow" w:hAnsi="Arial Narrow" w:cs="Arial"/>
                <w:sz w:val="20"/>
                <w:szCs w:val="20"/>
              </w:rPr>
            </w:pPr>
            <w:r w:rsidRPr="00D0521C">
              <w:rPr>
                <w:rFonts w:ascii="Arial Narrow" w:hAnsi="Arial Narrow" w:cs="Arial"/>
                <w:sz w:val="20"/>
                <w:szCs w:val="20"/>
                <w:lang w:val="mk-MK"/>
              </w:rPr>
              <w:t>7.730.480</w:t>
            </w:r>
            <w:r w:rsidR="00FD64C8" w:rsidRPr="00D0521C">
              <w:rPr>
                <w:rFonts w:ascii="Arial Narrow" w:hAnsi="Arial Narrow" w:cs="Arial"/>
                <w:sz w:val="20"/>
                <w:szCs w:val="20"/>
              </w:rPr>
              <w:t>,00</w:t>
            </w:r>
          </w:p>
        </w:tc>
        <w:tc>
          <w:tcPr>
            <w:tcW w:w="2117" w:type="dxa"/>
            <w:gridSpan w:val="2"/>
            <w:tcBorders>
              <w:top w:val="nil"/>
              <w:left w:val="nil"/>
              <w:bottom w:val="single" w:sz="4" w:space="0" w:color="auto"/>
              <w:right w:val="single" w:sz="4" w:space="0" w:color="auto"/>
            </w:tcBorders>
            <w:noWrap/>
            <w:vAlign w:val="bottom"/>
            <w:hideMark/>
          </w:tcPr>
          <w:p w:rsidR="00FD64C8" w:rsidRPr="00D0521C" w:rsidRDefault="002D7A20">
            <w:pPr>
              <w:spacing w:line="276" w:lineRule="auto"/>
              <w:jc w:val="right"/>
              <w:rPr>
                <w:rFonts w:ascii="Arial Narrow" w:hAnsi="Arial Narrow" w:cs="Arial"/>
                <w:sz w:val="20"/>
                <w:szCs w:val="20"/>
              </w:rPr>
            </w:pPr>
            <w:r w:rsidRPr="00D0521C">
              <w:rPr>
                <w:rFonts w:ascii="Arial Narrow" w:hAnsi="Arial Narrow" w:cs="Arial"/>
                <w:sz w:val="20"/>
                <w:szCs w:val="20"/>
                <w:lang w:val="mk-MK"/>
              </w:rPr>
              <w:t>8.335.255</w:t>
            </w:r>
            <w:r w:rsidR="00FD64C8" w:rsidRPr="00D0521C">
              <w:rPr>
                <w:rFonts w:ascii="Arial Narrow" w:hAnsi="Arial Narrow" w:cs="Arial"/>
                <w:sz w:val="20"/>
                <w:szCs w:val="20"/>
              </w:rPr>
              <w:t>,00</w:t>
            </w:r>
          </w:p>
        </w:tc>
      </w:tr>
      <w:tr w:rsidR="00FD64C8" w:rsidTr="00FD64C8">
        <w:trPr>
          <w:gridAfter w:val="3"/>
          <w:wAfter w:w="5607" w:type="dxa"/>
          <w:trHeight w:val="300"/>
        </w:trPr>
        <w:tc>
          <w:tcPr>
            <w:tcW w:w="688" w:type="dxa"/>
            <w:noWrap/>
            <w:vAlign w:val="bottom"/>
            <w:hideMark/>
          </w:tcPr>
          <w:p w:rsidR="00FD64C8" w:rsidRDefault="00FD64C8">
            <w:pPr>
              <w:suppressAutoHyphens w:val="0"/>
              <w:spacing w:line="276" w:lineRule="auto"/>
              <w:rPr>
                <w:rFonts w:asciiTheme="minorHAnsi" w:eastAsiaTheme="minorEastAsia" w:hAnsiTheme="minorHAnsi" w:cstheme="minorBidi"/>
                <w:lang w:val="en-US" w:eastAsia="en-US"/>
              </w:rPr>
            </w:pPr>
          </w:p>
        </w:tc>
        <w:tc>
          <w:tcPr>
            <w:tcW w:w="860" w:type="dxa"/>
            <w:tcBorders>
              <w:top w:val="nil"/>
              <w:left w:val="single" w:sz="4" w:space="0" w:color="auto"/>
              <w:bottom w:val="single" w:sz="4" w:space="0" w:color="auto"/>
              <w:right w:val="single" w:sz="4" w:space="0" w:color="auto"/>
            </w:tcBorders>
            <w:noWrap/>
            <w:hideMark/>
          </w:tcPr>
          <w:p w:rsidR="00FD64C8" w:rsidRDefault="00FD64C8">
            <w:pPr>
              <w:spacing w:line="276" w:lineRule="auto"/>
              <w:jc w:val="center"/>
              <w:rPr>
                <w:rFonts w:ascii="Arial Narrow" w:hAnsi="Arial Narrow" w:cs="Arial"/>
                <w:sz w:val="20"/>
                <w:szCs w:val="20"/>
              </w:rPr>
            </w:pPr>
            <w:r>
              <w:rPr>
                <w:rFonts w:ascii="Arial Narrow" w:hAnsi="Arial Narrow" w:cs="Arial"/>
                <w:sz w:val="20"/>
                <w:szCs w:val="20"/>
              </w:rPr>
              <w:t>III.</w:t>
            </w:r>
          </w:p>
        </w:tc>
        <w:tc>
          <w:tcPr>
            <w:tcW w:w="4226" w:type="dxa"/>
            <w:gridSpan w:val="2"/>
            <w:tcBorders>
              <w:top w:val="nil"/>
              <w:left w:val="nil"/>
              <w:bottom w:val="single" w:sz="4" w:space="0" w:color="auto"/>
              <w:right w:val="single" w:sz="4" w:space="0" w:color="auto"/>
            </w:tcBorders>
            <w:noWrap/>
            <w:hideMark/>
          </w:tcPr>
          <w:p w:rsidR="00FD64C8" w:rsidRPr="00D0521C" w:rsidRDefault="00FD64C8">
            <w:pPr>
              <w:spacing w:line="276" w:lineRule="auto"/>
              <w:rPr>
                <w:rFonts w:ascii="Arial Narrow" w:hAnsi="Arial Narrow" w:cs="Arial"/>
                <w:sz w:val="20"/>
                <w:szCs w:val="20"/>
              </w:rPr>
            </w:pPr>
            <w:r w:rsidRPr="00D0521C">
              <w:rPr>
                <w:rFonts w:ascii="Arial Narrow" w:hAnsi="Arial Narrow" w:cs="Arial"/>
                <w:b/>
                <w:bCs/>
                <w:sz w:val="20"/>
                <w:szCs w:val="20"/>
              </w:rPr>
              <w:t>ОСТВАРЕНА</w:t>
            </w:r>
            <w:r w:rsidRPr="00D0521C">
              <w:rPr>
                <w:rFonts w:ascii="Arial Narrow" w:hAnsi="Arial Narrow" w:cs="Arial"/>
                <w:sz w:val="20"/>
                <w:szCs w:val="20"/>
              </w:rPr>
              <w:t xml:space="preserve"> ДОБИВКА/</w:t>
            </w:r>
            <w:r w:rsidRPr="00D0521C">
              <w:rPr>
                <w:rFonts w:ascii="Arial Narrow" w:hAnsi="Arial Narrow" w:cs="Arial"/>
                <w:b/>
                <w:bCs/>
                <w:sz w:val="20"/>
                <w:szCs w:val="20"/>
              </w:rPr>
              <w:t>ЗАГУБА</w:t>
            </w:r>
          </w:p>
        </w:tc>
        <w:tc>
          <w:tcPr>
            <w:tcW w:w="1843" w:type="dxa"/>
            <w:tcBorders>
              <w:top w:val="nil"/>
              <w:left w:val="nil"/>
              <w:bottom w:val="single" w:sz="4" w:space="0" w:color="auto"/>
              <w:right w:val="single" w:sz="4" w:space="0" w:color="auto"/>
            </w:tcBorders>
            <w:noWrap/>
            <w:vAlign w:val="bottom"/>
            <w:hideMark/>
          </w:tcPr>
          <w:p w:rsidR="00FD64C8" w:rsidRPr="00D0521C" w:rsidRDefault="002D7A20">
            <w:pPr>
              <w:spacing w:line="276" w:lineRule="auto"/>
              <w:jc w:val="right"/>
              <w:rPr>
                <w:rFonts w:ascii="Arial Narrow" w:hAnsi="Arial Narrow" w:cs="Arial"/>
                <w:b/>
                <w:bCs/>
                <w:sz w:val="20"/>
                <w:szCs w:val="20"/>
              </w:rPr>
            </w:pPr>
            <w:r w:rsidRPr="00D0521C">
              <w:rPr>
                <w:rFonts w:ascii="Arial Narrow" w:hAnsi="Arial Narrow" w:cs="Arial"/>
                <w:b/>
                <w:bCs/>
                <w:sz w:val="20"/>
                <w:szCs w:val="20"/>
                <w:lang w:val="mk-MK"/>
              </w:rPr>
              <w:t>-529.879</w:t>
            </w:r>
            <w:r w:rsidR="00FD64C8" w:rsidRPr="00D0521C">
              <w:rPr>
                <w:rFonts w:ascii="Arial Narrow" w:hAnsi="Arial Narrow" w:cs="Arial"/>
                <w:b/>
                <w:bCs/>
                <w:sz w:val="20"/>
                <w:szCs w:val="20"/>
              </w:rPr>
              <w:t>,00</w:t>
            </w:r>
          </w:p>
        </w:tc>
        <w:tc>
          <w:tcPr>
            <w:tcW w:w="2117" w:type="dxa"/>
            <w:gridSpan w:val="2"/>
            <w:tcBorders>
              <w:top w:val="nil"/>
              <w:left w:val="nil"/>
              <w:bottom w:val="single" w:sz="4" w:space="0" w:color="auto"/>
              <w:right w:val="single" w:sz="4" w:space="0" w:color="auto"/>
            </w:tcBorders>
            <w:noWrap/>
            <w:vAlign w:val="bottom"/>
            <w:hideMark/>
          </w:tcPr>
          <w:p w:rsidR="00FD64C8" w:rsidRPr="00D0521C" w:rsidRDefault="002D7A20">
            <w:pPr>
              <w:spacing w:line="276" w:lineRule="auto"/>
              <w:jc w:val="right"/>
              <w:rPr>
                <w:rFonts w:ascii="Arial Narrow" w:hAnsi="Arial Narrow" w:cs="Arial"/>
                <w:b/>
                <w:bCs/>
                <w:sz w:val="20"/>
                <w:szCs w:val="20"/>
              </w:rPr>
            </w:pPr>
            <w:r w:rsidRPr="00D0521C">
              <w:rPr>
                <w:rFonts w:ascii="Arial Narrow" w:hAnsi="Arial Narrow" w:cs="Arial"/>
                <w:b/>
                <w:bCs/>
                <w:sz w:val="20"/>
                <w:szCs w:val="20"/>
                <w:lang w:val="mk-MK"/>
              </w:rPr>
              <w:t>-574.516</w:t>
            </w:r>
            <w:r w:rsidR="00FD64C8" w:rsidRPr="00D0521C">
              <w:rPr>
                <w:rFonts w:ascii="Arial Narrow" w:hAnsi="Arial Narrow" w:cs="Arial"/>
                <w:b/>
                <w:bCs/>
                <w:sz w:val="20"/>
                <w:szCs w:val="20"/>
              </w:rPr>
              <w:t>,00</w:t>
            </w:r>
          </w:p>
        </w:tc>
      </w:tr>
    </w:tbl>
    <w:p w:rsidR="00FD64C8" w:rsidRDefault="00FD64C8" w:rsidP="00FD64C8">
      <w:pPr>
        <w:jc w:val="both"/>
        <w:rPr>
          <w:rFonts w:ascii="Arial Narrow" w:hAnsi="Arial Narrow"/>
          <w:sz w:val="20"/>
          <w:szCs w:val="20"/>
          <w:lang w:val="mk-MK"/>
        </w:rPr>
      </w:pPr>
    </w:p>
    <w:p w:rsidR="002D7A20" w:rsidRPr="00D0521C" w:rsidRDefault="002D7A20" w:rsidP="00FD64C8">
      <w:pPr>
        <w:jc w:val="both"/>
        <w:rPr>
          <w:rFonts w:ascii="Arial Narrow" w:hAnsi="Arial Narrow"/>
          <w:sz w:val="20"/>
          <w:szCs w:val="20"/>
          <w:lang w:val="mk-MK"/>
        </w:rPr>
      </w:pPr>
    </w:p>
    <w:tbl>
      <w:tblPr>
        <w:tblW w:w="8644" w:type="dxa"/>
        <w:tblInd w:w="94" w:type="dxa"/>
        <w:tblLook w:val="04A0"/>
      </w:tblPr>
      <w:tblGrid>
        <w:gridCol w:w="3756"/>
        <w:gridCol w:w="2305"/>
        <w:gridCol w:w="2583"/>
      </w:tblGrid>
      <w:tr w:rsidR="002D7A20" w:rsidRPr="00D0521C" w:rsidTr="002D7A20">
        <w:trPr>
          <w:trHeight w:val="630"/>
        </w:trPr>
        <w:tc>
          <w:tcPr>
            <w:tcW w:w="8644" w:type="dxa"/>
            <w:gridSpan w:val="3"/>
            <w:vAlign w:val="center"/>
            <w:hideMark/>
          </w:tcPr>
          <w:p w:rsidR="002D7A20" w:rsidRPr="00D0521C" w:rsidRDefault="002D7A20" w:rsidP="009F2459">
            <w:pPr>
              <w:jc w:val="center"/>
              <w:rPr>
                <w:rFonts w:ascii="Arial Narrow" w:hAnsi="Arial Narrow" w:cs="Arial"/>
                <w:b/>
                <w:bCs/>
                <w:sz w:val="26"/>
                <w:szCs w:val="26"/>
                <w:lang w:val="mk-MK"/>
              </w:rPr>
            </w:pPr>
            <w:r w:rsidRPr="00D0521C">
              <w:rPr>
                <w:rFonts w:ascii="Arial Narrow" w:hAnsi="Arial Narrow" w:cs="Arial"/>
                <w:b/>
                <w:bCs/>
                <w:sz w:val="26"/>
                <w:szCs w:val="26"/>
              </w:rPr>
              <w:t>Биланс на</w:t>
            </w:r>
            <w:r w:rsidRPr="00D0521C">
              <w:rPr>
                <w:rFonts w:ascii="Arial Narrow" w:hAnsi="Arial Narrow" w:cs="MAC C Swiss"/>
                <w:b/>
                <w:bCs/>
                <w:sz w:val="26"/>
                <w:szCs w:val="26"/>
              </w:rPr>
              <w:t xml:space="preserve"> </w:t>
            </w:r>
            <w:r w:rsidRPr="00D0521C">
              <w:rPr>
                <w:rFonts w:ascii="Arial Narrow" w:hAnsi="Arial Narrow" w:cs="Arial"/>
                <w:b/>
                <w:bCs/>
                <w:sz w:val="26"/>
                <w:szCs w:val="26"/>
              </w:rPr>
              <w:t>состојба</w:t>
            </w:r>
            <w:r w:rsidRPr="00D0521C">
              <w:rPr>
                <w:rFonts w:ascii="Arial Narrow" w:hAnsi="Arial Narrow" w:cs="MAC C Swiss"/>
                <w:b/>
                <w:bCs/>
                <w:sz w:val="26"/>
                <w:szCs w:val="26"/>
              </w:rPr>
              <w:t xml:space="preserve"> </w:t>
            </w:r>
            <w:r w:rsidRPr="00D0521C">
              <w:rPr>
                <w:rFonts w:ascii="Arial Narrow" w:hAnsi="Arial Narrow" w:cs="Arial"/>
                <w:b/>
                <w:bCs/>
                <w:sz w:val="26"/>
                <w:szCs w:val="26"/>
              </w:rPr>
              <w:t>на</w:t>
            </w:r>
            <w:r w:rsidRPr="00D0521C">
              <w:rPr>
                <w:rFonts w:ascii="Arial Narrow" w:hAnsi="Arial Narrow" w:cs="MAC C Swiss"/>
                <w:b/>
                <w:bCs/>
                <w:sz w:val="26"/>
                <w:szCs w:val="26"/>
              </w:rPr>
              <w:t xml:space="preserve"> </w:t>
            </w:r>
            <w:r w:rsidRPr="00D0521C">
              <w:rPr>
                <w:rFonts w:ascii="Arial Narrow" w:hAnsi="Arial Narrow" w:cs="Arial"/>
                <w:b/>
                <w:bCs/>
                <w:sz w:val="26"/>
                <w:szCs w:val="26"/>
              </w:rPr>
              <w:t xml:space="preserve">ЈП </w:t>
            </w:r>
            <w:r w:rsidR="00D0521C">
              <w:rPr>
                <w:rFonts w:ascii="Arial Narrow" w:hAnsi="Arial Narrow" w:cs="Arial"/>
                <w:b/>
                <w:bCs/>
                <w:sz w:val="26"/>
                <w:szCs w:val="26"/>
                <w:lang w:val="mk-MK"/>
              </w:rPr>
              <w:t>„</w:t>
            </w:r>
            <w:r w:rsidRPr="00D0521C">
              <w:rPr>
                <w:rFonts w:ascii="Arial Narrow" w:hAnsi="Arial Narrow" w:cs="Arial"/>
                <w:b/>
                <w:bCs/>
                <w:sz w:val="26"/>
                <w:szCs w:val="26"/>
              </w:rPr>
              <w:t>Куманово</w:t>
            </w:r>
            <w:r w:rsidRPr="00D0521C">
              <w:rPr>
                <w:rFonts w:ascii="Arial Narrow" w:hAnsi="Arial Narrow" w:cs="MAC C Swiss"/>
                <w:b/>
                <w:bCs/>
                <w:sz w:val="26"/>
                <w:szCs w:val="26"/>
              </w:rPr>
              <w:t>-</w:t>
            </w:r>
            <w:r w:rsidRPr="00D0521C">
              <w:rPr>
                <w:rFonts w:ascii="Arial Narrow" w:hAnsi="Arial Narrow" w:cs="Arial"/>
                <w:b/>
                <w:bCs/>
                <w:sz w:val="26"/>
                <w:szCs w:val="26"/>
              </w:rPr>
              <w:t>паркинг</w:t>
            </w:r>
            <w:r w:rsidR="00D0521C">
              <w:rPr>
                <w:rFonts w:ascii="Arial Narrow" w:hAnsi="Arial Narrow" w:cs="Arial"/>
                <w:b/>
                <w:bCs/>
                <w:sz w:val="26"/>
                <w:szCs w:val="26"/>
                <w:lang w:val="mk-MK"/>
              </w:rPr>
              <w:t>“</w:t>
            </w:r>
            <w:r w:rsidRPr="00D0521C">
              <w:rPr>
                <w:rFonts w:ascii="Arial Narrow" w:hAnsi="Arial Narrow" w:cs="Arial"/>
                <w:b/>
                <w:bCs/>
                <w:sz w:val="26"/>
                <w:szCs w:val="26"/>
              </w:rPr>
              <w:t xml:space="preserve"> Куманово</w:t>
            </w:r>
            <w:r w:rsidRPr="00D0521C">
              <w:rPr>
                <w:rFonts w:ascii="Arial Narrow" w:hAnsi="Arial Narrow" w:cs="MAC C Swiss"/>
                <w:b/>
                <w:bCs/>
                <w:sz w:val="26"/>
                <w:szCs w:val="26"/>
              </w:rPr>
              <w:t xml:space="preserve"> </w:t>
            </w:r>
            <w:r w:rsidR="00D0521C">
              <w:rPr>
                <w:rFonts w:ascii="Arial Narrow" w:hAnsi="Arial Narrow" w:cs="MAC C Swiss"/>
                <w:b/>
                <w:bCs/>
                <w:sz w:val="26"/>
                <w:szCs w:val="26"/>
                <w:lang w:val="mk-MK"/>
              </w:rPr>
              <w:t>на</w:t>
            </w:r>
            <w:r w:rsidRPr="00D0521C">
              <w:rPr>
                <w:rFonts w:ascii="Arial Narrow" w:hAnsi="Arial Narrow" w:cs="MAC C Swiss"/>
                <w:b/>
                <w:bCs/>
                <w:sz w:val="26"/>
                <w:szCs w:val="26"/>
              </w:rPr>
              <w:t xml:space="preserve"> 3</w:t>
            </w:r>
            <w:r w:rsidR="009F2459">
              <w:rPr>
                <w:rFonts w:ascii="Arial Narrow" w:hAnsi="Arial Narrow" w:cs="MAC C Swiss"/>
                <w:b/>
                <w:bCs/>
                <w:sz w:val="26"/>
                <w:szCs w:val="26"/>
                <w:lang w:val="mk-MK"/>
              </w:rPr>
              <w:t>1</w:t>
            </w:r>
            <w:r w:rsidRPr="00D0521C">
              <w:rPr>
                <w:rFonts w:ascii="Arial Narrow" w:hAnsi="Arial Narrow" w:cs="MAC C Swiss"/>
                <w:b/>
                <w:bCs/>
                <w:sz w:val="26"/>
                <w:szCs w:val="26"/>
              </w:rPr>
              <w:t>.0</w:t>
            </w:r>
            <w:r w:rsidR="009F2459">
              <w:rPr>
                <w:rFonts w:ascii="Arial Narrow" w:hAnsi="Arial Narrow" w:cs="MAC C Swiss"/>
                <w:b/>
                <w:bCs/>
                <w:sz w:val="26"/>
                <w:szCs w:val="26"/>
                <w:lang w:val="mk-MK"/>
              </w:rPr>
              <w:t>3</w:t>
            </w:r>
            <w:r w:rsidRPr="00D0521C">
              <w:rPr>
                <w:rFonts w:ascii="Arial Narrow" w:hAnsi="Arial Narrow" w:cs="MAC C Swiss"/>
                <w:b/>
                <w:bCs/>
                <w:sz w:val="26"/>
                <w:szCs w:val="26"/>
              </w:rPr>
              <w:t>.201</w:t>
            </w:r>
            <w:r w:rsidR="009F2459">
              <w:rPr>
                <w:rFonts w:ascii="Arial Narrow" w:hAnsi="Arial Narrow" w:cs="Arial"/>
                <w:b/>
                <w:bCs/>
                <w:lang w:val="mk-MK"/>
              </w:rPr>
              <w:t>8</w:t>
            </w:r>
            <w:r w:rsidRPr="00D0521C">
              <w:rPr>
                <w:rFonts w:ascii="Arial Narrow" w:hAnsi="Arial Narrow" w:cs="MAC C Swiss"/>
                <w:b/>
                <w:bCs/>
                <w:sz w:val="26"/>
                <w:szCs w:val="26"/>
                <w:lang w:val="mk-MK"/>
              </w:rPr>
              <w:t xml:space="preserve"> </w:t>
            </w:r>
            <w:r w:rsidR="00D0521C">
              <w:rPr>
                <w:rFonts w:ascii="Arial Narrow" w:hAnsi="Arial Narrow" w:cs="MAC C Swiss"/>
                <w:b/>
                <w:bCs/>
                <w:sz w:val="26"/>
                <w:szCs w:val="26"/>
                <w:lang w:val="mk-MK"/>
              </w:rPr>
              <w:t>година</w:t>
            </w:r>
          </w:p>
        </w:tc>
      </w:tr>
      <w:tr w:rsidR="002D7A20" w:rsidTr="002D7A20">
        <w:trPr>
          <w:trHeight w:val="297"/>
        </w:trPr>
        <w:tc>
          <w:tcPr>
            <w:tcW w:w="3756" w:type="dxa"/>
            <w:noWrap/>
            <w:vAlign w:val="center"/>
          </w:tcPr>
          <w:p w:rsidR="002D7A20" w:rsidRDefault="002D7A20" w:rsidP="002D7A20">
            <w:pPr>
              <w:rPr>
                <w:rFonts w:cs="Arial"/>
                <w:sz w:val="20"/>
                <w:szCs w:val="20"/>
                <w:lang w:val="mk-MK"/>
              </w:rPr>
            </w:pPr>
          </w:p>
        </w:tc>
        <w:tc>
          <w:tcPr>
            <w:tcW w:w="2305" w:type="dxa"/>
            <w:noWrap/>
            <w:vAlign w:val="center"/>
            <w:hideMark/>
          </w:tcPr>
          <w:p w:rsidR="002D7A20" w:rsidRPr="00C70321" w:rsidRDefault="002D7A20" w:rsidP="002D7A20">
            <w:pPr>
              <w:rPr>
                <w:rFonts w:eastAsiaTheme="minorEastAsia"/>
                <w:lang w:val="mk-MK"/>
              </w:rPr>
            </w:pPr>
          </w:p>
        </w:tc>
        <w:tc>
          <w:tcPr>
            <w:tcW w:w="2583" w:type="dxa"/>
            <w:noWrap/>
            <w:vAlign w:val="center"/>
            <w:hideMark/>
          </w:tcPr>
          <w:p w:rsidR="002D7A20" w:rsidRDefault="002D7A20" w:rsidP="002D7A20">
            <w:pPr>
              <w:rPr>
                <w:rFonts w:eastAsiaTheme="minorEastAsia"/>
              </w:rPr>
            </w:pPr>
          </w:p>
        </w:tc>
      </w:tr>
      <w:tr w:rsidR="002D7A20" w:rsidTr="002D7A20">
        <w:trPr>
          <w:trHeight w:val="117"/>
        </w:trPr>
        <w:tc>
          <w:tcPr>
            <w:tcW w:w="3756" w:type="dxa"/>
            <w:noWrap/>
            <w:vAlign w:val="center"/>
            <w:hideMark/>
          </w:tcPr>
          <w:p w:rsidR="002D7A20" w:rsidRDefault="002D7A20" w:rsidP="002D7A20">
            <w:pPr>
              <w:rPr>
                <w:rFonts w:eastAsiaTheme="minorEastAsia"/>
              </w:rPr>
            </w:pPr>
          </w:p>
        </w:tc>
        <w:tc>
          <w:tcPr>
            <w:tcW w:w="2305" w:type="dxa"/>
            <w:noWrap/>
            <w:vAlign w:val="center"/>
            <w:hideMark/>
          </w:tcPr>
          <w:p w:rsidR="002D7A20" w:rsidRDefault="002D7A20" w:rsidP="002D7A20">
            <w:pPr>
              <w:rPr>
                <w:rFonts w:eastAsiaTheme="minorEastAsia"/>
              </w:rPr>
            </w:pPr>
          </w:p>
        </w:tc>
        <w:tc>
          <w:tcPr>
            <w:tcW w:w="2583" w:type="dxa"/>
            <w:noWrap/>
            <w:vAlign w:val="center"/>
            <w:hideMark/>
          </w:tcPr>
          <w:p w:rsidR="002D7A20" w:rsidRDefault="002D7A20" w:rsidP="002D7A20">
            <w:pPr>
              <w:rPr>
                <w:rFonts w:eastAsiaTheme="minorEastAsia"/>
              </w:rPr>
            </w:pPr>
          </w:p>
        </w:tc>
      </w:tr>
      <w:tr w:rsidR="002D7A20" w:rsidTr="002D7A20">
        <w:trPr>
          <w:trHeight w:val="341"/>
        </w:trPr>
        <w:tc>
          <w:tcPr>
            <w:tcW w:w="3756" w:type="dxa"/>
            <w:tcBorders>
              <w:top w:val="single" w:sz="4" w:space="0" w:color="auto"/>
              <w:left w:val="single" w:sz="4" w:space="0" w:color="auto"/>
              <w:bottom w:val="single" w:sz="4" w:space="0" w:color="auto"/>
              <w:right w:val="single" w:sz="4" w:space="0" w:color="auto"/>
            </w:tcBorders>
            <w:vAlign w:val="center"/>
            <w:hideMark/>
          </w:tcPr>
          <w:p w:rsidR="002D7A20" w:rsidRPr="00D0521C" w:rsidRDefault="002D7A20" w:rsidP="002D7A20">
            <w:pPr>
              <w:jc w:val="center"/>
              <w:rPr>
                <w:rFonts w:ascii="MAC C Swiss" w:hAnsi="MAC C Swiss" w:cs="Arial"/>
                <w:b/>
                <w:bCs/>
                <w:sz w:val="18"/>
                <w:szCs w:val="18"/>
              </w:rPr>
            </w:pPr>
            <w:r w:rsidRPr="00D0521C">
              <w:rPr>
                <w:rFonts w:ascii="MAC C Swiss" w:hAnsi="MAC C Swiss" w:cs="Arial"/>
                <w:b/>
                <w:bCs/>
                <w:sz w:val="18"/>
                <w:szCs w:val="18"/>
              </w:rPr>
              <w:t>Pozicija</w:t>
            </w:r>
          </w:p>
        </w:tc>
        <w:tc>
          <w:tcPr>
            <w:tcW w:w="2305" w:type="dxa"/>
            <w:tcBorders>
              <w:top w:val="single" w:sz="4" w:space="0" w:color="auto"/>
              <w:left w:val="nil"/>
              <w:bottom w:val="single" w:sz="4" w:space="0" w:color="auto"/>
              <w:right w:val="single" w:sz="4" w:space="0" w:color="auto"/>
            </w:tcBorders>
            <w:vAlign w:val="center"/>
            <w:hideMark/>
          </w:tcPr>
          <w:p w:rsidR="002D7A20" w:rsidRPr="009248EF" w:rsidRDefault="002D7A20" w:rsidP="00D0521C">
            <w:pPr>
              <w:jc w:val="center"/>
              <w:rPr>
                <w:rFonts w:ascii="MAC C Swiss" w:hAnsi="MAC C Swiss" w:cs="Arial"/>
                <w:b/>
                <w:bCs/>
                <w:sz w:val="18"/>
                <w:szCs w:val="18"/>
                <w:lang w:val="mk-MK"/>
              </w:rPr>
            </w:pPr>
            <w:r w:rsidRPr="009248EF">
              <w:rPr>
                <w:rFonts w:ascii="MAC C Swiss" w:hAnsi="MAC C Swiss" w:cs="Arial"/>
                <w:b/>
                <w:bCs/>
                <w:sz w:val="18"/>
                <w:szCs w:val="18"/>
              </w:rPr>
              <w:t>01.0</w:t>
            </w:r>
            <w:r w:rsidRPr="009248EF">
              <w:rPr>
                <w:rFonts w:ascii="MAC C Swiss" w:hAnsi="MAC C Swiss" w:cs="Arial"/>
                <w:b/>
                <w:bCs/>
                <w:sz w:val="18"/>
                <w:szCs w:val="18"/>
                <w:lang w:val="mk-MK"/>
              </w:rPr>
              <w:t>1</w:t>
            </w:r>
            <w:r w:rsidRPr="009248EF">
              <w:rPr>
                <w:rFonts w:ascii="MAC C Swiss" w:hAnsi="MAC C Swiss" w:cs="Arial"/>
                <w:b/>
                <w:bCs/>
                <w:sz w:val="18"/>
                <w:szCs w:val="18"/>
              </w:rPr>
              <w:t>-3</w:t>
            </w:r>
            <w:r w:rsidR="00D0521C" w:rsidRPr="009248EF">
              <w:rPr>
                <w:rFonts w:ascii="MAC C Swiss" w:hAnsi="MAC C Swiss" w:cs="Arial"/>
                <w:b/>
                <w:bCs/>
                <w:sz w:val="18"/>
                <w:szCs w:val="18"/>
                <w:lang w:val="mk-MK"/>
              </w:rPr>
              <w:t>1</w:t>
            </w:r>
            <w:r w:rsidRPr="009248EF">
              <w:rPr>
                <w:rFonts w:ascii="MAC C Swiss" w:hAnsi="MAC C Swiss" w:cs="Arial"/>
                <w:b/>
                <w:bCs/>
                <w:sz w:val="18"/>
                <w:szCs w:val="18"/>
              </w:rPr>
              <w:t>.0</w:t>
            </w:r>
            <w:r w:rsidR="00D0521C" w:rsidRPr="009248EF">
              <w:rPr>
                <w:rFonts w:ascii="MAC C Swiss" w:hAnsi="MAC C Swiss" w:cs="Arial"/>
                <w:b/>
                <w:bCs/>
                <w:sz w:val="18"/>
                <w:szCs w:val="18"/>
                <w:lang w:val="mk-MK"/>
              </w:rPr>
              <w:t>3</w:t>
            </w:r>
            <w:r w:rsidRPr="009248EF">
              <w:rPr>
                <w:rFonts w:ascii="MAC C Swiss" w:hAnsi="MAC C Swiss" w:cs="Arial"/>
                <w:b/>
                <w:bCs/>
                <w:sz w:val="18"/>
                <w:szCs w:val="18"/>
              </w:rPr>
              <w:t>.201</w:t>
            </w:r>
            <w:r w:rsidR="00D0521C" w:rsidRPr="009248EF">
              <w:rPr>
                <w:rFonts w:ascii="MAC C Swiss" w:hAnsi="MAC C Swiss" w:cs="Arial"/>
                <w:b/>
                <w:bCs/>
                <w:sz w:val="18"/>
                <w:szCs w:val="18"/>
                <w:lang w:val="mk-MK"/>
              </w:rPr>
              <w:t>7</w:t>
            </w:r>
          </w:p>
        </w:tc>
        <w:tc>
          <w:tcPr>
            <w:tcW w:w="2583" w:type="dxa"/>
            <w:tcBorders>
              <w:top w:val="single" w:sz="4" w:space="0" w:color="auto"/>
              <w:left w:val="nil"/>
              <w:bottom w:val="single" w:sz="4" w:space="0" w:color="auto"/>
              <w:right w:val="single" w:sz="4" w:space="0" w:color="auto"/>
            </w:tcBorders>
            <w:vAlign w:val="center"/>
            <w:hideMark/>
          </w:tcPr>
          <w:p w:rsidR="002D7A20" w:rsidRPr="009248EF" w:rsidRDefault="002D7A20" w:rsidP="002D7A20">
            <w:pPr>
              <w:jc w:val="center"/>
              <w:rPr>
                <w:rFonts w:ascii="MAC C Swiss" w:hAnsi="MAC C Swiss" w:cs="Arial"/>
                <w:b/>
                <w:bCs/>
                <w:sz w:val="18"/>
                <w:szCs w:val="18"/>
                <w:lang w:val="mk-MK"/>
              </w:rPr>
            </w:pPr>
            <w:r w:rsidRPr="009248EF">
              <w:rPr>
                <w:rFonts w:ascii="MAC C Swiss" w:hAnsi="MAC C Swiss" w:cs="Arial"/>
                <w:b/>
                <w:bCs/>
                <w:sz w:val="18"/>
                <w:szCs w:val="18"/>
              </w:rPr>
              <w:t>01.0</w:t>
            </w:r>
            <w:r w:rsidRPr="009248EF">
              <w:rPr>
                <w:rFonts w:ascii="MAC C Swiss" w:hAnsi="MAC C Swiss" w:cs="Arial"/>
                <w:b/>
                <w:bCs/>
                <w:sz w:val="18"/>
                <w:szCs w:val="18"/>
                <w:lang w:val="mk-MK"/>
              </w:rPr>
              <w:t>1</w:t>
            </w:r>
            <w:r w:rsidR="00D0521C" w:rsidRPr="009248EF">
              <w:rPr>
                <w:rFonts w:ascii="MAC C Swiss" w:hAnsi="MAC C Swiss" w:cs="Arial"/>
                <w:b/>
                <w:bCs/>
                <w:sz w:val="18"/>
                <w:szCs w:val="18"/>
              </w:rPr>
              <w:t>-3</w:t>
            </w:r>
            <w:r w:rsidR="00D0521C" w:rsidRPr="009248EF">
              <w:rPr>
                <w:rFonts w:ascii="MAC C Swiss" w:hAnsi="MAC C Swiss" w:cs="Arial"/>
                <w:b/>
                <w:bCs/>
                <w:sz w:val="18"/>
                <w:szCs w:val="18"/>
                <w:lang w:val="mk-MK"/>
              </w:rPr>
              <w:t>1</w:t>
            </w:r>
            <w:r w:rsidRPr="009248EF">
              <w:rPr>
                <w:rFonts w:ascii="MAC C Swiss" w:hAnsi="MAC C Swiss" w:cs="Arial"/>
                <w:b/>
                <w:bCs/>
                <w:sz w:val="18"/>
                <w:szCs w:val="18"/>
              </w:rPr>
              <w:t>.0</w:t>
            </w:r>
            <w:r w:rsidR="00D0521C" w:rsidRPr="009248EF">
              <w:rPr>
                <w:rFonts w:ascii="MAC C Swiss" w:hAnsi="MAC C Swiss" w:cs="Arial"/>
                <w:b/>
                <w:bCs/>
                <w:sz w:val="18"/>
                <w:szCs w:val="18"/>
                <w:lang w:val="mk-MK"/>
              </w:rPr>
              <w:t>3</w:t>
            </w:r>
            <w:r w:rsidRPr="009248EF">
              <w:rPr>
                <w:rFonts w:ascii="MAC C Swiss" w:hAnsi="MAC C Swiss" w:cs="Arial"/>
                <w:b/>
                <w:bCs/>
                <w:sz w:val="18"/>
                <w:szCs w:val="18"/>
              </w:rPr>
              <w:t>.201</w:t>
            </w:r>
            <w:r w:rsidR="00D0521C" w:rsidRPr="009248EF">
              <w:rPr>
                <w:rFonts w:ascii="MAC C Swiss" w:hAnsi="MAC C Swiss" w:cs="Arial"/>
                <w:b/>
                <w:bCs/>
                <w:sz w:val="18"/>
                <w:szCs w:val="18"/>
                <w:lang w:val="mk-MK"/>
              </w:rPr>
              <w:t>8</w:t>
            </w:r>
          </w:p>
        </w:tc>
      </w:tr>
      <w:tr w:rsidR="002D7A20" w:rsidTr="002D7A20">
        <w:trPr>
          <w:trHeight w:val="152"/>
        </w:trPr>
        <w:tc>
          <w:tcPr>
            <w:tcW w:w="8644" w:type="dxa"/>
            <w:gridSpan w:val="3"/>
            <w:tcBorders>
              <w:top w:val="single" w:sz="4" w:space="0" w:color="auto"/>
              <w:left w:val="single" w:sz="4" w:space="0" w:color="auto"/>
              <w:bottom w:val="single" w:sz="4" w:space="0" w:color="auto"/>
              <w:right w:val="single" w:sz="4" w:space="0" w:color="auto"/>
            </w:tcBorders>
            <w:shd w:val="clear" w:color="auto" w:fill="C0C0C0"/>
            <w:vAlign w:val="center"/>
            <w:hideMark/>
          </w:tcPr>
          <w:p w:rsidR="002D7A20" w:rsidRPr="009248EF" w:rsidRDefault="002D7A20" w:rsidP="002D7A20">
            <w:pPr>
              <w:rPr>
                <w:rFonts w:ascii="MAC C Swiss" w:hAnsi="MAC C Swiss" w:cs="Arial"/>
                <w:b/>
                <w:bCs/>
                <w:sz w:val="18"/>
                <w:szCs w:val="18"/>
              </w:rPr>
            </w:pPr>
            <w:r w:rsidRPr="009248EF">
              <w:rPr>
                <w:rFonts w:ascii="MAC C Swiss" w:hAnsi="MAC C Swiss" w:cs="Arial"/>
                <w:b/>
                <w:bCs/>
                <w:sz w:val="18"/>
                <w:szCs w:val="18"/>
              </w:rPr>
              <w:t>SREDSTVA</w:t>
            </w:r>
          </w:p>
        </w:tc>
      </w:tr>
      <w:tr w:rsidR="002D7A20" w:rsidTr="002D7A20">
        <w:trPr>
          <w:trHeight w:val="179"/>
        </w:trPr>
        <w:tc>
          <w:tcPr>
            <w:tcW w:w="3756" w:type="dxa"/>
            <w:tcBorders>
              <w:top w:val="nil"/>
              <w:left w:val="single" w:sz="4" w:space="0" w:color="auto"/>
              <w:bottom w:val="single" w:sz="4" w:space="0" w:color="auto"/>
              <w:right w:val="single" w:sz="4" w:space="0" w:color="auto"/>
            </w:tcBorders>
            <w:vAlign w:val="center"/>
            <w:hideMark/>
          </w:tcPr>
          <w:p w:rsidR="002D7A20" w:rsidRPr="00D0521C" w:rsidRDefault="002D7A20" w:rsidP="002D7A20">
            <w:pPr>
              <w:jc w:val="center"/>
              <w:rPr>
                <w:rFonts w:cs="Arial"/>
                <w:b/>
                <w:bCs/>
                <w:sz w:val="18"/>
                <w:szCs w:val="18"/>
                <w:lang w:val="mk-MK"/>
              </w:rPr>
            </w:pPr>
            <w:r w:rsidRPr="00D0521C">
              <w:rPr>
                <w:rFonts w:ascii="MAC C Swiss" w:hAnsi="MAC C Swiss" w:cs="Arial"/>
                <w:b/>
                <w:bCs/>
                <w:sz w:val="18"/>
                <w:szCs w:val="18"/>
              </w:rPr>
              <w:t>Dolgoro~ni sredstva</w:t>
            </w:r>
          </w:p>
        </w:tc>
        <w:tc>
          <w:tcPr>
            <w:tcW w:w="2305" w:type="dxa"/>
            <w:tcBorders>
              <w:top w:val="nil"/>
              <w:left w:val="nil"/>
              <w:bottom w:val="single" w:sz="4" w:space="0" w:color="auto"/>
              <w:right w:val="single" w:sz="4" w:space="0" w:color="auto"/>
            </w:tcBorders>
            <w:vAlign w:val="center"/>
            <w:hideMark/>
          </w:tcPr>
          <w:p w:rsidR="002D7A20" w:rsidRPr="009248EF" w:rsidRDefault="00D0521C" w:rsidP="002D7A20">
            <w:pPr>
              <w:jc w:val="right"/>
              <w:rPr>
                <w:rFonts w:ascii="MAC C Swiss" w:hAnsi="MAC C Swiss" w:cs="Arial"/>
                <w:b/>
                <w:bCs/>
                <w:sz w:val="18"/>
                <w:szCs w:val="18"/>
                <w:lang w:val="mk-MK"/>
              </w:rPr>
            </w:pPr>
            <w:r w:rsidRPr="009248EF">
              <w:rPr>
                <w:rFonts w:ascii="MAC C Swiss" w:hAnsi="MAC C Swiss" w:cs="Arial"/>
                <w:b/>
                <w:bCs/>
                <w:sz w:val="18"/>
                <w:szCs w:val="18"/>
                <w:lang w:val="mk-MK"/>
              </w:rPr>
              <w:t>1.825.107</w:t>
            </w:r>
          </w:p>
        </w:tc>
        <w:tc>
          <w:tcPr>
            <w:tcW w:w="2583" w:type="dxa"/>
            <w:tcBorders>
              <w:top w:val="nil"/>
              <w:left w:val="nil"/>
              <w:bottom w:val="single" w:sz="4" w:space="0" w:color="auto"/>
              <w:right w:val="single" w:sz="4" w:space="0" w:color="auto"/>
            </w:tcBorders>
            <w:vAlign w:val="center"/>
            <w:hideMark/>
          </w:tcPr>
          <w:p w:rsidR="002D7A20" w:rsidRPr="009248EF" w:rsidRDefault="00D0521C" w:rsidP="002D7A20">
            <w:pPr>
              <w:jc w:val="right"/>
              <w:rPr>
                <w:rFonts w:ascii="MAC C Swiss" w:hAnsi="MAC C Swiss" w:cs="Arial"/>
                <w:b/>
                <w:bCs/>
                <w:sz w:val="18"/>
                <w:szCs w:val="18"/>
                <w:lang w:val="mk-MK"/>
              </w:rPr>
            </w:pPr>
            <w:r w:rsidRPr="009248EF">
              <w:rPr>
                <w:rFonts w:ascii="MAC C Swiss" w:hAnsi="MAC C Swiss" w:cs="Arial"/>
                <w:b/>
                <w:bCs/>
                <w:sz w:val="18"/>
                <w:szCs w:val="18"/>
                <w:lang w:val="mk-MK"/>
              </w:rPr>
              <w:t>1.737.083</w:t>
            </w:r>
          </w:p>
        </w:tc>
      </w:tr>
      <w:tr w:rsidR="002D7A20" w:rsidTr="002D7A20">
        <w:trPr>
          <w:trHeight w:val="224"/>
        </w:trPr>
        <w:tc>
          <w:tcPr>
            <w:tcW w:w="3756" w:type="dxa"/>
            <w:tcBorders>
              <w:top w:val="nil"/>
              <w:left w:val="single" w:sz="4" w:space="0" w:color="auto"/>
              <w:bottom w:val="single" w:sz="4" w:space="0" w:color="auto"/>
              <w:right w:val="single" w:sz="4" w:space="0" w:color="auto"/>
            </w:tcBorders>
            <w:vAlign w:val="center"/>
            <w:hideMark/>
          </w:tcPr>
          <w:p w:rsidR="002D7A20" w:rsidRPr="00D0521C" w:rsidRDefault="002D7A20" w:rsidP="002D7A20">
            <w:pPr>
              <w:rPr>
                <w:rFonts w:ascii="MAC C Swiss" w:hAnsi="MAC C Swiss" w:cs="Arial"/>
                <w:sz w:val="18"/>
                <w:szCs w:val="18"/>
              </w:rPr>
            </w:pPr>
            <w:r w:rsidRPr="00D0521C">
              <w:rPr>
                <w:rFonts w:ascii="MAC C Swiss" w:hAnsi="MAC C Swiss" w:cs="Arial"/>
                <w:sz w:val="18"/>
                <w:szCs w:val="18"/>
              </w:rPr>
              <w:t>Nematerijalni sredstva</w:t>
            </w:r>
          </w:p>
        </w:tc>
        <w:tc>
          <w:tcPr>
            <w:tcW w:w="2305" w:type="dxa"/>
            <w:tcBorders>
              <w:top w:val="nil"/>
              <w:left w:val="nil"/>
              <w:bottom w:val="single" w:sz="4" w:space="0" w:color="auto"/>
              <w:right w:val="single" w:sz="4" w:space="0" w:color="auto"/>
            </w:tcBorders>
            <w:vAlign w:val="center"/>
            <w:hideMark/>
          </w:tcPr>
          <w:p w:rsidR="002D7A20" w:rsidRPr="009248EF" w:rsidRDefault="002D7A20" w:rsidP="002D7A20">
            <w:pPr>
              <w:jc w:val="right"/>
              <w:rPr>
                <w:rFonts w:ascii="MAC C Swiss" w:hAnsi="MAC C Swiss" w:cs="Arial"/>
                <w:sz w:val="18"/>
                <w:szCs w:val="18"/>
              </w:rPr>
            </w:pPr>
            <w:r w:rsidRPr="009248EF">
              <w:rPr>
                <w:rFonts w:ascii="MAC C Swiss" w:hAnsi="MAC C Swiss" w:cs="Arial"/>
                <w:sz w:val="18"/>
                <w:szCs w:val="18"/>
              </w:rPr>
              <w:t>0</w:t>
            </w:r>
          </w:p>
        </w:tc>
        <w:tc>
          <w:tcPr>
            <w:tcW w:w="2583" w:type="dxa"/>
            <w:tcBorders>
              <w:top w:val="nil"/>
              <w:left w:val="nil"/>
              <w:bottom w:val="single" w:sz="4" w:space="0" w:color="auto"/>
              <w:right w:val="single" w:sz="4" w:space="0" w:color="auto"/>
            </w:tcBorders>
            <w:vAlign w:val="center"/>
            <w:hideMark/>
          </w:tcPr>
          <w:p w:rsidR="002D7A20" w:rsidRPr="009248EF" w:rsidRDefault="002D7A20" w:rsidP="002D7A20">
            <w:pPr>
              <w:jc w:val="right"/>
              <w:rPr>
                <w:rFonts w:ascii="MAC C Swiss" w:hAnsi="MAC C Swiss" w:cs="Arial"/>
                <w:sz w:val="18"/>
                <w:szCs w:val="18"/>
              </w:rPr>
            </w:pPr>
            <w:r w:rsidRPr="009248EF">
              <w:rPr>
                <w:rFonts w:ascii="MAC C Swiss" w:hAnsi="MAC C Swiss" w:cs="Arial"/>
                <w:sz w:val="18"/>
                <w:szCs w:val="18"/>
              </w:rPr>
              <w:t>0</w:t>
            </w:r>
          </w:p>
        </w:tc>
      </w:tr>
      <w:tr w:rsidR="002D7A20" w:rsidTr="002D7A20">
        <w:trPr>
          <w:trHeight w:val="359"/>
        </w:trPr>
        <w:tc>
          <w:tcPr>
            <w:tcW w:w="3756" w:type="dxa"/>
            <w:tcBorders>
              <w:top w:val="nil"/>
              <w:left w:val="single" w:sz="4" w:space="0" w:color="auto"/>
              <w:bottom w:val="single" w:sz="4" w:space="0" w:color="auto"/>
              <w:right w:val="single" w:sz="4" w:space="0" w:color="auto"/>
            </w:tcBorders>
            <w:noWrap/>
            <w:vAlign w:val="center"/>
            <w:hideMark/>
          </w:tcPr>
          <w:p w:rsidR="002D7A20" w:rsidRPr="00D0521C" w:rsidRDefault="002D7A20" w:rsidP="002D7A20">
            <w:pPr>
              <w:rPr>
                <w:rFonts w:ascii="MAC C Swiss" w:hAnsi="MAC C Swiss" w:cs="Arial"/>
                <w:sz w:val="18"/>
                <w:szCs w:val="18"/>
              </w:rPr>
            </w:pPr>
            <w:r w:rsidRPr="00D0521C">
              <w:rPr>
                <w:rFonts w:ascii="MAC C Swiss" w:hAnsi="MAC C Swiss" w:cs="Arial"/>
                <w:sz w:val="18"/>
                <w:szCs w:val="18"/>
              </w:rPr>
              <w:t>Materijalni sredstva</w:t>
            </w:r>
          </w:p>
        </w:tc>
        <w:tc>
          <w:tcPr>
            <w:tcW w:w="2305" w:type="dxa"/>
            <w:tcBorders>
              <w:top w:val="nil"/>
              <w:left w:val="nil"/>
              <w:bottom w:val="single" w:sz="4" w:space="0" w:color="auto"/>
              <w:right w:val="single" w:sz="4" w:space="0" w:color="auto"/>
            </w:tcBorders>
            <w:vAlign w:val="center"/>
            <w:hideMark/>
          </w:tcPr>
          <w:p w:rsidR="002D7A20" w:rsidRPr="009248EF" w:rsidRDefault="00D0521C" w:rsidP="002D7A20">
            <w:pPr>
              <w:jc w:val="right"/>
              <w:rPr>
                <w:rFonts w:ascii="MAC C Swiss" w:hAnsi="MAC C Swiss" w:cs="Arial"/>
                <w:sz w:val="18"/>
                <w:szCs w:val="18"/>
                <w:lang w:val="mk-MK"/>
              </w:rPr>
            </w:pPr>
            <w:r w:rsidRPr="009248EF">
              <w:rPr>
                <w:rFonts w:ascii="MAC C Swiss" w:hAnsi="MAC C Swiss" w:cs="Arial"/>
                <w:sz w:val="18"/>
                <w:szCs w:val="18"/>
                <w:lang w:val="mk-MK"/>
              </w:rPr>
              <w:t>1.825.107</w:t>
            </w:r>
          </w:p>
        </w:tc>
        <w:tc>
          <w:tcPr>
            <w:tcW w:w="2583" w:type="dxa"/>
            <w:tcBorders>
              <w:top w:val="nil"/>
              <w:left w:val="nil"/>
              <w:bottom w:val="single" w:sz="4" w:space="0" w:color="auto"/>
              <w:right w:val="single" w:sz="4" w:space="0" w:color="auto"/>
            </w:tcBorders>
            <w:vAlign w:val="center"/>
            <w:hideMark/>
          </w:tcPr>
          <w:p w:rsidR="002D7A20" w:rsidRPr="009248EF" w:rsidRDefault="00D0521C" w:rsidP="002D7A20">
            <w:pPr>
              <w:jc w:val="right"/>
              <w:rPr>
                <w:rFonts w:ascii="MAC C Swiss" w:hAnsi="MAC C Swiss" w:cs="Arial"/>
                <w:sz w:val="18"/>
                <w:szCs w:val="18"/>
                <w:lang w:val="mk-MK"/>
              </w:rPr>
            </w:pPr>
            <w:r w:rsidRPr="009248EF">
              <w:rPr>
                <w:rFonts w:ascii="MAC C Swiss" w:hAnsi="MAC C Swiss" w:cs="Arial"/>
                <w:sz w:val="18"/>
                <w:szCs w:val="18"/>
                <w:lang w:val="mk-MK"/>
              </w:rPr>
              <w:t>1.737.083</w:t>
            </w:r>
          </w:p>
        </w:tc>
      </w:tr>
      <w:tr w:rsidR="002D7A20" w:rsidTr="002D7A20">
        <w:trPr>
          <w:trHeight w:val="179"/>
        </w:trPr>
        <w:tc>
          <w:tcPr>
            <w:tcW w:w="3756" w:type="dxa"/>
            <w:tcBorders>
              <w:top w:val="nil"/>
              <w:left w:val="single" w:sz="4" w:space="0" w:color="auto"/>
              <w:bottom w:val="single" w:sz="4" w:space="0" w:color="auto"/>
              <w:right w:val="single" w:sz="4" w:space="0" w:color="auto"/>
            </w:tcBorders>
            <w:vAlign w:val="center"/>
            <w:hideMark/>
          </w:tcPr>
          <w:p w:rsidR="002D7A20" w:rsidRPr="00D0521C" w:rsidRDefault="002D7A20" w:rsidP="002D7A20">
            <w:pPr>
              <w:rPr>
                <w:rFonts w:ascii="MAC C Swiss" w:hAnsi="MAC C Swiss" w:cs="Arial"/>
                <w:sz w:val="18"/>
                <w:szCs w:val="18"/>
              </w:rPr>
            </w:pPr>
            <w:r w:rsidRPr="00D0521C">
              <w:rPr>
                <w:rFonts w:ascii="MAC C Swiss" w:hAnsi="MAC C Swiss" w:cs="Arial"/>
                <w:sz w:val="18"/>
                <w:szCs w:val="18"/>
              </w:rPr>
              <w:t>Dolgoro~ni vlo`uvawa</w:t>
            </w:r>
          </w:p>
        </w:tc>
        <w:tc>
          <w:tcPr>
            <w:tcW w:w="2305" w:type="dxa"/>
            <w:tcBorders>
              <w:top w:val="nil"/>
              <w:left w:val="nil"/>
              <w:bottom w:val="single" w:sz="4" w:space="0" w:color="auto"/>
              <w:right w:val="single" w:sz="4" w:space="0" w:color="auto"/>
            </w:tcBorders>
            <w:vAlign w:val="center"/>
            <w:hideMark/>
          </w:tcPr>
          <w:p w:rsidR="002D7A20" w:rsidRPr="009248EF" w:rsidRDefault="002D7A20" w:rsidP="002D7A20">
            <w:pPr>
              <w:jc w:val="right"/>
              <w:rPr>
                <w:rFonts w:ascii="MAC C Swiss" w:hAnsi="MAC C Swiss" w:cs="Arial"/>
                <w:sz w:val="18"/>
                <w:szCs w:val="18"/>
              </w:rPr>
            </w:pPr>
            <w:r w:rsidRPr="009248EF">
              <w:rPr>
                <w:rFonts w:ascii="MAC C Swiss" w:hAnsi="MAC C Swiss" w:cs="Arial"/>
                <w:sz w:val="18"/>
                <w:szCs w:val="18"/>
              </w:rPr>
              <w:t> </w:t>
            </w:r>
          </w:p>
        </w:tc>
        <w:tc>
          <w:tcPr>
            <w:tcW w:w="2583" w:type="dxa"/>
            <w:tcBorders>
              <w:top w:val="nil"/>
              <w:left w:val="nil"/>
              <w:bottom w:val="single" w:sz="4" w:space="0" w:color="auto"/>
              <w:right w:val="single" w:sz="4" w:space="0" w:color="auto"/>
            </w:tcBorders>
            <w:vAlign w:val="center"/>
            <w:hideMark/>
          </w:tcPr>
          <w:p w:rsidR="002D7A20" w:rsidRPr="009248EF" w:rsidRDefault="002D7A20" w:rsidP="002D7A20">
            <w:pPr>
              <w:jc w:val="right"/>
              <w:rPr>
                <w:rFonts w:ascii="MAC C Swiss" w:hAnsi="MAC C Swiss" w:cs="Arial"/>
                <w:sz w:val="18"/>
                <w:szCs w:val="18"/>
              </w:rPr>
            </w:pPr>
            <w:r w:rsidRPr="009248EF">
              <w:rPr>
                <w:rFonts w:ascii="MAC C Swiss" w:hAnsi="MAC C Swiss" w:cs="Arial"/>
                <w:sz w:val="18"/>
                <w:szCs w:val="18"/>
              </w:rPr>
              <w:t> </w:t>
            </w:r>
          </w:p>
        </w:tc>
      </w:tr>
      <w:tr w:rsidR="002D7A20" w:rsidTr="002D7A20">
        <w:trPr>
          <w:trHeight w:val="296"/>
        </w:trPr>
        <w:tc>
          <w:tcPr>
            <w:tcW w:w="3756" w:type="dxa"/>
            <w:tcBorders>
              <w:top w:val="nil"/>
              <w:left w:val="single" w:sz="4" w:space="0" w:color="auto"/>
              <w:bottom w:val="single" w:sz="4" w:space="0" w:color="auto"/>
              <w:right w:val="single" w:sz="4" w:space="0" w:color="auto"/>
            </w:tcBorders>
            <w:vAlign w:val="center"/>
            <w:hideMark/>
          </w:tcPr>
          <w:p w:rsidR="002D7A20" w:rsidRPr="00D0521C" w:rsidRDefault="002D7A20" w:rsidP="002D7A20">
            <w:pPr>
              <w:rPr>
                <w:rFonts w:ascii="MAC C Swiss" w:hAnsi="MAC C Swiss" w:cs="Arial"/>
                <w:sz w:val="18"/>
                <w:szCs w:val="18"/>
              </w:rPr>
            </w:pPr>
            <w:r w:rsidRPr="00D0521C">
              <w:rPr>
                <w:rFonts w:ascii="MAC C Swiss" w:hAnsi="MAC C Swiss" w:cs="Arial"/>
                <w:sz w:val="18"/>
                <w:szCs w:val="18"/>
              </w:rPr>
              <w:t>Dolgoro~ni pobaruvawa</w:t>
            </w:r>
          </w:p>
        </w:tc>
        <w:tc>
          <w:tcPr>
            <w:tcW w:w="2305" w:type="dxa"/>
            <w:tcBorders>
              <w:top w:val="nil"/>
              <w:left w:val="nil"/>
              <w:bottom w:val="single" w:sz="4" w:space="0" w:color="auto"/>
              <w:right w:val="single" w:sz="4" w:space="0" w:color="auto"/>
            </w:tcBorders>
            <w:vAlign w:val="center"/>
            <w:hideMark/>
          </w:tcPr>
          <w:p w:rsidR="002D7A20" w:rsidRPr="009248EF" w:rsidRDefault="002D7A20" w:rsidP="002D7A20">
            <w:pPr>
              <w:jc w:val="right"/>
              <w:rPr>
                <w:rFonts w:ascii="MAC C Swiss" w:hAnsi="MAC C Swiss" w:cs="Arial"/>
                <w:sz w:val="18"/>
                <w:szCs w:val="18"/>
              </w:rPr>
            </w:pPr>
            <w:r w:rsidRPr="009248EF">
              <w:rPr>
                <w:rFonts w:ascii="MAC C Swiss" w:hAnsi="MAC C Swiss" w:cs="Arial"/>
                <w:sz w:val="18"/>
                <w:szCs w:val="18"/>
              </w:rPr>
              <w:t> </w:t>
            </w:r>
          </w:p>
        </w:tc>
        <w:tc>
          <w:tcPr>
            <w:tcW w:w="2583" w:type="dxa"/>
            <w:tcBorders>
              <w:top w:val="nil"/>
              <w:left w:val="nil"/>
              <w:bottom w:val="single" w:sz="4" w:space="0" w:color="auto"/>
              <w:right w:val="single" w:sz="4" w:space="0" w:color="auto"/>
            </w:tcBorders>
            <w:vAlign w:val="center"/>
            <w:hideMark/>
          </w:tcPr>
          <w:p w:rsidR="002D7A20" w:rsidRPr="009248EF" w:rsidRDefault="002D7A20" w:rsidP="002D7A20">
            <w:pPr>
              <w:jc w:val="right"/>
              <w:rPr>
                <w:rFonts w:ascii="MAC C Swiss" w:hAnsi="MAC C Swiss" w:cs="Arial"/>
                <w:sz w:val="18"/>
                <w:szCs w:val="18"/>
              </w:rPr>
            </w:pPr>
            <w:r w:rsidRPr="009248EF">
              <w:rPr>
                <w:rFonts w:ascii="MAC C Swiss" w:hAnsi="MAC C Swiss" w:cs="Arial"/>
                <w:sz w:val="18"/>
                <w:szCs w:val="18"/>
              </w:rPr>
              <w:t> </w:t>
            </w:r>
          </w:p>
        </w:tc>
      </w:tr>
      <w:tr w:rsidR="002D7A20" w:rsidTr="002D7A20">
        <w:trPr>
          <w:trHeight w:val="242"/>
        </w:trPr>
        <w:tc>
          <w:tcPr>
            <w:tcW w:w="3756" w:type="dxa"/>
            <w:tcBorders>
              <w:top w:val="nil"/>
              <w:left w:val="single" w:sz="4" w:space="0" w:color="auto"/>
              <w:bottom w:val="single" w:sz="4" w:space="0" w:color="auto"/>
              <w:right w:val="single" w:sz="4" w:space="0" w:color="auto"/>
            </w:tcBorders>
            <w:vAlign w:val="center"/>
            <w:hideMark/>
          </w:tcPr>
          <w:p w:rsidR="002D7A20" w:rsidRPr="00D0521C" w:rsidRDefault="002D7A20" w:rsidP="002D7A20">
            <w:pPr>
              <w:jc w:val="center"/>
              <w:rPr>
                <w:rFonts w:cs="Arial"/>
                <w:b/>
                <w:bCs/>
                <w:sz w:val="18"/>
                <w:szCs w:val="18"/>
                <w:lang w:val="mk-MK"/>
              </w:rPr>
            </w:pPr>
            <w:r w:rsidRPr="00D0521C">
              <w:rPr>
                <w:rFonts w:ascii="MAC C Swiss" w:hAnsi="MAC C Swiss" w:cs="Arial"/>
                <w:b/>
                <w:bCs/>
                <w:sz w:val="18"/>
                <w:szCs w:val="18"/>
              </w:rPr>
              <w:t>Tekovni sredstva</w:t>
            </w:r>
          </w:p>
        </w:tc>
        <w:tc>
          <w:tcPr>
            <w:tcW w:w="2305" w:type="dxa"/>
            <w:tcBorders>
              <w:top w:val="nil"/>
              <w:left w:val="nil"/>
              <w:bottom w:val="single" w:sz="4" w:space="0" w:color="auto"/>
              <w:right w:val="single" w:sz="4" w:space="0" w:color="auto"/>
            </w:tcBorders>
            <w:vAlign w:val="center"/>
            <w:hideMark/>
          </w:tcPr>
          <w:p w:rsidR="002D7A20" w:rsidRPr="009248EF" w:rsidRDefault="00D0521C" w:rsidP="002D7A20">
            <w:pPr>
              <w:jc w:val="right"/>
              <w:rPr>
                <w:rFonts w:ascii="MAC C Swiss" w:hAnsi="MAC C Swiss" w:cs="Arial"/>
                <w:b/>
                <w:bCs/>
                <w:sz w:val="18"/>
                <w:szCs w:val="18"/>
                <w:lang w:val="mk-MK"/>
              </w:rPr>
            </w:pPr>
            <w:r w:rsidRPr="009248EF">
              <w:rPr>
                <w:rFonts w:ascii="MAC C Swiss" w:hAnsi="MAC C Swiss" w:cs="Arial"/>
                <w:b/>
                <w:bCs/>
                <w:sz w:val="18"/>
                <w:szCs w:val="18"/>
                <w:lang w:val="mk-MK"/>
              </w:rPr>
              <w:t>14.513.177</w:t>
            </w:r>
          </w:p>
        </w:tc>
        <w:tc>
          <w:tcPr>
            <w:tcW w:w="2583" w:type="dxa"/>
            <w:tcBorders>
              <w:top w:val="nil"/>
              <w:left w:val="nil"/>
              <w:bottom w:val="single" w:sz="4" w:space="0" w:color="auto"/>
              <w:right w:val="single" w:sz="4" w:space="0" w:color="auto"/>
            </w:tcBorders>
            <w:vAlign w:val="center"/>
            <w:hideMark/>
          </w:tcPr>
          <w:p w:rsidR="002D7A20" w:rsidRPr="009248EF" w:rsidRDefault="00D0521C" w:rsidP="002D7A20">
            <w:pPr>
              <w:jc w:val="right"/>
              <w:rPr>
                <w:rFonts w:ascii="MAC C Swiss" w:hAnsi="MAC C Swiss" w:cs="Arial"/>
                <w:b/>
                <w:bCs/>
                <w:sz w:val="18"/>
                <w:szCs w:val="18"/>
                <w:lang w:val="mk-MK"/>
              </w:rPr>
            </w:pPr>
            <w:r w:rsidRPr="009248EF">
              <w:rPr>
                <w:rFonts w:ascii="MAC C Swiss" w:hAnsi="MAC C Swiss" w:cs="Arial"/>
                <w:b/>
                <w:bCs/>
                <w:sz w:val="18"/>
                <w:szCs w:val="18"/>
                <w:lang w:val="mk-MK"/>
              </w:rPr>
              <w:t>19.329.281</w:t>
            </w:r>
          </w:p>
        </w:tc>
      </w:tr>
      <w:tr w:rsidR="002D7A20" w:rsidTr="002D7A20">
        <w:trPr>
          <w:trHeight w:val="260"/>
        </w:trPr>
        <w:tc>
          <w:tcPr>
            <w:tcW w:w="3756" w:type="dxa"/>
            <w:tcBorders>
              <w:top w:val="nil"/>
              <w:left w:val="single" w:sz="4" w:space="0" w:color="auto"/>
              <w:bottom w:val="single" w:sz="4" w:space="0" w:color="auto"/>
              <w:right w:val="single" w:sz="4" w:space="0" w:color="auto"/>
            </w:tcBorders>
            <w:vAlign w:val="center"/>
            <w:hideMark/>
          </w:tcPr>
          <w:p w:rsidR="002D7A20" w:rsidRPr="00D0521C" w:rsidRDefault="002D7A20" w:rsidP="002D7A20">
            <w:pPr>
              <w:rPr>
                <w:rFonts w:ascii="MAC C Swiss" w:hAnsi="MAC C Swiss" w:cs="Arial"/>
                <w:sz w:val="18"/>
                <w:szCs w:val="18"/>
              </w:rPr>
            </w:pPr>
            <w:r w:rsidRPr="00D0521C">
              <w:rPr>
                <w:rFonts w:ascii="MAC C Swiss" w:hAnsi="MAC C Swiss" w:cs="Arial"/>
                <w:sz w:val="18"/>
                <w:szCs w:val="18"/>
              </w:rPr>
              <w:t>Zalihi</w:t>
            </w:r>
          </w:p>
        </w:tc>
        <w:tc>
          <w:tcPr>
            <w:tcW w:w="2305" w:type="dxa"/>
            <w:tcBorders>
              <w:top w:val="nil"/>
              <w:left w:val="nil"/>
              <w:bottom w:val="single" w:sz="4" w:space="0" w:color="auto"/>
              <w:right w:val="single" w:sz="4" w:space="0" w:color="auto"/>
            </w:tcBorders>
            <w:vAlign w:val="center"/>
            <w:hideMark/>
          </w:tcPr>
          <w:p w:rsidR="002D7A20" w:rsidRPr="009248EF" w:rsidRDefault="00D0521C" w:rsidP="002D7A20">
            <w:pPr>
              <w:jc w:val="right"/>
              <w:rPr>
                <w:rFonts w:ascii="MAC C Swiss" w:hAnsi="MAC C Swiss" w:cs="Arial"/>
                <w:sz w:val="18"/>
                <w:szCs w:val="18"/>
                <w:lang w:val="mk-MK"/>
              </w:rPr>
            </w:pPr>
            <w:r w:rsidRPr="009248EF">
              <w:rPr>
                <w:rFonts w:ascii="MAC C Swiss" w:hAnsi="MAC C Swiss" w:cs="Arial"/>
                <w:sz w:val="18"/>
                <w:szCs w:val="18"/>
                <w:lang w:val="mk-MK"/>
              </w:rPr>
              <w:t>43.490</w:t>
            </w:r>
          </w:p>
        </w:tc>
        <w:tc>
          <w:tcPr>
            <w:tcW w:w="2583" w:type="dxa"/>
            <w:tcBorders>
              <w:top w:val="nil"/>
              <w:left w:val="nil"/>
              <w:bottom w:val="single" w:sz="4" w:space="0" w:color="auto"/>
              <w:right w:val="single" w:sz="4" w:space="0" w:color="auto"/>
            </w:tcBorders>
            <w:vAlign w:val="center"/>
            <w:hideMark/>
          </w:tcPr>
          <w:p w:rsidR="002D7A20" w:rsidRPr="009248EF" w:rsidRDefault="002D7A20" w:rsidP="00D0521C">
            <w:pPr>
              <w:jc w:val="right"/>
              <w:rPr>
                <w:rFonts w:ascii="MAC C Swiss" w:hAnsi="MAC C Swiss" w:cs="Arial"/>
                <w:sz w:val="18"/>
                <w:szCs w:val="18"/>
                <w:lang w:val="mk-MK"/>
              </w:rPr>
            </w:pPr>
            <w:r w:rsidRPr="009248EF">
              <w:rPr>
                <w:rFonts w:ascii="MAC C Swiss" w:hAnsi="MAC C Swiss" w:cs="Arial"/>
                <w:sz w:val="18"/>
                <w:szCs w:val="18"/>
              </w:rPr>
              <w:t>43.49</w:t>
            </w:r>
            <w:r w:rsidR="00D0521C" w:rsidRPr="009248EF">
              <w:rPr>
                <w:rFonts w:ascii="MAC C Swiss" w:hAnsi="MAC C Swiss" w:cs="Arial"/>
                <w:sz w:val="18"/>
                <w:szCs w:val="18"/>
                <w:lang w:val="mk-MK"/>
              </w:rPr>
              <w:t>0</w:t>
            </w:r>
          </w:p>
        </w:tc>
      </w:tr>
      <w:tr w:rsidR="002D7A20" w:rsidTr="002D7A20">
        <w:trPr>
          <w:trHeight w:val="260"/>
        </w:trPr>
        <w:tc>
          <w:tcPr>
            <w:tcW w:w="3756" w:type="dxa"/>
            <w:tcBorders>
              <w:top w:val="single" w:sz="4" w:space="0" w:color="auto"/>
              <w:left w:val="single" w:sz="4" w:space="0" w:color="auto"/>
              <w:bottom w:val="single" w:sz="4" w:space="0" w:color="auto"/>
              <w:right w:val="single" w:sz="4" w:space="0" w:color="auto"/>
            </w:tcBorders>
            <w:vAlign w:val="center"/>
            <w:hideMark/>
          </w:tcPr>
          <w:p w:rsidR="002D7A20" w:rsidRPr="00D0521C" w:rsidRDefault="002D7A20" w:rsidP="002D7A20">
            <w:pPr>
              <w:rPr>
                <w:rFonts w:ascii="MAC C Swiss" w:hAnsi="MAC C Swiss" w:cs="Arial"/>
                <w:sz w:val="18"/>
                <w:szCs w:val="18"/>
              </w:rPr>
            </w:pPr>
            <w:r w:rsidRPr="00D0521C">
              <w:rPr>
                <w:rFonts w:ascii="MAC C Swiss" w:hAnsi="MAC C Swiss" w:cs="Arial"/>
                <w:sz w:val="18"/>
                <w:szCs w:val="18"/>
              </w:rPr>
              <w:t>Pobaruvawa od kupuva~i</w:t>
            </w:r>
          </w:p>
        </w:tc>
        <w:tc>
          <w:tcPr>
            <w:tcW w:w="2305" w:type="dxa"/>
            <w:tcBorders>
              <w:top w:val="single" w:sz="4" w:space="0" w:color="auto"/>
              <w:left w:val="nil"/>
              <w:bottom w:val="single" w:sz="4" w:space="0" w:color="auto"/>
              <w:right w:val="single" w:sz="4" w:space="0" w:color="auto"/>
            </w:tcBorders>
            <w:vAlign w:val="center"/>
            <w:hideMark/>
          </w:tcPr>
          <w:p w:rsidR="002D7A20" w:rsidRPr="009248EF" w:rsidRDefault="00D0521C" w:rsidP="002D7A20">
            <w:pPr>
              <w:jc w:val="right"/>
              <w:rPr>
                <w:rFonts w:ascii="MAC C Swiss" w:hAnsi="MAC C Swiss" w:cs="Arial"/>
                <w:sz w:val="18"/>
                <w:szCs w:val="18"/>
                <w:lang w:val="mk-MK"/>
              </w:rPr>
            </w:pPr>
            <w:r w:rsidRPr="009248EF">
              <w:rPr>
                <w:rFonts w:ascii="MAC C Swiss" w:hAnsi="MAC C Swiss" w:cs="Arial"/>
                <w:sz w:val="18"/>
                <w:szCs w:val="18"/>
                <w:lang w:val="mk-MK"/>
              </w:rPr>
              <w:t>10.251.874</w:t>
            </w:r>
          </w:p>
        </w:tc>
        <w:tc>
          <w:tcPr>
            <w:tcW w:w="2583" w:type="dxa"/>
            <w:tcBorders>
              <w:top w:val="single" w:sz="4" w:space="0" w:color="auto"/>
              <w:left w:val="nil"/>
              <w:bottom w:val="single" w:sz="4" w:space="0" w:color="auto"/>
              <w:right w:val="single" w:sz="4" w:space="0" w:color="auto"/>
            </w:tcBorders>
            <w:vAlign w:val="center"/>
            <w:hideMark/>
          </w:tcPr>
          <w:p w:rsidR="002D7A20" w:rsidRPr="009248EF" w:rsidRDefault="00D0521C" w:rsidP="002D7A20">
            <w:pPr>
              <w:jc w:val="right"/>
              <w:rPr>
                <w:rFonts w:ascii="MAC C Swiss" w:hAnsi="MAC C Swiss" w:cs="Arial"/>
                <w:sz w:val="18"/>
                <w:szCs w:val="18"/>
                <w:lang w:val="mk-MK"/>
              </w:rPr>
            </w:pPr>
            <w:r w:rsidRPr="009248EF">
              <w:rPr>
                <w:rFonts w:ascii="MAC C Swiss" w:hAnsi="MAC C Swiss" w:cs="Arial"/>
                <w:sz w:val="18"/>
                <w:szCs w:val="18"/>
                <w:lang w:val="mk-MK"/>
              </w:rPr>
              <w:t>15.130.074</w:t>
            </w:r>
          </w:p>
        </w:tc>
      </w:tr>
      <w:tr w:rsidR="002D7A20" w:rsidTr="002D7A20">
        <w:trPr>
          <w:trHeight w:val="269"/>
        </w:trPr>
        <w:tc>
          <w:tcPr>
            <w:tcW w:w="3756" w:type="dxa"/>
            <w:tcBorders>
              <w:top w:val="nil"/>
              <w:left w:val="single" w:sz="4" w:space="0" w:color="auto"/>
              <w:bottom w:val="single" w:sz="4" w:space="0" w:color="auto"/>
              <w:right w:val="single" w:sz="4" w:space="0" w:color="auto"/>
            </w:tcBorders>
            <w:vAlign w:val="center"/>
            <w:hideMark/>
          </w:tcPr>
          <w:p w:rsidR="002D7A20" w:rsidRPr="00D0521C" w:rsidRDefault="002D7A20" w:rsidP="002D7A20">
            <w:pPr>
              <w:rPr>
                <w:rFonts w:ascii="MAC C Swiss" w:hAnsi="MAC C Swiss" w:cs="Arial"/>
                <w:sz w:val="18"/>
                <w:szCs w:val="18"/>
              </w:rPr>
            </w:pPr>
            <w:r w:rsidRPr="00D0521C">
              <w:rPr>
                <w:rFonts w:ascii="MAC C Swiss" w:hAnsi="MAC C Swiss" w:cs="Arial"/>
                <w:sz w:val="18"/>
                <w:szCs w:val="18"/>
              </w:rPr>
              <w:t>Pobaruvawa za avansi vo zemjata</w:t>
            </w:r>
          </w:p>
        </w:tc>
        <w:tc>
          <w:tcPr>
            <w:tcW w:w="2305" w:type="dxa"/>
            <w:tcBorders>
              <w:top w:val="nil"/>
              <w:left w:val="nil"/>
              <w:bottom w:val="single" w:sz="4" w:space="0" w:color="auto"/>
              <w:right w:val="single" w:sz="4" w:space="0" w:color="auto"/>
            </w:tcBorders>
            <w:noWrap/>
            <w:hideMark/>
          </w:tcPr>
          <w:p w:rsidR="002D7A20" w:rsidRPr="009248EF" w:rsidRDefault="002D7A20" w:rsidP="002D7A20">
            <w:pPr>
              <w:jc w:val="right"/>
              <w:rPr>
                <w:rFonts w:ascii="MAC C Swiss" w:hAnsi="MAC C Swiss" w:cs="Arial"/>
                <w:sz w:val="18"/>
                <w:szCs w:val="18"/>
              </w:rPr>
            </w:pPr>
            <w:r w:rsidRPr="009248EF">
              <w:rPr>
                <w:rFonts w:ascii="MAC C Swiss" w:hAnsi="MAC C Swiss" w:cs="Arial"/>
                <w:sz w:val="18"/>
                <w:szCs w:val="18"/>
              </w:rPr>
              <w:t>0</w:t>
            </w:r>
          </w:p>
        </w:tc>
        <w:tc>
          <w:tcPr>
            <w:tcW w:w="2583" w:type="dxa"/>
            <w:tcBorders>
              <w:top w:val="nil"/>
              <w:left w:val="nil"/>
              <w:bottom w:val="single" w:sz="4" w:space="0" w:color="auto"/>
              <w:right w:val="single" w:sz="4" w:space="0" w:color="auto"/>
            </w:tcBorders>
            <w:vAlign w:val="center"/>
            <w:hideMark/>
          </w:tcPr>
          <w:p w:rsidR="002D7A20" w:rsidRPr="009248EF" w:rsidRDefault="002D7A20" w:rsidP="002D7A20">
            <w:pPr>
              <w:jc w:val="right"/>
              <w:rPr>
                <w:rFonts w:ascii="MAC C Swiss" w:hAnsi="MAC C Swiss" w:cs="Arial"/>
                <w:sz w:val="18"/>
                <w:szCs w:val="18"/>
              </w:rPr>
            </w:pPr>
            <w:r w:rsidRPr="009248EF">
              <w:rPr>
                <w:rFonts w:ascii="MAC C Swiss" w:hAnsi="MAC C Swiss" w:cs="Arial"/>
                <w:sz w:val="18"/>
                <w:szCs w:val="18"/>
              </w:rPr>
              <w:t>0</w:t>
            </w:r>
          </w:p>
        </w:tc>
      </w:tr>
      <w:tr w:rsidR="002D7A20" w:rsidTr="002D7A20">
        <w:trPr>
          <w:trHeight w:val="260"/>
        </w:trPr>
        <w:tc>
          <w:tcPr>
            <w:tcW w:w="3756" w:type="dxa"/>
            <w:tcBorders>
              <w:top w:val="nil"/>
              <w:left w:val="single" w:sz="4" w:space="0" w:color="auto"/>
              <w:bottom w:val="single" w:sz="4" w:space="0" w:color="auto"/>
              <w:right w:val="single" w:sz="4" w:space="0" w:color="auto"/>
            </w:tcBorders>
            <w:noWrap/>
            <w:vAlign w:val="center"/>
            <w:hideMark/>
          </w:tcPr>
          <w:p w:rsidR="002D7A20" w:rsidRPr="00D0521C" w:rsidRDefault="002D7A20" w:rsidP="002D7A20">
            <w:pPr>
              <w:rPr>
                <w:rFonts w:ascii="MAC C Swiss" w:hAnsi="MAC C Swiss" w:cs="Arial"/>
                <w:sz w:val="18"/>
                <w:szCs w:val="18"/>
              </w:rPr>
            </w:pPr>
            <w:r w:rsidRPr="00D0521C">
              <w:rPr>
                <w:rFonts w:ascii="MAC C Swiss" w:hAnsi="MAC C Swiss" w:cs="Arial"/>
                <w:sz w:val="18"/>
                <w:szCs w:val="18"/>
              </w:rPr>
              <w:t>Ostanati kratkoro~ni pobaruvawa</w:t>
            </w:r>
          </w:p>
        </w:tc>
        <w:tc>
          <w:tcPr>
            <w:tcW w:w="2305" w:type="dxa"/>
            <w:tcBorders>
              <w:top w:val="nil"/>
              <w:left w:val="nil"/>
              <w:bottom w:val="single" w:sz="4" w:space="0" w:color="auto"/>
              <w:right w:val="single" w:sz="4" w:space="0" w:color="auto"/>
            </w:tcBorders>
            <w:vAlign w:val="center"/>
            <w:hideMark/>
          </w:tcPr>
          <w:p w:rsidR="002D7A20" w:rsidRPr="009248EF" w:rsidRDefault="009248EF" w:rsidP="002D7A20">
            <w:pPr>
              <w:jc w:val="right"/>
              <w:rPr>
                <w:rFonts w:ascii="MAC C Swiss" w:hAnsi="MAC C Swiss" w:cs="Arial"/>
                <w:sz w:val="18"/>
                <w:szCs w:val="18"/>
                <w:lang w:val="mk-MK"/>
              </w:rPr>
            </w:pPr>
            <w:r w:rsidRPr="009248EF">
              <w:rPr>
                <w:rFonts w:ascii="MAC C Swiss" w:hAnsi="MAC C Swiss" w:cs="Arial"/>
                <w:sz w:val="18"/>
                <w:szCs w:val="18"/>
                <w:lang w:val="mk-MK"/>
              </w:rPr>
              <w:t>240.499</w:t>
            </w:r>
          </w:p>
        </w:tc>
        <w:tc>
          <w:tcPr>
            <w:tcW w:w="2583" w:type="dxa"/>
            <w:tcBorders>
              <w:top w:val="nil"/>
              <w:left w:val="nil"/>
              <w:bottom w:val="single" w:sz="4" w:space="0" w:color="auto"/>
              <w:right w:val="single" w:sz="4" w:space="0" w:color="auto"/>
            </w:tcBorders>
            <w:vAlign w:val="center"/>
            <w:hideMark/>
          </w:tcPr>
          <w:p w:rsidR="002D7A20" w:rsidRPr="009248EF" w:rsidRDefault="009248EF" w:rsidP="002D7A20">
            <w:pPr>
              <w:jc w:val="right"/>
              <w:rPr>
                <w:rFonts w:ascii="MAC C Swiss" w:hAnsi="MAC C Swiss" w:cs="Arial"/>
                <w:sz w:val="18"/>
                <w:szCs w:val="18"/>
                <w:lang w:val="mk-MK"/>
              </w:rPr>
            </w:pPr>
            <w:r w:rsidRPr="009248EF">
              <w:rPr>
                <w:rFonts w:ascii="MAC C Swiss" w:hAnsi="MAC C Swiss" w:cs="Arial"/>
                <w:sz w:val="18"/>
                <w:szCs w:val="18"/>
                <w:lang w:val="mk-MK"/>
              </w:rPr>
              <w:t>115.179</w:t>
            </w:r>
          </w:p>
        </w:tc>
      </w:tr>
      <w:tr w:rsidR="002D7A20" w:rsidTr="002D7A20">
        <w:trPr>
          <w:trHeight w:val="251"/>
        </w:trPr>
        <w:tc>
          <w:tcPr>
            <w:tcW w:w="3756" w:type="dxa"/>
            <w:tcBorders>
              <w:top w:val="nil"/>
              <w:left w:val="single" w:sz="4" w:space="0" w:color="auto"/>
              <w:bottom w:val="single" w:sz="4" w:space="0" w:color="auto"/>
              <w:right w:val="single" w:sz="4" w:space="0" w:color="auto"/>
            </w:tcBorders>
            <w:vAlign w:val="center"/>
            <w:hideMark/>
          </w:tcPr>
          <w:p w:rsidR="002D7A20" w:rsidRPr="00D0521C" w:rsidRDefault="002D7A20" w:rsidP="002D7A20">
            <w:pPr>
              <w:rPr>
                <w:rFonts w:ascii="MAC C Swiss" w:hAnsi="MAC C Swiss" w:cs="Arial"/>
                <w:sz w:val="18"/>
                <w:szCs w:val="18"/>
              </w:rPr>
            </w:pPr>
            <w:r w:rsidRPr="00D0521C">
              <w:rPr>
                <w:rFonts w:ascii="MAC C Swiss" w:hAnsi="MAC C Swiss" w:cs="Arial"/>
                <w:sz w:val="18"/>
                <w:szCs w:val="18"/>
              </w:rPr>
              <w:t>Kratkoro~ni finansiski vlo`uvawa</w:t>
            </w:r>
          </w:p>
        </w:tc>
        <w:tc>
          <w:tcPr>
            <w:tcW w:w="2305" w:type="dxa"/>
            <w:tcBorders>
              <w:top w:val="nil"/>
              <w:left w:val="nil"/>
              <w:bottom w:val="single" w:sz="4" w:space="0" w:color="auto"/>
              <w:right w:val="single" w:sz="4" w:space="0" w:color="auto"/>
            </w:tcBorders>
            <w:vAlign w:val="center"/>
            <w:hideMark/>
          </w:tcPr>
          <w:p w:rsidR="002D7A20" w:rsidRPr="009248EF" w:rsidRDefault="002D7A20" w:rsidP="002D7A20">
            <w:pPr>
              <w:jc w:val="right"/>
              <w:rPr>
                <w:rFonts w:ascii="MAC C Swiss" w:hAnsi="MAC C Swiss" w:cs="Arial"/>
                <w:sz w:val="18"/>
                <w:szCs w:val="18"/>
              </w:rPr>
            </w:pPr>
            <w:r w:rsidRPr="009248EF">
              <w:rPr>
                <w:rFonts w:ascii="MAC C Swiss" w:hAnsi="MAC C Swiss" w:cs="Arial"/>
                <w:sz w:val="18"/>
                <w:szCs w:val="18"/>
              </w:rPr>
              <w:t>0</w:t>
            </w:r>
          </w:p>
        </w:tc>
        <w:tc>
          <w:tcPr>
            <w:tcW w:w="2583" w:type="dxa"/>
            <w:tcBorders>
              <w:top w:val="nil"/>
              <w:left w:val="nil"/>
              <w:bottom w:val="single" w:sz="4" w:space="0" w:color="auto"/>
              <w:right w:val="single" w:sz="4" w:space="0" w:color="auto"/>
            </w:tcBorders>
            <w:vAlign w:val="center"/>
            <w:hideMark/>
          </w:tcPr>
          <w:p w:rsidR="002D7A20" w:rsidRPr="009248EF" w:rsidRDefault="002D7A20" w:rsidP="002D7A20">
            <w:pPr>
              <w:jc w:val="right"/>
              <w:rPr>
                <w:rFonts w:ascii="MAC C Swiss" w:hAnsi="MAC C Swiss" w:cs="Arial"/>
                <w:sz w:val="18"/>
                <w:szCs w:val="18"/>
              </w:rPr>
            </w:pPr>
            <w:r w:rsidRPr="009248EF">
              <w:rPr>
                <w:rFonts w:ascii="MAC C Swiss" w:hAnsi="MAC C Swiss" w:cs="Arial"/>
                <w:sz w:val="18"/>
                <w:szCs w:val="18"/>
              </w:rPr>
              <w:t>0</w:t>
            </w:r>
          </w:p>
        </w:tc>
      </w:tr>
      <w:tr w:rsidR="002D7A20" w:rsidTr="002D7A20">
        <w:trPr>
          <w:trHeight w:val="269"/>
        </w:trPr>
        <w:tc>
          <w:tcPr>
            <w:tcW w:w="3756" w:type="dxa"/>
            <w:tcBorders>
              <w:top w:val="nil"/>
              <w:left w:val="single" w:sz="4" w:space="0" w:color="auto"/>
              <w:bottom w:val="single" w:sz="4" w:space="0" w:color="auto"/>
              <w:right w:val="single" w:sz="4" w:space="0" w:color="auto"/>
            </w:tcBorders>
            <w:vAlign w:val="center"/>
            <w:hideMark/>
          </w:tcPr>
          <w:p w:rsidR="002D7A20" w:rsidRPr="00D0521C" w:rsidRDefault="002D7A20" w:rsidP="002D7A20">
            <w:pPr>
              <w:rPr>
                <w:rFonts w:ascii="MAC C Swiss" w:hAnsi="MAC C Swiss" w:cs="Arial"/>
                <w:sz w:val="18"/>
                <w:szCs w:val="18"/>
              </w:rPr>
            </w:pPr>
            <w:r w:rsidRPr="00D0521C">
              <w:rPr>
                <w:rFonts w:ascii="MAC C Swiss" w:hAnsi="MAC C Swiss" w:cs="Arial"/>
                <w:sz w:val="18"/>
                <w:szCs w:val="18"/>
              </w:rPr>
              <w:t>Aktivni vremenski razgrani~uvawa</w:t>
            </w:r>
          </w:p>
        </w:tc>
        <w:tc>
          <w:tcPr>
            <w:tcW w:w="2305" w:type="dxa"/>
            <w:tcBorders>
              <w:top w:val="nil"/>
              <w:left w:val="nil"/>
              <w:bottom w:val="single" w:sz="4" w:space="0" w:color="auto"/>
              <w:right w:val="single" w:sz="4" w:space="0" w:color="auto"/>
            </w:tcBorders>
            <w:noWrap/>
            <w:hideMark/>
          </w:tcPr>
          <w:p w:rsidR="002D7A20" w:rsidRPr="009248EF" w:rsidRDefault="009248EF" w:rsidP="002D7A20">
            <w:pPr>
              <w:jc w:val="right"/>
              <w:rPr>
                <w:rFonts w:ascii="MAC C Swiss" w:hAnsi="MAC C Swiss" w:cs="Arial"/>
                <w:sz w:val="18"/>
                <w:szCs w:val="18"/>
                <w:lang w:val="mk-MK"/>
              </w:rPr>
            </w:pPr>
            <w:r w:rsidRPr="009248EF">
              <w:rPr>
                <w:rFonts w:ascii="MAC C Swiss" w:hAnsi="MAC C Swiss" w:cs="Arial"/>
                <w:sz w:val="18"/>
                <w:szCs w:val="18"/>
                <w:lang w:val="mk-MK"/>
              </w:rPr>
              <w:t>3.906.885</w:t>
            </w:r>
          </w:p>
        </w:tc>
        <w:tc>
          <w:tcPr>
            <w:tcW w:w="2583" w:type="dxa"/>
            <w:tcBorders>
              <w:top w:val="nil"/>
              <w:left w:val="nil"/>
              <w:bottom w:val="single" w:sz="4" w:space="0" w:color="auto"/>
              <w:right w:val="single" w:sz="4" w:space="0" w:color="auto"/>
            </w:tcBorders>
            <w:vAlign w:val="center"/>
            <w:hideMark/>
          </w:tcPr>
          <w:p w:rsidR="002D7A20" w:rsidRPr="009248EF" w:rsidRDefault="002D7A20" w:rsidP="002D7A20">
            <w:pPr>
              <w:jc w:val="right"/>
              <w:rPr>
                <w:rFonts w:ascii="MAC C Swiss" w:hAnsi="MAC C Swiss" w:cs="Arial"/>
                <w:sz w:val="18"/>
                <w:szCs w:val="18"/>
                <w:lang w:val="mk-MK"/>
              </w:rPr>
            </w:pPr>
            <w:r w:rsidRPr="009248EF">
              <w:rPr>
                <w:rFonts w:ascii="MAC C Swiss" w:hAnsi="MAC C Swiss" w:cs="Arial"/>
                <w:sz w:val="18"/>
                <w:szCs w:val="18"/>
                <w:lang w:val="mk-MK"/>
              </w:rPr>
              <w:t>3.906.885</w:t>
            </w:r>
          </w:p>
        </w:tc>
      </w:tr>
      <w:tr w:rsidR="002D7A20" w:rsidTr="002D7A20">
        <w:trPr>
          <w:trHeight w:val="269"/>
        </w:trPr>
        <w:tc>
          <w:tcPr>
            <w:tcW w:w="3756" w:type="dxa"/>
            <w:tcBorders>
              <w:top w:val="single" w:sz="4" w:space="0" w:color="auto"/>
              <w:left w:val="single" w:sz="4" w:space="0" w:color="auto"/>
              <w:bottom w:val="single" w:sz="4" w:space="0" w:color="auto"/>
              <w:right w:val="single" w:sz="4" w:space="0" w:color="auto"/>
            </w:tcBorders>
            <w:vAlign w:val="center"/>
            <w:hideMark/>
          </w:tcPr>
          <w:p w:rsidR="002D7A20" w:rsidRPr="00D0521C" w:rsidRDefault="002D7A20" w:rsidP="002D7A20">
            <w:pPr>
              <w:rPr>
                <w:rFonts w:ascii="MAC C Swiss" w:hAnsi="MAC C Swiss" w:cs="Arial"/>
                <w:sz w:val="18"/>
                <w:szCs w:val="18"/>
              </w:rPr>
            </w:pPr>
            <w:r w:rsidRPr="00D0521C">
              <w:rPr>
                <w:rFonts w:ascii="MAC C Swiss" w:hAnsi="MAC C Swiss" w:cs="Arial"/>
                <w:sz w:val="18"/>
                <w:szCs w:val="18"/>
              </w:rPr>
              <w:t xml:space="preserve">Pari~ni sredstva i ekvivalenti </w:t>
            </w:r>
            <w:r w:rsidRPr="00D0521C">
              <w:rPr>
                <w:rFonts w:ascii="MAC C Swiss" w:hAnsi="MAC C Swiss" w:cs="Arial"/>
                <w:sz w:val="18"/>
                <w:szCs w:val="18"/>
              </w:rPr>
              <w:br/>
              <w:t>na pari~ni sredstva</w:t>
            </w:r>
          </w:p>
        </w:tc>
        <w:tc>
          <w:tcPr>
            <w:tcW w:w="2305" w:type="dxa"/>
            <w:tcBorders>
              <w:top w:val="single" w:sz="4" w:space="0" w:color="auto"/>
              <w:left w:val="nil"/>
              <w:bottom w:val="single" w:sz="4" w:space="0" w:color="auto"/>
              <w:right w:val="single" w:sz="4" w:space="0" w:color="auto"/>
            </w:tcBorders>
            <w:noWrap/>
            <w:vAlign w:val="center"/>
            <w:hideMark/>
          </w:tcPr>
          <w:p w:rsidR="002D7A20" w:rsidRPr="009248EF" w:rsidRDefault="009248EF" w:rsidP="002D7A20">
            <w:pPr>
              <w:jc w:val="right"/>
              <w:rPr>
                <w:rFonts w:ascii="MAC C Swiss" w:hAnsi="MAC C Swiss" w:cs="Arial"/>
                <w:sz w:val="18"/>
                <w:szCs w:val="18"/>
                <w:lang w:val="mk-MK"/>
              </w:rPr>
            </w:pPr>
            <w:r w:rsidRPr="009248EF">
              <w:rPr>
                <w:rFonts w:ascii="MAC C Swiss" w:hAnsi="MAC C Swiss" w:cs="Arial"/>
                <w:sz w:val="18"/>
                <w:szCs w:val="18"/>
                <w:lang w:val="mk-MK"/>
              </w:rPr>
              <w:t>70.429</w:t>
            </w:r>
          </w:p>
        </w:tc>
        <w:tc>
          <w:tcPr>
            <w:tcW w:w="2583" w:type="dxa"/>
            <w:tcBorders>
              <w:top w:val="single" w:sz="4" w:space="0" w:color="auto"/>
              <w:left w:val="nil"/>
              <w:bottom w:val="single" w:sz="4" w:space="0" w:color="auto"/>
              <w:right w:val="single" w:sz="4" w:space="0" w:color="auto"/>
            </w:tcBorders>
            <w:vAlign w:val="center"/>
            <w:hideMark/>
          </w:tcPr>
          <w:p w:rsidR="002D7A20" w:rsidRPr="009248EF" w:rsidRDefault="009248EF" w:rsidP="002D7A20">
            <w:pPr>
              <w:jc w:val="right"/>
              <w:rPr>
                <w:rFonts w:ascii="MAC C Swiss" w:hAnsi="MAC C Swiss" w:cs="Arial"/>
                <w:sz w:val="18"/>
                <w:szCs w:val="18"/>
                <w:lang w:val="mk-MK"/>
              </w:rPr>
            </w:pPr>
            <w:r w:rsidRPr="009248EF">
              <w:rPr>
                <w:rFonts w:ascii="MAC C Swiss" w:hAnsi="MAC C Swiss" w:cs="Arial"/>
                <w:sz w:val="18"/>
                <w:szCs w:val="18"/>
                <w:lang w:val="mk-MK"/>
              </w:rPr>
              <w:t>133.653</w:t>
            </w:r>
          </w:p>
        </w:tc>
      </w:tr>
      <w:tr w:rsidR="002D7A20" w:rsidTr="002D7A20">
        <w:trPr>
          <w:trHeight w:val="323"/>
        </w:trPr>
        <w:tc>
          <w:tcPr>
            <w:tcW w:w="3756" w:type="dxa"/>
            <w:tcBorders>
              <w:top w:val="nil"/>
              <w:left w:val="single" w:sz="4" w:space="0" w:color="auto"/>
              <w:bottom w:val="single" w:sz="4" w:space="0" w:color="auto"/>
              <w:right w:val="single" w:sz="4" w:space="0" w:color="auto"/>
            </w:tcBorders>
            <w:vAlign w:val="center"/>
            <w:hideMark/>
          </w:tcPr>
          <w:p w:rsidR="002D7A20" w:rsidRPr="00D0521C" w:rsidRDefault="002D7A20" w:rsidP="002D7A20">
            <w:pPr>
              <w:rPr>
                <w:rFonts w:ascii="MAC C Swiss" w:hAnsi="MAC C Swiss" w:cs="Arial"/>
                <w:b/>
                <w:bCs/>
                <w:sz w:val="18"/>
                <w:szCs w:val="18"/>
              </w:rPr>
            </w:pPr>
            <w:r w:rsidRPr="00D0521C">
              <w:rPr>
                <w:rFonts w:ascii="MAC C Swiss" w:hAnsi="MAC C Swiss" w:cs="Arial"/>
                <w:b/>
                <w:bCs/>
                <w:sz w:val="18"/>
                <w:szCs w:val="18"/>
              </w:rPr>
              <w:t xml:space="preserve">VKUPNA AKTIVA </w:t>
            </w:r>
          </w:p>
        </w:tc>
        <w:tc>
          <w:tcPr>
            <w:tcW w:w="2305" w:type="dxa"/>
            <w:tcBorders>
              <w:top w:val="nil"/>
              <w:left w:val="nil"/>
              <w:bottom w:val="single" w:sz="4" w:space="0" w:color="auto"/>
              <w:right w:val="single" w:sz="4" w:space="0" w:color="auto"/>
            </w:tcBorders>
            <w:vAlign w:val="center"/>
            <w:hideMark/>
          </w:tcPr>
          <w:p w:rsidR="002D7A20" w:rsidRPr="009248EF" w:rsidRDefault="009248EF" w:rsidP="002D7A20">
            <w:pPr>
              <w:jc w:val="right"/>
              <w:rPr>
                <w:rFonts w:ascii="MAC C Swiss" w:hAnsi="MAC C Swiss" w:cs="Arial"/>
                <w:b/>
                <w:bCs/>
                <w:sz w:val="18"/>
                <w:szCs w:val="18"/>
                <w:lang w:val="mk-MK"/>
              </w:rPr>
            </w:pPr>
            <w:r w:rsidRPr="009248EF">
              <w:rPr>
                <w:rFonts w:ascii="MAC C Swiss" w:hAnsi="MAC C Swiss" w:cs="Arial"/>
                <w:b/>
                <w:bCs/>
                <w:sz w:val="18"/>
                <w:szCs w:val="18"/>
                <w:lang w:val="mk-MK"/>
              </w:rPr>
              <w:t>16.338.284</w:t>
            </w:r>
          </w:p>
        </w:tc>
        <w:tc>
          <w:tcPr>
            <w:tcW w:w="2583" w:type="dxa"/>
            <w:tcBorders>
              <w:top w:val="nil"/>
              <w:left w:val="nil"/>
              <w:bottom w:val="single" w:sz="4" w:space="0" w:color="auto"/>
              <w:right w:val="single" w:sz="4" w:space="0" w:color="auto"/>
            </w:tcBorders>
            <w:vAlign w:val="center"/>
            <w:hideMark/>
          </w:tcPr>
          <w:p w:rsidR="002D7A20" w:rsidRPr="009248EF" w:rsidRDefault="009248EF" w:rsidP="002D7A20">
            <w:pPr>
              <w:jc w:val="right"/>
              <w:rPr>
                <w:rFonts w:ascii="MAC C Swiss" w:hAnsi="MAC C Swiss" w:cs="Arial"/>
                <w:b/>
                <w:bCs/>
                <w:sz w:val="18"/>
                <w:szCs w:val="18"/>
                <w:lang w:val="mk-MK"/>
              </w:rPr>
            </w:pPr>
            <w:r w:rsidRPr="009248EF">
              <w:rPr>
                <w:rFonts w:ascii="MAC C Swiss" w:hAnsi="MAC C Swiss" w:cs="Arial"/>
                <w:b/>
                <w:bCs/>
                <w:sz w:val="18"/>
                <w:szCs w:val="18"/>
                <w:lang w:val="mk-MK"/>
              </w:rPr>
              <w:t>21.066.364</w:t>
            </w:r>
          </w:p>
        </w:tc>
      </w:tr>
      <w:tr w:rsidR="002D7A20" w:rsidTr="002D7A20">
        <w:trPr>
          <w:trHeight w:val="251"/>
        </w:trPr>
        <w:tc>
          <w:tcPr>
            <w:tcW w:w="3756" w:type="dxa"/>
            <w:tcBorders>
              <w:top w:val="nil"/>
              <w:left w:val="single" w:sz="4" w:space="0" w:color="auto"/>
              <w:bottom w:val="single" w:sz="4" w:space="0" w:color="auto"/>
              <w:right w:val="single" w:sz="4" w:space="0" w:color="auto"/>
            </w:tcBorders>
            <w:shd w:val="clear" w:color="auto" w:fill="C0C0C0"/>
            <w:vAlign w:val="bottom"/>
            <w:hideMark/>
          </w:tcPr>
          <w:p w:rsidR="002D7A20" w:rsidRPr="00D0521C" w:rsidRDefault="002D7A20" w:rsidP="002D7A20">
            <w:pPr>
              <w:rPr>
                <w:rFonts w:ascii="MAC C Swiss" w:hAnsi="MAC C Swiss" w:cs="Arial"/>
                <w:b/>
                <w:bCs/>
                <w:sz w:val="18"/>
                <w:szCs w:val="18"/>
              </w:rPr>
            </w:pPr>
            <w:r w:rsidRPr="00D0521C">
              <w:rPr>
                <w:rFonts w:ascii="MAC C Swiss" w:hAnsi="MAC C Swiss" w:cs="Arial"/>
                <w:b/>
                <w:bCs/>
                <w:sz w:val="18"/>
                <w:szCs w:val="18"/>
              </w:rPr>
              <w:t>KAPITAL I OBVRSKI</w:t>
            </w:r>
          </w:p>
        </w:tc>
        <w:tc>
          <w:tcPr>
            <w:tcW w:w="2305" w:type="dxa"/>
            <w:tcBorders>
              <w:top w:val="nil"/>
              <w:left w:val="nil"/>
              <w:bottom w:val="single" w:sz="4" w:space="0" w:color="auto"/>
              <w:right w:val="single" w:sz="4" w:space="0" w:color="auto"/>
            </w:tcBorders>
            <w:shd w:val="clear" w:color="auto" w:fill="C0C0C0"/>
            <w:vAlign w:val="center"/>
            <w:hideMark/>
          </w:tcPr>
          <w:p w:rsidR="002D7A20" w:rsidRPr="00D0521C" w:rsidRDefault="002D7A20" w:rsidP="002D7A20">
            <w:pPr>
              <w:jc w:val="right"/>
              <w:rPr>
                <w:rFonts w:ascii="MAC C Swiss" w:hAnsi="MAC C Swiss" w:cs="Arial"/>
                <w:sz w:val="18"/>
                <w:szCs w:val="18"/>
              </w:rPr>
            </w:pPr>
            <w:r w:rsidRPr="00D0521C">
              <w:rPr>
                <w:rFonts w:ascii="MAC C Swiss" w:hAnsi="MAC C Swiss" w:cs="Arial"/>
                <w:sz w:val="18"/>
                <w:szCs w:val="18"/>
              </w:rPr>
              <w:t> </w:t>
            </w:r>
          </w:p>
        </w:tc>
        <w:tc>
          <w:tcPr>
            <w:tcW w:w="2583" w:type="dxa"/>
            <w:tcBorders>
              <w:top w:val="nil"/>
              <w:left w:val="nil"/>
              <w:bottom w:val="single" w:sz="4" w:space="0" w:color="auto"/>
              <w:right w:val="single" w:sz="4" w:space="0" w:color="auto"/>
            </w:tcBorders>
            <w:shd w:val="clear" w:color="auto" w:fill="C0C0C0"/>
            <w:vAlign w:val="center"/>
            <w:hideMark/>
          </w:tcPr>
          <w:p w:rsidR="002D7A20" w:rsidRPr="00D0521C" w:rsidRDefault="002D7A20" w:rsidP="002D7A20">
            <w:pPr>
              <w:jc w:val="right"/>
              <w:rPr>
                <w:rFonts w:ascii="MAC C Swiss" w:hAnsi="MAC C Swiss" w:cs="Arial"/>
                <w:sz w:val="18"/>
                <w:szCs w:val="18"/>
              </w:rPr>
            </w:pPr>
            <w:r w:rsidRPr="00D0521C">
              <w:rPr>
                <w:rFonts w:ascii="MAC C Swiss" w:hAnsi="MAC C Swiss" w:cs="Arial"/>
                <w:sz w:val="18"/>
                <w:szCs w:val="18"/>
              </w:rPr>
              <w:t xml:space="preserve"> </w:t>
            </w:r>
          </w:p>
        </w:tc>
      </w:tr>
      <w:tr w:rsidR="002D7A20" w:rsidTr="002D7A20">
        <w:trPr>
          <w:trHeight w:val="251"/>
        </w:trPr>
        <w:tc>
          <w:tcPr>
            <w:tcW w:w="3756" w:type="dxa"/>
            <w:tcBorders>
              <w:top w:val="nil"/>
              <w:left w:val="single" w:sz="4" w:space="0" w:color="auto"/>
              <w:bottom w:val="single" w:sz="4" w:space="0" w:color="auto"/>
              <w:right w:val="single" w:sz="4" w:space="0" w:color="auto"/>
            </w:tcBorders>
            <w:vAlign w:val="center"/>
            <w:hideMark/>
          </w:tcPr>
          <w:p w:rsidR="002D7A20" w:rsidRPr="00D0521C" w:rsidRDefault="002D7A20" w:rsidP="002D7A20">
            <w:pPr>
              <w:jc w:val="both"/>
              <w:rPr>
                <w:rFonts w:cs="Arial"/>
                <w:b/>
                <w:bCs/>
                <w:sz w:val="18"/>
                <w:szCs w:val="18"/>
                <w:lang w:val="mk-MK"/>
              </w:rPr>
            </w:pPr>
            <w:r w:rsidRPr="00D0521C">
              <w:rPr>
                <w:rFonts w:ascii="MAC C Swiss" w:hAnsi="MAC C Swiss" w:cs="Arial"/>
                <w:b/>
                <w:bCs/>
                <w:sz w:val="18"/>
                <w:szCs w:val="18"/>
              </w:rPr>
              <w:t xml:space="preserve">Kapital i rezervi </w:t>
            </w:r>
          </w:p>
        </w:tc>
        <w:tc>
          <w:tcPr>
            <w:tcW w:w="2305" w:type="dxa"/>
            <w:tcBorders>
              <w:top w:val="nil"/>
              <w:left w:val="nil"/>
              <w:bottom w:val="single" w:sz="4" w:space="0" w:color="auto"/>
              <w:right w:val="single" w:sz="4" w:space="0" w:color="auto"/>
            </w:tcBorders>
            <w:vAlign w:val="center"/>
            <w:hideMark/>
          </w:tcPr>
          <w:p w:rsidR="002D7A20" w:rsidRPr="009248EF" w:rsidRDefault="002D7A20" w:rsidP="009248EF">
            <w:pPr>
              <w:jc w:val="right"/>
              <w:rPr>
                <w:rFonts w:asciiTheme="minorHAnsi" w:hAnsiTheme="minorHAnsi" w:cs="Arial"/>
                <w:b/>
                <w:bCs/>
                <w:sz w:val="18"/>
                <w:szCs w:val="18"/>
                <w:lang w:val="mk-MK"/>
              </w:rPr>
            </w:pPr>
            <w:r w:rsidRPr="00D0521C">
              <w:rPr>
                <w:rFonts w:ascii="MAC C Swiss" w:hAnsi="MAC C Swiss" w:cs="Arial"/>
                <w:b/>
                <w:bCs/>
                <w:sz w:val="18"/>
                <w:szCs w:val="18"/>
              </w:rPr>
              <w:t>-</w:t>
            </w:r>
            <w:r w:rsidR="009248EF">
              <w:rPr>
                <w:rFonts w:asciiTheme="minorHAnsi" w:hAnsiTheme="minorHAnsi" w:cs="Arial"/>
                <w:b/>
                <w:bCs/>
                <w:sz w:val="18"/>
                <w:szCs w:val="18"/>
                <w:lang w:val="mk-MK"/>
              </w:rPr>
              <w:t>14.298.492</w:t>
            </w:r>
          </w:p>
        </w:tc>
        <w:tc>
          <w:tcPr>
            <w:tcW w:w="2583" w:type="dxa"/>
            <w:tcBorders>
              <w:top w:val="nil"/>
              <w:left w:val="nil"/>
              <w:bottom w:val="single" w:sz="4" w:space="0" w:color="auto"/>
              <w:right w:val="single" w:sz="4" w:space="0" w:color="auto"/>
            </w:tcBorders>
            <w:vAlign w:val="center"/>
            <w:hideMark/>
          </w:tcPr>
          <w:p w:rsidR="002D7A20" w:rsidRPr="009248EF" w:rsidRDefault="002D7A20" w:rsidP="009248EF">
            <w:pPr>
              <w:jc w:val="right"/>
              <w:rPr>
                <w:rFonts w:asciiTheme="minorHAnsi" w:hAnsiTheme="minorHAnsi" w:cs="Arial"/>
                <w:b/>
                <w:bCs/>
                <w:sz w:val="18"/>
                <w:szCs w:val="18"/>
                <w:lang w:val="mk-MK"/>
              </w:rPr>
            </w:pPr>
            <w:r w:rsidRPr="00D0521C">
              <w:rPr>
                <w:rFonts w:ascii="MAC C Swiss" w:hAnsi="MAC C Swiss" w:cs="Arial"/>
                <w:b/>
                <w:bCs/>
                <w:sz w:val="18"/>
                <w:szCs w:val="18"/>
              </w:rPr>
              <w:t>-</w:t>
            </w:r>
            <w:r w:rsidR="009248EF">
              <w:rPr>
                <w:rFonts w:asciiTheme="minorHAnsi" w:hAnsiTheme="minorHAnsi" w:cs="Arial"/>
                <w:b/>
                <w:bCs/>
                <w:sz w:val="18"/>
                <w:szCs w:val="18"/>
                <w:lang w:val="mk-MK"/>
              </w:rPr>
              <w:t>13.456.821</w:t>
            </w:r>
          </w:p>
        </w:tc>
      </w:tr>
      <w:tr w:rsidR="002D7A20" w:rsidTr="002D7A20">
        <w:trPr>
          <w:trHeight w:val="233"/>
        </w:trPr>
        <w:tc>
          <w:tcPr>
            <w:tcW w:w="3756" w:type="dxa"/>
            <w:tcBorders>
              <w:top w:val="nil"/>
              <w:left w:val="single" w:sz="4" w:space="0" w:color="auto"/>
              <w:bottom w:val="single" w:sz="4" w:space="0" w:color="auto"/>
              <w:right w:val="single" w:sz="4" w:space="0" w:color="auto"/>
            </w:tcBorders>
            <w:vAlign w:val="center"/>
            <w:hideMark/>
          </w:tcPr>
          <w:p w:rsidR="002D7A20" w:rsidRPr="00D0521C" w:rsidRDefault="002D7A20" w:rsidP="002D7A20">
            <w:pPr>
              <w:jc w:val="both"/>
              <w:rPr>
                <w:rFonts w:ascii="MAC C Swiss" w:hAnsi="MAC C Swiss" w:cs="Arial"/>
                <w:sz w:val="18"/>
                <w:szCs w:val="18"/>
              </w:rPr>
            </w:pPr>
            <w:r w:rsidRPr="00D0521C">
              <w:rPr>
                <w:rFonts w:ascii="MAC C Swiss" w:hAnsi="MAC C Swiss" w:cs="Arial"/>
                <w:sz w:val="18"/>
                <w:szCs w:val="18"/>
              </w:rPr>
              <w:t>Zapi{an kapital</w:t>
            </w:r>
          </w:p>
        </w:tc>
        <w:tc>
          <w:tcPr>
            <w:tcW w:w="2305" w:type="dxa"/>
            <w:tcBorders>
              <w:top w:val="nil"/>
              <w:left w:val="nil"/>
              <w:bottom w:val="single" w:sz="4" w:space="0" w:color="auto"/>
              <w:right w:val="single" w:sz="4" w:space="0" w:color="auto"/>
            </w:tcBorders>
            <w:noWrap/>
            <w:vAlign w:val="center"/>
            <w:hideMark/>
          </w:tcPr>
          <w:p w:rsidR="002D7A20" w:rsidRPr="00D0521C" w:rsidRDefault="002D7A20" w:rsidP="002D7A20">
            <w:pPr>
              <w:jc w:val="right"/>
              <w:rPr>
                <w:rFonts w:ascii="MAC C Swiss" w:hAnsi="MAC C Swiss" w:cs="Arial"/>
                <w:sz w:val="18"/>
                <w:szCs w:val="18"/>
              </w:rPr>
            </w:pPr>
            <w:r w:rsidRPr="00D0521C">
              <w:rPr>
                <w:rFonts w:ascii="MAC C Swiss" w:hAnsi="MAC C Swiss" w:cs="Arial"/>
                <w:sz w:val="18"/>
                <w:szCs w:val="18"/>
              </w:rPr>
              <w:t>1.500.000</w:t>
            </w:r>
          </w:p>
        </w:tc>
        <w:tc>
          <w:tcPr>
            <w:tcW w:w="2583" w:type="dxa"/>
            <w:tcBorders>
              <w:top w:val="nil"/>
              <w:left w:val="nil"/>
              <w:bottom w:val="single" w:sz="4" w:space="0" w:color="auto"/>
              <w:right w:val="single" w:sz="4" w:space="0" w:color="auto"/>
            </w:tcBorders>
            <w:vAlign w:val="center"/>
            <w:hideMark/>
          </w:tcPr>
          <w:p w:rsidR="002D7A20" w:rsidRPr="00D0521C" w:rsidRDefault="002D7A20" w:rsidP="002D7A20">
            <w:pPr>
              <w:jc w:val="right"/>
              <w:rPr>
                <w:rFonts w:ascii="MAC C Swiss" w:hAnsi="MAC C Swiss" w:cs="Arial"/>
                <w:sz w:val="18"/>
                <w:szCs w:val="18"/>
              </w:rPr>
            </w:pPr>
            <w:r w:rsidRPr="00D0521C">
              <w:rPr>
                <w:rFonts w:ascii="MAC C Swiss" w:hAnsi="MAC C Swiss" w:cs="Arial"/>
                <w:sz w:val="18"/>
                <w:szCs w:val="18"/>
              </w:rPr>
              <w:t>1.500.000</w:t>
            </w:r>
          </w:p>
        </w:tc>
      </w:tr>
      <w:tr w:rsidR="002D7A20" w:rsidTr="002D7A20">
        <w:trPr>
          <w:trHeight w:val="251"/>
        </w:trPr>
        <w:tc>
          <w:tcPr>
            <w:tcW w:w="3756" w:type="dxa"/>
            <w:tcBorders>
              <w:top w:val="nil"/>
              <w:left w:val="single" w:sz="4" w:space="0" w:color="auto"/>
              <w:bottom w:val="single" w:sz="4" w:space="0" w:color="auto"/>
              <w:right w:val="single" w:sz="4" w:space="0" w:color="auto"/>
            </w:tcBorders>
            <w:vAlign w:val="center"/>
            <w:hideMark/>
          </w:tcPr>
          <w:p w:rsidR="002D7A20" w:rsidRPr="00D0521C" w:rsidRDefault="002D7A20" w:rsidP="002D7A20">
            <w:pPr>
              <w:jc w:val="both"/>
              <w:rPr>
                <w:rFonts w:ascii="MAC C Swiss" w:hAnsi="MAC C Swiss" w:cs="Arial"/>
                <w:sz w:val="18"/>
                <w:szCs w:val="18"/>
              </w:rPr>
            </w:pPr>
            <w:r w:rsidRPr="00D0521C">
              <w:rPr>
                <w:rFonts w:ascii="MAC C Swiss" w:hAnsi="MAC C Swiss" w:cs="Arial"/>
                <w:sz w:val="18"/>
                <w:szCs w:val="18"/>
              </w:rPr>
              <w:lastRenderedPageBreak/>
              <w:t>Rezervi</w:t>
            </w:r>
          </w:p>
        </w:tc>
        <w:tc>
          <w:tcPr>
            <w:tcW w:w="2305" w:type="dxa"/>
            <w:tcBorders>
              <w:top w:val="nil"/>
              <w:left w:val="nil"/>
              <w:bottom w:val="single" w:sz="4" w:space="0" w:color="auto"/>
              <w:right w:val="single" w:sz="4" w:space="0" w:color="auto"/>
            </w:tcBorders>
            <w:vAlign w:val="center"/>
            <w:hideMark/>
          </w:tcPr>
          <w:p w:rsidR="002D7A20" w:rsidRPr="00D0521C" w:rsidRDefault="002D7A20" w:rsidP="002D7A20">
            <w:pPr>
              <w:jc w:val="right"/>
              <w:rPr>
                <w:rFonts w:ascii="MAC C Swiss" w:hAnsi="MAC C Swiss" w:cs="Arial"/>
                <w:sz w:val="18"/>
                <w:szCs w:val="18"/>
              </w:rPr>
            </w:pPr>
            <w:r w:rsidRPr="00D0521C">
              <w:rPr>
                <w:rFonts w:ascii="MAC C Swiss" w:hAnsi="MAC C Swiss" w:cs="Arial"/>
                <w:sz w:val="18"/>
                <w:szCs w:val="18"/>
              </w:rPr>
              <w:t>0</w:t>
            </w:r>
          </w:p>
        </w:tc>
        <w:tc>
          <w:tcPr>
            <w:tcW w:w="2583" w:type="dxa"/>
            <w:tcBorders>
              <w:top w:val="nil"/>
              <w:left w:val="nil"/>
              <w:bottom w:val="single" w:sz="4" w:space="0" w:color="auto"/>
              <w:right w:val="single" w:sz="4" w:space="0" w:color="auto"/>
            </w:tcBorders>
            <w:vAlign w:val="center"/>
            <w:hideMark/>
          </w:tcPr>
          <w:p w:rsidR="002D7A20" w:rsidRPr="00D0521C" w:rsidRDefault="002D7A20" w:rsidP="002D7A20">
            <w:pPr>
              <w:jc w:val="right"/>
              <w:rPr>
                <w:rFonts w:ascii="MAC C Swiss" w:hAnsi="MAC C Swiss" w:cs="Arial"/>
                <w:sz w:val="18"/>
                <w:szCs w:val="18"/>
              </w:rPr>
            </w:pPr>
            <w:r w:rsidRPr="00D0521C">
              <w:rPr>
                <w:rFonts w:ascii="MAC C Swiss" w:hAnsi="MAC C Swiss" w:cs="Arial"/>
                <w:sz w:val="18"/>
                <w:szCs w:val="18"/>
              </w:rPr>
              <w:t>0</w:t>
            </w:r>
          </w:p>
        </w:tc>
      </w:tr>
      <w:tr w:rsidR="002D7A20" w:rsidTr="002D7A20">
        <w:trPr>
          <w:trHeight w:val="269"/>
        </w:trPr>
        <w:tc>
          <w:tcPr>
            <w:tcW w:w="3756" w:type="dxa"/>
            <w:tcBorders>
              <w:top w:val="nil"/>
              <w:left w:val="single" w:sz="4" w:space="0" w:color="auto"/>
              <w:bottom w:val="single" w:sz="4" w:space="0" w:color="auto"/>
              <w:right w:val="single" w:sz="4" w:space="0" w:color="auto"/>
            </w:tcBorders>
            <w:vAlign w:val="center"/>
            <w:hideMark/>
          </w:tcPr>
          <w:p w:rsidR="002D7A20" w:rsidRPr="00D0521C" w:rsidRDefault="002D7A20" w:rsidP="002D7A20">
            <w:pPr>
              <w:jc w:val="both"/>
              <w:rPr>
                <w:rFonts w:ascii="MAC C Swiss" w:hAnsi="MAC C Swiss" w:cs="Arial"/>
                <w:sz w:val="18"/>
                <w:szCs w:val="18"/>
              </w:rPr>
            </w:pPr>
            <w:r w:rsidRPr="00D0521C">
              <w:rPr>
                <w:rFonts w:ascii="MAC C Swiss" w:hAnsi="MAC C Swiss" w:cs="Arial"/>
                <w:sz w:val="18"/>
                <w:szCs w:val="18"/>
              </w:rPr>
              <w:t>Akumulirana dobivka/zaguba</w:t>
            </w:r>
          </w:p>
        </w:tc>
        <w:tc>
          <w:tcPr>
            <w:tcW w:w="2305" w:type="dxa"/>
            <w:tcBorders>
              <w:top w:val="nil"/>
              <w:left w:val="nil"/>
              <w:bottom w:val="single" w:sz="4" w:space="0" w:color="auto"/>
              <w:right w:val="single" w:sz="4" w:space="0" w:color="auto"/>
            </w:tcBorders>
            <w:vAlign w:val="center"/>
            <w:hideMark/>
          </w:tcPr>
          <w:p w:rsidR="002D7A20" w:rsidRPr="009248EF" w:rsidRDefault="002D7A20" w:rsidP="009248EF">
            <w:pPr>
              <w:jc w:val="right"/>
              <w:rPr>
                <w:rFonts w:asciiTheme="minorHAnsi" w:hAnsiTheme="minorHAnsi" w:cs="Arial"/>
                <w:sz w:val="18"/>
                <w:szCs w:val="18"/>
                <w:lang w:val="mk-MK"/>
              </w:rPr>
            </w:pPr>
            <w:r w:rsidRPr="00D0521C">
              <w:rPr>
                <w:rFonts w:ascii="MAC C Swiss" w:hAnsi="MAC C Swiss" w:cs="Arial"/>
                <w:sz w:val="18"/>
                <w:szCs w:val="18"/>
              </w:rPr>
              <w:t>15.</w:t>
            </w:r>
            <w:r w:rsidR="009248EF">
              <w:rPr>
                <w:rFonts w:asciiTheme="minorHAnsi" w:hAnsiTheme="minorHAnsi" w:cs="Arial"/>
                <w:sz w:val="18"/>
                <w:szCs w:val="18"/>
                <w:lang w:val="mk-MK"/>
              </w:rPr>
              <w:t>798.492</w:t>
            </w:r>
          </w:p>
        </w:tc>
        <w:tc>
          <w:tcPr>
            <w:tcW w:w="2583" w:type="dxa"/>
            <w:tcBorders>
              <w:top w:val="nil"/>
              <w:left w:val="nil"/>
              <w:bottom w:val="single" w:sz="4" w:space="0" w:color="auto"/>
              <w:right w:val="single" w:sz="4" w:space="0" w:color="auto"/>
            </w:tcBorders>
            <w:vAlign w:val="center"/>
            <w:hideMark/>
          </w:tcPr>
          <w:p w:rsidR="002D7A20" w:rsidRPr="009248EF" w:rsidRDefault="009248EF" w:rsidP="002D7A20">
            <w:pPr>
              <w:jc w:val="right"/>
              <w:rPr>
                <w:rFonts w:asciiTheme="minorHAnsi" w:hAnsiTheme="minorHAnsi" w:cs="Arial"/>
                <w:sz w:val="18"/>
                <w:szCs w:val="18"/>
                <w:lang w:val="mk-MK"/>
              </w:rPr>
            </w:pPr>
            <w:r>
              <w:rPr>
                <w:rFonts w:asciiTheme="minorHAnsi" w:hAnsiTheme="minorHAnsi" w:cs="Arial"/>
                <w:sz w:val="18"/>
                <w:szCs w:val="18"/>
                <w:lang w:val="mk-MK"/>
              </w:rPr>
              <w:t>14.956.821</w:t>
            </w:r>
          </w:p>
        </w:tc>
      </w:tr>
      <w:tr w:rsidR="002D7A20" w:rsidTr="002D7A20">
        <w:trPr>
          <w:trHeight w:val="206"/>
        </w:trPr>
        <w:tc>
          <w:tcPr>
            <w:tcW w:w="3756" w:type="dxa"/>
            <w:tcBorders>
              <w:top w:val="nil"/>
              <w:left w:val="single" w:sz="4" w:space="0" w:color="auto"/>
              <w:bottom w:val="single" w:sz="4" w:space="0" w:color="auto"/>
              <w:right w:val="single" w:sz="4" w:space="0" w:color="auto"/>
            </w:tcBorders>
            <w:vAlign w:val="center"/>
            <w:hideMark/>
          </w:tcPr>
          <w:p w:rsidR="002D7A20" w:rsidRPr="00D0521C" w:rsidRDefault="002D7A20" w:rsidP="00D0521C">
            <w:pPr>
              <w:ind w:firstLineChars="100" w:firstLine="181"/>
              <w:rPr>
                <w:rFonts w:ascii="MAC C Swiss" w:hAnsi="MAC C Swiss" w:cs="Arial"/>
                <w:b/>
                <w:bCs/>
                <w:sz w:val="18"/>
                <w:szCs w:val="18"/>
              </w:rPr>
            </w:pPr>
            <w:r w:rsidRPr="00D0521C">
              <w:rPr>
                <w:rFonts w:ascii="MAC C Swiss" w:hAnsi="MAC C Swiss" w:cs="Arial"/>
                <w:b/>
                <w:bCs/>
                <w:sz w:val="18"/>
                <w:szCs w:val="18"/>
              </w:rPr>
              <w:t>Dolgoro~ni obvrski</w:t>
            </w:r>
          </w:p>
        </w:tc>
        <w:tc>
          <w:tcPr>
            <w:tcW w:w="2305" w:type="dxa"/>
            <w:tcBorders>
              <w:top w:val="nil"/>
              <w:left w:val="nil"/>
              <w:bottom w:val="single" w:sz="4" w:space="0" w:color="auto"/>
              <w:right w:val="single" w:sz="4" w:space="0" w:color="auto"/>
            </w:tcBorders>
            <w:vAlign w:val="center"/>
            <w:hideMark/>
          </w:tcPr>
          <w:p w:rsidR="002D7A20" w:rsidRPr="00D0521C" w:rsidRDefault="002D7A20" w:rsidP="002D7A20">
            <w:pPr>
              <w:jc w:val="right"/>
              <w:rPr>
                <w:rFonts w:ascii="MAC C Swiss" w:hAnsi="MAC C Swiss" w:cs="Arial"/>
                <w:b/>
                <w:bCs/>
                <w:sz w:val="18"/>
                <w:szCs w:val="18"/>
              </w:rPr>
            </w:pPr>
            <w:r w:rsidRPr="00D0521C">
              <w:rPr>
                <w:rFonts w:ascii="MAC C Swiss" w:hAnsi="MAC C Swiss" w:cs="Arial"/>
                <w:b/>
                <w:bCs/>
                <w:sz w:val="18"/>
                <w:szCs w:val="18"/>
              </w:rPr>
              <w:t> </w:t>
            </w:r>
          </w:p>
        </w:tc>
        <w:tc>
          <w:tcPr>
            <w:tcW w:w="2583" w:type="dxa"/>
            <w:tcBorders>
              <w:top w:val="nil"/>
              <w:left w:val="nil"/>
              <w:bottom w:val="single" w:sz="4" w:space="0" w:color="auto"/>
              <w:right w:val="single" w:sz="4" w:space="0" w:color="auto"/>
            </w:tcBorders>
            <w:vAlign w:val="center"/>
            <w:hideMark/>
          </w:tcPr>
          <w:p w:rsidR="002D7A20" w:rsidRPr="00D0521C" w:rsidRDefault="002D7A20" w:rsidP="002D7A20">
            <w:pPr>
              <w:jc w:val="right"/>
              <w:rPr>
                <w:rFonts w:ascii="MAC C Swiss" w:hAnsi="MAC C Swiss" w:cs="Arial"/>
                <w:b/>
                <w:bCs/>
                <w:sz w:val="18"/>
                <w:szCs w:val="18"/>
              </w:rPr>
            </w:pPr>
            <w:r w:rsidRPr="00D0521C">
              <w:rPr>
                <w:rFonts w:ascii="MAC C Swiss" w:hAnsi="MAC C Swiss" w:cs="Arial"/>
                <w:b/>
                <w:bCs/>
                <w:sz w:val="18"/>
                <w:szCs w:val="18"/>
              </w:rPr>
              <w:t>0</w:t>
            </w:r>
          </w:p>
        </w:tc>
      </w:tr>
      <w:tr w:rsidR="002D7A20" w:rsidTr="002D7A20">
        <w:trPr>
          <w:trHeight w:val="269"/>
        </w:trPr>
        <w:tc>
          <w:tcPr>
            <w:tcW w:w="3756" w:type="dxa"/>
            <w:tcBorders>
              <w:top w:val="nil"/>
              <w:left w:val="single" w:sz="4" w:space="0" w:color="auto"/>
              <w:bottom w:val="single" w:sz="4" w:space="0" w:color="auto"/>
              <w:right w:val="single" w:sz="4" w:space="0" w:color="auto"/>
            </w:tcBorders>
            <w:vAlign w:val="center"/>
            <w:hideMark/>
          </w:tcPr>
          <w:p w:rsidR="002D7A20" w:rsidRPr="00D0521C" w:rsidRDefault="002D7A20" w:rsidP="00D0521C">
            <w:pPr>
              <w:ind w:firstLineChars="100" w:firstLine="181"/>
              <w:rPr>
                <w:rFonts w:ascii="MAC C Swiss" w:hAnsi="MAC C Swiss" w:cs="Arial"/>
                <w:b/>
                <w:bCs/>
                <w:sz w:val="18"/>
                <w:szCs w:val="18"/>
              </w:rPr>
            </w:pPr>
            <w:r w:rsidRPr="00D0521C">
              <w:rPr>
                <w:rFonts w:ascii="MAC C Swiss" w:hAnsi="MAC C Swiss" w:cs="Arial"/>
                <w:b/>
                <w:bCs/>
                <w:sz w:val="18"/>
                <w:szCs w:val="18"/>
              </w:rPr>
              <w:t>Tekovni obvrski</w:t>
            </w:r>
          </w:p>
        </w:tc>
        <w:tc>
          <w:tcPr>
            <w:tcW w:w="2305" w:type="dxa"/>
            <w:tcBorders>
              <w:top w:val="nil"/>
              <w:left w:val="nil"/>
              <w:bottom w:val="single" w:sz="4" w:space="0" w:color="auto"/>
              <w:right w:val="single" w:sz="4" w:space="0" w:color="auto"/>
            </w:tcBorders>
            <w:vAlign w:val="center"/>
            <w:hideMark/>
          </w:tcPr>
          <w:p w:rsidR="002D7A20" w:rsidRPr="009248EF" w:rsidRDefault="009248EF" w:rsidP="002D7A20">
            <w:pPr>
              <w:jc w:val="right"/>
              <w:rPr>
                <w:rFonts w:asciiTheme="minorHAnsi" w:hAnsiTheme="minorHAnsi" w:cs="Arial"/>
                <w:b/>
                <w:bCs/>
                <w:sz w:val="18"/>
                <w:szCs w:val="18"/>
                <w:lang w:val="mk-MK"/>
              </w:rPr>
            </w:pPr>
            <w:r>
              <w:rPr>
                <w:rFonts w:asciiTheme="minorHAnsi" w:hAnsiTheme="minorHAnsi" w:cs="Arial"/>
                <w:b/>
                <w:bCs/>
                <w:sz w:val="18"/>
                <w:szCs w:val="18"/>
                <w:lang w:val="mk-MK"/>
              </w:rPr>
              <w:t>30.636.776</w:t>
            </w:r>
          </w:p>
        </w:tc>
        <w:tc>
          <w:tcPr>
            <w:tcW w:w="2583" w:type="dxa"/>
            <w:tcBorders>
              <w:top w:val="nil"/>
              <w:left w:val="nil"/>
              <w:bottom w:val="single" w:sz="4" w:space="0" w:color="auto"/>
              <w:right w:val="single" w:sz="4" w:space="0" w:color="auto"/>
            </w:tcBorders>
            <w:vAlign w:val="center"/>
            <w:hideMark/>
          </w:tcPr>
          <w:p w:rsidR="002D7A20" w:rsidRPr="009248EF" w:rsidRDefault="009248EF" w:rsidP="002D7A20">
            <w:pPr>
              <w:jc w:val="right"/>
              <w:rPr>
                <w:rFonts w:asciiTheme="minorHAnsi" w:hAnsiTheme="minorHAnsi" w:cs="Arial"/>
                <w:b/>
                <w:bCs/>
                <w:sz w:val="18"/>
                <w:szCs w:val="18"/>
                <w:lang w:val="mk-MK"/>
              </w:rPr>
            </w:pPr>
            <w:r>
              <w:rPr>
                <w:rFonts w:asciiTheme="minorHAnsi" w:hAnsiTheme="minorHAnsi" w:cs="Arial"/>
                <w:b/>
                <w:bCs/>
                <w:sz w:val="18"/>
                <w:szCs w:val="18"/>
                <w:lang w:val="mk-MK"/>
              </w:rPr>
              <w:t>34.523.185</w:t>
            </w:r>
          </w:p>
        </w:tc>
      </w:tr>
      <w:tr w:rsidR="002D7A20" w:rsidTr="002D7A20">
        <w:trPr>
          <w:trHeight w:val="260"/>
        </w:trPr>
        <w:tc>
          <w:tcPr>
            <w:tcW w:w="3756" w:type="dxa"/>
            <w:tcBorders>
              <w:top w:val="nil"/>
              <w:left w:val="single" w:sz="4" w:space="0" w:color="auto"/>
              <w:bottom w:val="single" w:sz="4" w:space="0" w:color="auto"/>
              <w:right w:val="single" w:sz="4" w:space="0" w:color="auto"/>
            </w:tcBorders>
            <w:vAlign w:val="center"/>
            <w:hideMark/>
          </w:tcPr>
          <w:p w:rsidR="002D7A20" w:rsidRPr="00D0521C" w:rsidRDefault="002D7A20" w:rsidP="002D7A20">
            <w:pPr>
              <w:jc w:val="both"/>
              <w:rPr>
                <w:rFonts w:ascii="MAC C Swiss" w:hAnsi="MAC C Swiss" w:cs="Arial"/>
                <w:sz w:val="18"/>
                <w:szCs w:val="18"/>
              </w:rPr>
            </w:pPr>
            <w:r w:rsidRPr="00D0521C">
              <w:rPr>
                <w:rFonts w:ascii="MAC C Swiss" w:hAnsi="MAC C Swiss" w:cs="Arial"/>
                <w:sz w:val="18"/>
                <w:szCs w:val="18"/>
              </w:rPr>
              <w:t>Obvrski sprema dobavuva~i</w:t>
            </w:r>
          </w:p>
        </w:tc>
        <w:tc>
          <w:tcPr>
            <w:tcW w:w="2305" w:type="dxa"/>
            <w:tcBorders>
              <w:top w:val="nil"/>
              <w:left w:val="nil"/>
              <w:bottom w:val="single" w:sz="4" w:space="0" w:color="auto"/>
              <w:right w:val="single" w:sz="4" w:space="0" w:color="auto"/>
            </w:tcBorders>
            <w:vAlign w:val="center"/>
            <w:hideMark/>
          </w:tcPr>
          <w:p w:rsidR="002D7A20" w:rsidRPr="009248EF" w:rsidRDefault="009248EF" w:rsidP="002D7A20">
            <w:pPr>
              <w:jc w:val="right"/>
              <w:rPr>
                <w:rFonts w:asciiTheme="minorHAnsi" w:hAnsiTheme="minorHAnsi" w:cs="Arial"/>
                <w:sz w:val="18"/>
                <w:szCs w:val="18"/>
                <w:lang w:val="mk-MK"/>
              </w:rPr>
            </w:pPr>
            <w:r>
              <w:rPr>
                <w:rFonts w:asciiTheme="minorHAnsi" w:hAnsiTheme="minorHAnsi" w:cs="Arial"/>
                <w:sz w:val="18"/>
                <w:szCs w:val="18"/>
                <w:lang w:val="mk-MK"/>
              </w:rPr>
              <w:t>27.848.885</w:t>
            </w:r>
          </w:p>
        </w:tc>
        <w:tc>
          <w:tcPr>
            <w:tcW w:w="2583" w:type="dxa"/>
            <w:tcBorders>
              <w:top w:val="nil"/>
              <w:left w:val="nil"/>
              <w:bottom w:val="single" w:sz="4" w:space="0" w:color="auto"/>
              <w:right w:val="single" w:sz="4" w:space="0" w:color="auto"/>
            </w:tcBorders>
            <w:vAlign w:val="center"/>
            <w:hideMark/>
          </w:tcPr>
          <w:p w:rsidR="002D7A20" w:rsidRPr="009248EF" w:rsidRDefault="009248EF" w:rsidP="002D7A20">
            <w:pPr>
              <w:jc w:val="right"/>
              <w:rPr>
                <w:rFonts w:asciiTheme="minorHAnsi" w:hAnsiTheme="minorHAnsi" w:cs="Arial"/>
                <w:sz w:val="18"/>
                <w:szCs w:val="18"/>
                <w:lang w:val="mk-MK"/>
              </w:rPr>
            </w:pPr>
            <w:r>
              <w:rPr>
                <w:rFonts w:asciiTheme="minorHAnsi" w:hAnsiTheme="minorHAnsi" w:cs="Arial"/>
                <w:sz w:val="18"/>
                <w:szCs w:val="18"/>
                <w:lang w:val="mk-MK"/>
              </w:rPr>
              <w:t>30.949.166</w:t>
            </w:r>
          </w:p>
        </w:tc>
      </w:tr>
      <w:tr w:rsidR="002D7A20" w:rsidTr="002D7A20">
        <w:trPr>
          <w:trHeight w:val="251"/>
        </w:trPr>
        <w:tc>
          <w:tcPr>
            <w:tcW w:w="3756" w:type="dxa"/>
            <w:tcBorders>
              <w:top w:val="nil"/>
              <w:left w:val="single" w:sz="4" w:space="0" w:color="auto"/>
              <w:bottom w:val="single" w:sz="4" w:space="0" w:color="auto"/>
              <w:right w:val="single" w:sz="4" w:space="0" w:color="auto"/>
            </w:tcBorders>
            <w:vAlign w:val="center"/>
            <w:hideMark/>
          </w:tcPr>
          <w:p w:rsidR="002D7A20" w:rsidRPr="00D0521C" w:rsidRDefault="002D7A20" w:rsidP="002D7A20">
            <w:pPr>
              <w:jc w:val="both"/>
              <w:rPr>
                <w:rFonts w:ascii="MAC C Swiss" w:hAnsi="MAC C Swiss" w:cs="Arial"/>
                <w:sz w:val="18"/>
                <w:szCs w:val="18"/>
              </w:rPr>
            </w:pPr>
            <w:r w:rsidRPr="00D0521C">
              <w:rPr>
                <w:rFonts w:ascii="MAC C Swiss" w:hAnsi="MAC C Swiss" w:cs="Arial"/>
                <w:sz w:val="18"/>
                <w:szCs w:val="18"/>
              </w:rPr>
              <w:t>Ostanati kratkoro~ni obvrski</w:t>
            </w:r>
          </w:p>
        </w:tc>
        <w:tc>
          <w:tcPr>
            <w:tcW w:w="2305" w:type="dxa"/>
            <w:tcBorders>
              <w:top w:val="nil"/>
              <w:left w:val="nil"/>
              <w:bottom w:val="single" w:sz="4" w:space="0" w:color="auto"/>
              <w:right w:val="single" w:sz="4" w:space="0" w:color="auto"/>
            </w:tcBorders>
            <w:vAlign w:val="center"/>
            <w:hideMark/>
          </w:tcPr>
          <w:p w:rsidR="002D7A20" w:rsidRPr="009248EF" w:rsidRDefault="009248EF" w:rsidP="002D7A20">
            <w:pPr>
              <w:jc w:val="right"/>
              <w:rPr>
                <w:rFonts w:asciiTheme="minorHAnsi" w:hAnsiTheme="minorHAnsi" w:cs="Arial"/>
                <w:sz w:val="18"/>
                <w:szCs w:val="18"/>
                <w:lang w:val="mk-MK"/>
              </w:rPr>
            </w:pPr>
            <w:r>
              <w:rPr>
                <w:rFonts w:asciiTheme="minorHAnsi" w:hAnsiTheme="minorHAnsi" w:cs="Arial"/>
                <w:sz w:val="18"/>
                <w:szCs w:val="18"/>
                <w:lang w:val="mk-MK"/>
              </w:rPr>
              <w:t>2.787.891</w:t>
            </w:r>
          </w:p>
        </w:tc>
        <w:tc>
          <w:tcPr>
            <w:tcW w:w="2583" w:type="dxa"/>
            <w:tcBorders>
              <w:top w:val="nil"/>
              <w:left w:val="nil"/>
              <w:bottom w:val="single" w:sz="4" w:space="0" w:color="auto"/>
              <w:right w:val="single" w:sz="4" w:space="0" w:color="auto"/>
            </w:tcBorders>
            <w:vAlign w:val="center"/>
            <w:hideMark/>
          </w:tcPr>
          <w:p w:rsidR="002D7A20" w:rsidRPr="009248EF" w:rsidRDefault="009248EF" w:rsidP="002D7A20">
            <w:pPr>
              <w:jc w:val="right"/>
              <w:rPr>
                <w:rFonts w:asciiTheme="minorHAnsi" w:hAnsiTheme="minorHAnsi" w:cs="Arial"/>
                <w:sz w:val="18"/>
                <w:szCs w:val="18"/>
                <w:lang w:val="mk-MK"/>
              </w:rPr>
            </w:pPr>
            <w:r>
              <w:rPr>
                <w:rFonts w:asciiTheme="minorHAnsi" w:hAnsiTheme="minorHAnsi" w:cs="Arial"/>
                <w:sz w:val="18"/>
                <w:szCs w:val="18"/>
                <w:lang w:val="mk-MK"/>
              </w:rPr>
              <w:t>3.574.019</w:t>
            </w:r>
          </w:p>
        </w:tc>
      </w:tr>
      <w:tr w:rsidR="002D7A20" w:rsidTr="002D7A20">
        <w:trPr>
          <w:trHeight w:val="269"/>
        </w:trPr>
        <w:tc>
          <w:tcPr>
            <w:tcW w:w="3756" w:type="dxa"/>
            <w:tcBorders>
              <w:top w:val="single" w:sz="4" w:space="0" w:color="auto"/>
              <w:left w:val="single" w:sz="4" w:space="0" w:color="auto"/>
              <w:bottom w:val="single" w:sz="4" w:space="0" w:color="auto"/>
              <w:right w:val="single" w:sz="4" w:space="0" w:color="auto"/>
            </w:tcBorders>
            <w:vAlign w:val="center"/>
            <w:hideMark/>
          </w:tcPr>
          <w:p w:rsidR="002D7A20" w:rsidRPr="00D0521C" w:rsidRDefault="002D7A20" w:rsidP="002D7A20">
            <w:pPr>
              <w:jc w:val="both"/>
              <w:rPr>
                <w:rFonts w:ascii="MAC C Swiss" w:hAnsi="MAC C Swiss" w:cs="Arial"/>
                <w:sz w:val="18"/>
                <w:szCs w:val="18"/>
              </w:rPr>
            </w:pPr>
            <w:r w:rsidRPr="00D0521C">
              <w:rPr>
                <w:rFonts w:ascii="MAC C Swiss" w:hAnsi="MAC C Swiss" w:cs="Arial"/>
                <w:sz w:val="18"/>
                <w:szCs w:val="18"/>
              </w:rPr>
              <w:t>Obvrski za avansi</w:t>
            </w:r>
          </w:p>
        </w:tc>
        <w:tc>
          <w:tcPr>
            <w:tcW w:w="2305" w:type="dxa"/>
            <w:tcBorders>
              <w:top w:val="single" w:sz="4" w:space="0" w:color="auto"/>
              <w:left w:val="nil"/>
              <w:bottom w:val="single" w:sz="4" w:space="0" w:color="auto"/>
              <w:right w:val="single" w:sz="4" w:space="0" w:color="auto"/>
            </w:tcBorders>
            <w:noWrap/>
            <w:vAlign w:val="center"/>
            <w:hideMark/>
          </w:tcPr>
          <w:p w:rsidR="002D7A20" w:rsidRPr="00D0521C" w:rsidRDefault="002D7A20" w:rsidP="002D7A20">
            <w:pPr>
              <w:jc w:val="right"/>
              <w:rPr>
                <w:rFonts w:ascii="MAC C Swiss" w:hAnsi="MAC C Swiss" w:cs="Arial"/>
                <w:sz w:val="18"/>
                <w:szCs w:val="18"/>
              </w:rPr>
            </w:pPr>
            <w:r w:rsidRPr="00D0521C">
              <w:rPr>
                <w:rFonts w:ascii="MAC C Swiss" w:hAnsi="MAC C Swiss" w:cs="Arial"/>
                <w:sz w:val="18"/>
                <w:szCs w:val="18"/>
              </w:rPr>
              <w:t>0</w:t>
            </w:r>
          </w:p>
        </w:tc>
        <w:tc>
          <w:tcPr>
            <w:tcW w:w="2583" w:type="dxa"/>
            <w:tcBorders>
              <w:top w:val="single" w:sz="4" w:space="0" w:color="auto"/>
              <w:left w:val="nil"/>
              <w:bottom w:val="single" w:sz="4" w:space="0" w:color="auto"/>
              <w:right w:val="single" w:sz="4" w:space="0" w:color="auto"/>
            </w:tcBorders>
            <w:vAlign w:val="center"/>
            <w:hideMark/>
          </w:tcPr>
          <w:p w:rsidR="002D7A20" w:rsidRPr="00D0521C" w:rsidRDefault="002D7A20" w:rsidP="002D7A20">
            <w:pPr>
              <w:jc w:val="right"/>
              <w:rPr>
                <w:rFonts w:ascii="MAC C Swiss" w:hAnsi="MAC C Swiss" w:cs="Arial"/>
                <w:sz w:val="18"/>
                <w:szCs w:val="18"/>
              </w:rPr>
            </w:pPr>
            <w:r w:rsidRPr="00D0521C">
              <w:rPr>
                <w:rFonts w:ascii="MAC C Swiss" w:hAnsi="MAC C Swiss" w:cs="Arial"/>
                <w:sz w:val="18"/>
                <w:szCs w:val="18"/>
              </w:rPr>
              <w:t>0</w:t>
            </w:r>
          </w:p>
        </w:tc>
      </w:tr>
      <w:tr w:rsidR="002D7A20" w:rsidTr="009248EF">
        <w:trPr>
          <w:trHeight w:val="300"/>
        </w:trPr>
        <w:tc>
          <w:tcPr>
            <w:tcW w:w="3756" w:type="dxa"/>
            <w:tcBorders>
              <w:top w:val="nil"/>
              <w:left w:val="single" w:sz="4" w:space="0" w:color="auto"/>
              <w:bottom w:val="single" w:sz="4" w:space="0" w:color="auto"/>
              <w:right w:val="single" w:sz="4" w:space="0" w:color="auto"/>
            </w:tcBorders>
            <w:vAlign w:val="center"/>
            <w:hideMark/>
          </w:tcPr>
          <w:p w:rsidR="002D7A20" w:rsidRPr="00D0521C" w:rsidRDefault="002D7A20" w:rsidP="002D7A20">
            <w:pPr>
              <w:jc w:val="both"/>
              <w:rPr>
                <w:rFonts w:ascii="MAC C Swiss" w:hAnsi="MAC C Swiss" w:cs="Arial"/>
                <w:sz w:val="18"/>
                <w:szCs w:val="18"/>
              </w:rPr>
            </w:pPr>
            <w:r w:rsidRPr="00D0521C">
              <w:rPr>
                <w:rFonts w:ascii="MAC C Swiss" w:hAnsi="MAC C Swiss" w:cs="Arial"/>
                <w:sz w:val="18"/>
                <w:szCs w:val="18"/>
              </w:rPr>
              <w:t>Obvrski po kratkoro~ni krediti</w:t>
            </w:r>
          </w:p>
        </w:tc>
        <w:tc>
          <w:tcPr>
            <w:tcW w:w="2305" w:type="dxa"/>
            <w:tcBorders>
              <w:top w:val="nil"/>
              <w:left w:val="nil"/>
              <w:bottom w:val="single" w:sz="4" w:space="0" w:color="auto"/>
              <w:right w:val="single" w:sz="4" w:space="0" w:color="auto"/>
            </w:tcBorders>
            <w:noWrap/>
            <w:vAlign w:val="center"/>
            <w:hideMark/>
          </w:tcPr>
          <w:p w:rsidR="002D7A20" w:rsidRPr="00D0521C" w:rsidRDefault="002D7A20" w:rsidP="002D7A20">
            <w:pPr>
              <w:jc w:val="right"/>
              <w:rPr>
                <w:rFonts w:ascii="MAC C Swiss" w:hAnsi="MAC C Swiss" w:cs="Arial"/>
                <w:sz w:val="18"/>
                <w:szCs w:val="18"/>
              </w:rPr>
            </w:pPr>
            <w:r w:rsidRPr="00D0521C">
              <w:rPr>
                <w:rFonts w:ascii="MAC C Swiss" w:hAnsi="MAC C Swiss" w:cs="Arial"/>
                <w:sz w:val="18"/>
                <w:szCs w:val="18"/>
              </w:rPr>
              <w:t>0</w:t>
            </w:r>
          </w:p>
        </w:tc>
        <w:tc>
          <w:tcPr>
            <w:tcW w:w="2583" w:type="dxa"/>
            <w:tcBorders>
              <w:top w:val="nil"/>
              <w:left w:val="nil"/>
              <w:bottom w:val="single" w:sz="4" w:space="0" w:color="auto"/>
              <w:right w:val="single" w:sz="4" w:space="0" w:color="auto"/>
            </w:tcBorders>
            <w:vAlign w:val="center"/>
            <w:hideMark/>
          </w:tcPr>
          <w:p w:rsidR="002D7A20" w:rsidRPr="00D0521C" w:rsidRDefault="002D7A20" w:rsidP="002D7A20">
            <w:pPr>
              <w:jc w:val="right"/>
              <w:rPr>
                <w:rFonts w:ascii="MAC C Swiss" w:hAnsi="MAC C Swiss" w:cs="Arial"/>
                <w:sz w:val="18"/>
                <w:szCs w:val="18"/>
              </w:rPr>
            </w:pPr>
            <w:r w:rsidRPr="00D0521C">
              <w:rPr>
                <w:rFonts w:ascii="MAC C Swiss" w:hAnsi="MAC C Swiss" w:cs="Arial"/>
                <w:sz w:val="18"/>
                <w:szCs w:val="18"/>
              </w:rPr>
              <w:t>0</w:t>
            </w:r>
          </w:p>
        </w:tc>
      </w:tr>
      <w:tr w:rsidR="002D7A20" w:rsidTr="009248EF">
        <w:trPr>
          <w:trHeight w:val="465"/>
        </w:trPr>
        <w:tc>
          <w:tcPr>
            <w:tcW w:w="3756" w:type="dxa"/>
            <w:tcBorders>
              <w:top w:val="single" w:sz="4" w:space="0" w:color="auto"/>
              <w:left w:val="single" w:sz="4" w:space="0" w:color="auto"/>
              <w:bottom w:val="single" w:sz="4" w:space="0" w:color="auto"/>
              <w:right w:val="single" w:sz="4" w:space="0" w:color="auto"/>
            </w:tcBorders>
            <w:vAlign w:val="center"/>
            <w:hideMark/>
          </w:tcPr>
          <w:p w:rsidR="002D7A20" w:rsidRPr="00D0521C" w:rsidRDefault="002D7A20" w:rsidP="002D7A20">
            <w:pPr>
              <w:jc w:val="both"/>
              <w:rPr>
                <w:rFonts w:ascii="MAC C Swiss" w:hAnsi="MAC C Swiss" w:cs="Arial"/>
                <w:sz w:val="18"/>
                <w:szCs w:val="18"/>
              </w:rPr>
            </w:pPr>
            <w:r w:rsidRPr="00D0521C">
              <w:rPr>
                <w:rFonts w:ascii="MAC C Swiss" w:hAnsi="MAC C Swiss" w:cs="Arial"/>
                <w:sz w:val="18"/>
                <w:szCs w:val="18"/>
              </w:rPr>
              <w:t xml:space="preserve">Odlo`eno pla}awe na tro{oci </w:t>
            </w:r>
            <w:r w:rsidRPr="00D0521C">
              <w:rPr>
                <w:rFonts w:ascii="MAC C Swiss" w:hAnsi="MAC C Swiss" w:cs="Arial"/>
                <w:sz w:val="18"/>
                <w:szCs w:val="18"/>
              </w:rPr>
              <w:br/>
              <w:t>i prihodi vo idnite periodi</w:t>
            </w:r>
          </w:p>
        </w:tc>
        <w:tc>
          <w:tcPr>
            <w:tcW w:w="2305" w:type="dxa"/>
            <w:tcBorders>
              <w:top w:val="single" w:sz="4" w:space="0" w:color="auto"/>
              <w:left w:val="nil"/>
              <w:bottom w:val="single" w:sz="4" w:space="0" w:color="auto"/>
              <w:right w:val="single" w:sz="4" w:space="0" w:color="auto"/>
            </w:tcBorders>
            <w:noWrap/>
            <w:vAlign w:val="center"/>
            <w:hideMark/>
          </w:tcPr>
          <w:p w:rsidR="002D7A20" w:rsidRPr="00D0521C" w:rsidRDefault="002D7A20" w:rsidP="002D7A20">
            <w:pPr>
              <w:jc w:val="right"/>
              <w:rPr>
                <w:rFonts w:ascii="MAC C Swiss" w:hAnsi="MAC C Swiss" w:cs="Arial"/>
                <w:sz w:val="18"/>
                <w:szCs w:val="18"/>
              </w:rPr>
            </w:pPr>
            <w:r w:rsidRPr="00D0521C">
              <w:rPr>
                <w:rFonts w:ascii="MAC C Swiss" w:hAnsi="MAC C Swiss" w:cs="Arial"/>
                <w:sz w:val="18"/>
                <w:szCs w:val="18"/>
              </w:rPr>
              <w:t>0</w:t>
            </w:r>
          </w:p>
        </w:tc>
        <w:tc>
          <w:tcPr>
            <w:tcW w:w="2583" w:type="dxa"/>
            <w:tcBorders>
              <w:top w:val="single" w:sz="4" w:space="0" w:color="auto"/>
              <w:left w:val="nil"/>
              <w:bottom w:val="single" w:sz="4" w:space="0" w:color="auto"/>
              <w:right w:val="single" w:sz="4" w:space="0" w:color="auto"/>
            </w:tcBorders>
            <w:vAlign w:val="center"/>
            <w:hideMark/>
          </w:tcPr>
          <w:p w:rsidR="002D7A20" w:rsidRPr="00D0521C" w:rsidRDefault="002D7A20" w:rsidP="002D7A20">
            <w:pPr>
              <w:jc w:val="right"/>
              <w:rPr>
                <w:rFonts w:ascii="MAC C Swiss" w:hAnsi="MAC C Swiss" w:cs="Arial"/>
                <w:sz w:val="18"/>
                <w:szCs w:val="18"/>
              </w:rPr>
            </w:pPr>
            <w:r w:rsidRPr="00D0521C">
              <w:rPr>
                <w:rFonts w:ascii="MAC C Swiss" w:hAnsi="MAC C Swiss" w:cs="Arial"/>
                <w:sz w:val="18"/>
                <w:szCs w:val="18"/>
              </w:rPr>
              <w:t>0</w:t>
            </w:r>
          </w:p>
        </w:tc>
      </w:tr>
      <w:tr w:rsidR="002D7A20" w:rsidTr="002D7A20">
        <w:trPr>
          <w:trHeight w:val="251"/>
        </w:trPr>
        <w:tc>
          <w:tcPr>
            <w:tcW w:w="3756" w:type="dxa"/>
            <w:tcBorders>
              <w:top w:val="nil"/>
              <w:left w:val="single" w:sz="4" w:space="0" w:color="auto"/>
              <w:bottom w:val="single" w:sz="4" w:space="0" w:color="auto"/>
              <w:right w:val="single" w:sz="4" w:space="0" w:color="auto"/>
            </w:tcBorders>
            <w:vAlign w:val="center"/>
            <w:hideMark/>
          </w:tcPr>
          <w:p w:rsidR="002D7A20" w:rsidRPr="00D0521C" w:rsidRDefault="002D7A20" w:rsidP="002D7A20">
            <w:pPr>
              <w:rPr>
                <w:rFonts w:ascii="MAC C Swiss" w:hAnsi="MAC C Swiss" w:cs="Arial"/>
                <w:b/>
                <w:bCs/>
                <w:sz w:val="18"/>
                <w:szCs w:val="18"/>
              </w:rPr>
            </w:pPr>
            <w:r w:rsidRPr="00D0521C">
              <w:rPr>
                <w:rFonts w:ascii="MAC C Swiss" w:hAnsi="MAC C Swiss" w:cs="Arial"/>
                <w:b/>
                <w:bCs/>
                <w:sz w:val="18"/>
                <w:szCs w:val="18"/>
              </w:rPr>
              <w:t xml:space="preserve">VKUPNO KAPITAL I OBVRSKI </w:t>
            </w:r>
          </w:p>
        </w:tc>
        <w:tc>
          <w:tcPr>
            <w:tcW w:w="2305" w:type="dxa"/>
            <w:tcBorders>
              <w:top w:val="nil"/>
              <w:left w:val="nil"/>
              <w:bottom w:val="single" w:sz="4" w:space="0" w:color="auto"/>
              <w:right w:val="single" w:sz="4" w:space="0" w:color="auto"/>
            </w:tcBorders>
            <w:vAlign w:val="center"/>
            <w:hideMark/>
          </w:tcPr>
          <w:p w:rsidR="002D7A20" w:rsidRPr="00D0521C" w:rsidRDefault="009248EF" w:rsidP="002D7A20">
            <w:pPr>
              <w:jc w:val="right"/>
              <w:rPr>
                <w:rFonts w:cs="Arial"/>
                <w:b/>
                <w:bCs/>
                <w:sz w:val="18"/>
                <w:szCs w:val="18"/>
                <w:lang w:val="mk-MK"/>
              </w:rPr>
            </w:pPr>
            <w:r>
              <w:rPr>
                <w:rFonts w:cs="Arial"/>
                <w:b/>
                <w:bCs/>
                <w:sz w:val="18"/>
                <w:szCs w:val="18"/>
                <w:lang w:val="mk-MK"/>
              </w:rPr>
              <w:t>16.338.284</w:t>
            </w:r>
          </w:p>
        </w:tc>
        <w:tc>
          <w:tcPr>
            <w:tcW w:w="2583" w:type="dxa"/>
            <w:tcBorders>
              <w:top w:val="nil"/>
              <w:left w:val="nil"/>
              <w:bottom w:val="single" w:sz="4" w:space="0" w:color="auto"/>
              <w:right w:val="single" w:sz="4" w:space="0" w:color="auto"/>
            </w:tcBorders>
            <w:vAlign w:val="center"/>
            <w:hideMark/>
          </w:tcPr>
          <w:p w:rsidR="002D7A20" w:rsidRPr="00D0521C" w:rsidRDefault="009248EF" w:rsidP="002D7A20">
            <w:pPr>
              <w:jc w:val="right"/>
              <w:rPr>
                <w:rFonts w:cs="Arial"/>
                <w:b/>
                <w:bCs/>
                <w:sz w:val="18"/>
                <w:szCs w:val="18"/>
                <w:lang w:val="mk-MK"/>
              </w:rPr>
            </w:pPr>
            <w:r>
              <w:rPr>
                <w:rFonts w:cs="Arial"/>
                <w:b/>
                <w:bCs/>
                <w:sz w:val="18"/>
                <w:szCs w:val="18"/>
                <w:lang w:val="mk-MK"/>
              </w:rPr>
              <w:t>21.066.364</w:t>
            </w:r>
          </w:p>
        </w:tc>
      </w:tr>
    </w:tbl>
    <w:p w:rsidR="002D7A20" w:rsidRDefault="002D7A20" w:rsidP="002D7A20">
      <w:pPr>
        <w:rPr>
          <w:lang w:val="mk-MK"/>
        </w:rPr>
      </w:pPr>
    </w:p>
    <w:p w:rsidR="002D7A20" w:rsidRDefault="002D7A20" w:rsidP="002D7A20">
      <w:pPr>
        <w:rPr>
          <w:lang w:val="mk-MK"/>
        </w:rPr>
      </w:pPr>
    </w:p>
    <w:p w:rsidR="00FD64C8" w:rsidRPr="00CD5C86" w:rsidRDefault="00FD64C8" w:rsidP="00FD64C8">
      <w:pPr>
        <w:rPr>
          <w:lang w:val="en-US"/>
        </w:rPr>
      </w:pPr>
    </w:p>
    <w:tbl>
      <w:tblPr>
        <w:tblpPr w:leftFromText="180" w:rightFromText="180" w:bottomFromText="200" w:vertAnchor="page" w:horzAnchor="margin" w:tblpY="5147"/>
        <w:tblW w:w="7940" w:type="dxa"/>
        <w:tblLook w:val="04A0"/>
      </w:tblPr>
      <w:tblGrid>
        <w:gridCol w:w="2166"/>
        <w:gridCol w:w="1480"/>
        <w:gridCol w:w="1437"/>
        <w:gridCol w:w="1367"/>
        <w:gridCol w:w="1490"/>
      </w:tblGrid>
      <w:tr w:rsidR="00B00D2E" w:rsidTr="00B00D2E">
        <w:trPr>
          <w:trHeight w:val="555"/>
        </w:trPr>
        <w:tc>
          <w:tcPr>
            <w:tcW w:w="7940" w:type="dxa"/>
            <w:gridSpan w:val="5"/>
            <w:tcBorders>
              <w:top w:val="single" w:sz="4" w:space="0" w:color="auto"/>
              <w:left w:val="single" w:sz="4" w:space="0" w:color="auto"/>
              <w:bottom w:val="single" w:sz="4" w:space="0" w:color="auto"/>
              <w:right w:val="single" w:sz="4" w:space="0" w:color="auto"/>
            </w:tcBorders>
            <w:vAlign w:val="center"/>
            <w:hideMark/>
          </w:tcPr>
          <w:p w:rsidR="00B00D2E" w:rsidRPr="00974B98" w:rsidRDefault="00B00D2E" w:rsidP="00B00D2E">
            <w:pPr>
              <w:jc w:val="center"/>
              <w:rPr>
                <w:rFonts w:ascii="MAC C Swiss" w:hAnsi="MAC C Swiss" w:cs="Arial"/>
                <w:b/>
                <w:bCs/>
                <w:sz w:val="18"/>
                <w:szCs w:val="18"/>
              </w:rPr>
            </w:pPr>
            <w:r w:rsidRPr="00974B98">
              <w:rPr>
                <w:rFonts w:ascii="MAC C Swiss" w:hAnsi="MAC C Swiss" w:cs="Arial"/>
                <w:b/>
                <w:bCs/>
                <w:sz w:val="18"/>
                <w:szCs w:val="18"/>
              </w:rPr>
              <w:t>Izve</w:t>
            </w:r>
            <w:r w:rsidRPr="00974B98">
              <w:rPr>
                <w:rFonts w:ascii="Arial" w:hAnsi="Arial" w:cs="Arial"/>
                <w:b/>
                <w:bCs/>
                <w:sz w:val="18"/>
                <w:szCs w:val="18"/>
                <w:lang w:val="mk-MK"/>
              </w:rPr>
              <w:t>ш</w:t>
            </w:r>
            <w:r w:rsidRPr="00974B98">
              <w:rPr>
                <w:rFonts w:ascii="MAC C Swiss" w:hAnsi="MAC C Swiss" w:cs="Arial"/>
                <w:b/>
                <w:bCs/>
                <w:sz w:val="18"/>
                <w:szCs w:val="18"/>
              </w:rPr>
              <w:t xml:space="preserve">taj za promeni na kapitalot i rezervite na JP </w:t>
            </w:r>
            <w:r>
              <w:rPr>
                <w:rFonts w:asciiTheme="minorHAnsi" w:hAnsiTheme="minorHAnsi" w:cs="Arial"/>
                <w:b/>
                <w:bCs/>
                <w:sz w:val="18"/>
                <w:szCs w:val="18"/>
                <w:lang w:val="mk-MK"/>
              </w:rPr>
              <w:t>„</w:t>
            </w:r>
            <w:r w:rsidRPr="00974B98">
              <w:rPr>
                <w:rFonts w:ascii="Arial" w:hAnsi="Arial" w:cs="Arial"/>
                <w:b/>
                <w:bCs/>
                <w:sz w:val="18"/>
                <w:szCs w:val="18"/>
              </w:rPr>
              <w:t>Куманово</w:t>
            </w:r>
            <w:r w:rsidRPr="00974B98">
              <w:rPr>
                <w:rFonts w:ascii="MAC C Swiss" w:hAnsi="MAC C Swiss" w:cs="MAC C Swiss"/>
                <w:b/>
                <w:bCs/>
                <w:sz w:val="18"/>
                <w:szCs w:val="18"/>
              </w:rPr>
              <w:t>-</w:t>
            </w:r>
            <w:r w:rsidRPr="00974B98">
              <w:rPr>
                <w:rFonts w:ascii="Arial" w:hAnsi="Arial" w:cs="Arial"/>
                <w:b/>
                <w:bCs/>
                <w:sz w:val="18"/>
                <w:szCs w:val="18"/>
              </w:rPr>
              <w:t>паркинг</w:t>
            </w:r>
            <w:r>
              <w:rPr>
                <w:rFonts w:asciiTheme="minorHAnsi" w:hAnsiTheme="minorHAnsi" w:cs="Arial"/>
                <w:b/>
                <w:bCs/>
                <w:sz w:val="18"/>
                <w:szCs w:val="18"/>
                <w:lang w:val="mk-MK"/>
              </w:rPr>
              <w:t>“</w:t>
            </w:r>
            <w:r w:rsidRPr="00974B98">
              <w:rPr>
                <w:rFonts w:ascii="MAC C Swiss" w:hAnsi="MAC C Swiss" w:cs="Arial"/>
                <w:b/>
                <w:bCs/>
                <w:sz w:val="18"/>
                <w:szCs w:val="18"/>
              </w:rPr>
              <w:t xml:space="preserve"> </w:t>
            </w:r>
            <w:r w:rsidRPr="00974B98">
              <w:rPr>
                <w:rFonts w:ascii="Arial" w:hAnsi="Arial" w:cs="Arial"/>
                <w:b/>
                <w:bCs/>
                <w:sz w:val="18"/>
                <w:szCs w:val="18"/>
              </w:rPr>
              <w:t>Куманово</w:t>
            </w:r>
          </w:p>
        </w:tc>
      </w:tr>
      <w:tr w:rsidR="00B00D2E" w:rsidTr="00B00D2E">
        <w:trPr>
          <w:trHeight w:val="255"/>
        </w:trPr>
        <w:tc>
          <w:tcPr>
            <w:tcW w:w="2166" w:type="dxa"/>
            <w:tcBorders>
              <w:top w:val="nil"/>
              <w:left w:val="single" w:sz="4" w:space="0" w:color="auto"/>
              <w:bottom w:val="single" w:sz="4" w:space="0" w:color="auto"/>
              <w:right w:val="single" w:sz="4" w:space="0" w:color="auto"/>
            </w:tcBorders>
            <w:vAlign w:val="bottom"/>
            <w:hideMark/>
          </w:tcPr>
          <w:p w:rsidR="00B00D2E" w:rsidRPr="00974B98" w:rsidRDefault="00B00D2E" w:rsidP="00B00D2E">
            <w:pPr>
              <w:jc w:val="center"/>
              <w:rPr>
                <w:rFonts w:ascii="MAC C Swiss" w:hAnsi="MAC C Swiss" w:cs="Arial"/>
                <w:b/>
                <w:bCs/>
                <w:sz w:val="18"/>
                <w:szCs w:val="18"/>
              </w:rPr>
            </w:pPr>
            <w:r w:rsidRPr="00974B98">
              <w:rPr>
                <w:rFonts w:ascii="MAC C Swiss" w:hAnsi="MAC C Swiss" w:cs="Arial"/>
                <w:b/>
                <w:bCs/>
                <w:sz w:val="18"/>
                <w:szCs w:val="18"/>
              </w:rPr>
              <w:t>Pozicija</w:t>
            </w:r>
          </w:p>
        </w:tc>
        <w:tc>
          <w:tcPr>
            <w:tcW w:w="1480" w:type="dxa"/>
            <w:tcBorders>
              <w:top w:val="nil"/>
              <w:left w:val="nil"/>
              <w:bottom w:val="single" w:sz="4" w:space="0" w:color="auto"/>
              <w:right w:val="single" w:sz="4" w:space="0" w:color="auto"/>
            </w:tcBorders>
            <w:vAlign w:val="bottom"/>
            <w:hideMark/>
          </w:tcPr>
          <w:p w:rsidR="00B00D2E" w:rsidRPr="00974B98" w:rsidRDefault="00B00D2E" w:rsidP="00B00D2E">
            <w:pPr>
              <w:jc w:val="center"/>
              <w:rPr>
                <w:rFonts w:ascii="MAC C Swiss" w:hAnsi="MAC C Swiss" w:cs="Arial"/>
                <w:b/>
                <w:bCs/>
                <w:sz w:val="18"/>
                <w:szCs w:val="18"/>
                <w:lang w:val="mk-MK"/>
              </w:rPr>
            </w:pPr>
            <w:r w:rsidRPr="00974B98">
              <w:rPr>
                <w:rFonts w:ascii="MAC C Swiss" w:hAnsi="MAC C Swiss" w:cs="Arial"/>
                <w:b/>
                <w:bCs/>
                <w:sz w:val="18"/>
                <w:szCs w:val="18"/>
              </w:rPr>
              <w:t>31.12.201</w:t>
            </w:r>
            <w:r w:rsidRPr="00974B98">
              <w:rPr>
                <w:rFonts w:ascii="MAC C Swiss" w:hAnsi="MAC C Swiss" w:cs="Arial"/>
                <w:b/>
                <w:bCs/>
                <w:sz w:val="18"/>
                <w:szCs w:val="18"/>
                <w:lang w:val="mk-MK"/>
              </w:rPr>
              <w:t>7</w:t>
            </w:r>
          </w:p>
        </w:tc>
        <w:tc>
          <w:tcPr>
            <w:tcW w:w="1437" w:type="dxa"/>
            <w:tcBorders>
              <w:top w:val="single" w:sz="4" w:space="0" w:color="auto"/>
              <w:left w:val="nil"/>
              <w:bottom w:val="single" w:sz="4" w:space="0" w:color="auto"/>
              <w:right w:val="single" w:sz="4" w:space="0" w:color="auto"/>
            </w:tcBorders>
            <w:vAlign w:val="bottom"/>
            <w:hideMark/>
          </w:tcPr>
          <w:p w:rsidR="00B00D2E" w:rsidRPr="00974B98" w:rsidRDefault="00B00D2E" w:rsidP="00B00D2E">
            <w:pPr>
              <w:jc w:val="center"/>
              <w:rPr>
                <w:rFonts w:ascii="MAC C Swiss" w:hAnsi="MAC C Swiss" w:cs="Arial"/>
                <w:b/>
                <w:bCs/>
                <w:sz w:val="18"/>
                <w:szCs w:val="18"/>
              </w:rPr>
            </w:pPr>
            <w:r w:rsidRPr="00974B98">
              <w:rPr>
                <w:rFonts w:ascii="MAC C Swiss" w:hAnsi="MAC C Swiss" w:cs="Arial"/>
                <w:b/>
                <w:bCs/>
                <w:sz w:val="18"/>
                <w:szCs w:val="18"/>
              </w:rPr>
              <w:t>Zgolemuvawe</w:t>
            </w:r>
          </w:p>
        </w:tc>
        <w:tc>
          <w:tcPr>
            <w:tcW w:w="1367" w:type="dxa"/>
            <w:tcBorders>
              <w:top w:val="single" w:sz="4" w:space="0" w:color="auto"/>
              <w:left w:val="nil"/>
              <w:bottom w:val="single" w:sz="4" w:space="0" w:color="auto"/>
              <w:right w:val="single" w:sz="4" w:space="0" w:color="auto"/>
            </w:tcBorders>
            <w:vAlign w:val="bottom"/>
            <w:hideMark/>
          </w:tcPr>
          <w:p w:rsidR="00B00D2E" w:rsidRPr="00974B98" w:rsidRDefault="00B00D2E" w:rsidP="00B00D2E">
            <w:pPr>
              <w:jc w:val="center"/>
              <w:rPr>
                <w:rFonts w:ascii="MAC C Swiss" w:hAnsi="MAC C Swiss" w:cs="Arial"/>
                <w:b/>
                <w:bCs/>
                <w:sz w:val="18"/>
                <w:szCs w:val="18"/>
              </w:rPr>
            </w:pPr>
            <w:r w:rsidRPr="00974B98">
              <w:rPr>
                <w:rFonts w:ascii="MAC C Swiss" w:hAnsi="MAC C Swiss" w:cs="Arial"/>
                <w:b/>
                <w:bCs/>
                <w:sz w:val="18"/>
                <w:szCs w:val="18"/>
              </w:rPr>
              <w:t>Namaluvawe</w:t>
            </w:r>
          </w:p>
        </w:tc>
        <w:tc>
          <w:tcPr>
            <w:tcW w:w="1490" w:type="dxa"/>
            <w:tcBorders>
              <w:top w:val="nil"/>
              <w:left w:val="nil"/>
              <w:bottom w:val="single" w:sz="4" w:space="0" w:color="auto"/>
              <w:right w:val="single" w:sz="4" w:space="0" w:color="auto"/>
            </w:tcBorders>
            <w:vAlign w:val="bottom"/>
            <w:hideMark/>
          </w:tcPr>
          <w:p w:rsidR="00B00D2E" w:rsidRPr="00974B98" w:rsidRDefault="00B00D2E" w:rsidP="00B00D2E">
            <w:pPr>
              <w:jc w:val="center"/>
              <w:rPr>
                <w:rFonts w:ascii="MAC C Swiss" w:hAnsi="MAC C Swiss" w:cs="Arial"/>
                <w:b/>
                <w:bCs/>
                <w:sz w:val="18"/>
                <w:szCs w:val="18"/>
                <w:lang w:val="mk-MK"/>
              </w:rPr>
            </w:pPr>
            <w:r w:rsidRPr="00974B98">
              <w:rPr>
                <w:rFonts w:ascii="MAC C Swiss" w:hAnsi="MAC C Swiss" w:cs="Arial"/>
                <w:b/>
                <w:bCs/>
                <w:sz w:val="18"/>
                <w:szCs w:val="18"/>
              </w:rPr>
              <w:t>3</w:t>
            </w:r>
            <w:r w:rsidRPr="00974B98">
              <w:rPr>
                <w:rFonts w:ascii="MAC C Swiss" w:hAnsi="MAC C Swiss" w:cs="Arial"/>
                <w:b/>
                <w:bCs/>
                <w:sz w:val="18"/>
                <w:szCs w:val="18"/>
                <w:lang w:val="mk-MK"/>
              </w:rPr>
              <w:t>1</w:t>
            </w:r>
            <w:r w:rsidRPr="00974B98">
              <w:rPr>
                <w:rFonts w:ascii="MAC C Swiss" w:hAnsi="MAC C Swiss" w:cs="Arial"/>
                <w:b/>
                <w:bCs/>
                <w:sz w:val="18"/>
                <w:szCs w:val="18"/>
              </w:rPr>
              <w:t>.</w:t>
            </w:r>
            <w:r w:rsidRPr="00974B98">
              <w:rPr>
                <w:rFonts w:ascii="MAC C Swiss" w:hAnsi="MAC C Swiss" w:cs="Arial"/>
                <w:b/>
                <w:bCs/>
                <w:sz w:val="18"/>
                <w:szCs w:val="18"/>
                <w:lang w:val="mk-MK"/>
              </w:rPr>
              <w:t>03</w:t>
            </w:r>
            <w:r w:rsidRPr="00974B98">
              <w:rPr>
                <w:rFonts w:ascii="MAC C Swiss" w:hAnsi="MAC C Swiss" w:cs="Arial"/>
                <w:b/>
                <w:bCs/>
                <w:sz w:val="18"/>
                <w:szCs w:val="18"/>
              </w:rPr>
              <w:t>.201</w:t>
            </w:r>
            <w:r w:rsidRPr="00974B98">
              <w:rPr>
                <w:rFonts w:ascii="MAC C Swiss" w:hAnsi="MAC C Swiss" w:cs="Arial"/>
                <w:b/>
                <w:bCs/>
                <w:sz w:val="18"/>
                <w:szCs w:val="18"/>
                <w:lang w:val="mk-MK"/>
              </w:rPr>
              <w:t>8</w:t>
            </w:r>
          </w:p>
        </w:tc>
      </w:tr>
      <w:tr w:rsidR="00B00D2E" w:rsidTr="00B00D2E">
        <w:trPr>
          <w:trHeight w:val="242"/>
        </w:trPr>
        <w:tc>
          <w:tcPr>
            <w:tcW w:w="2166" w:type="dxa"/>
            <w:tcBorders>
              <w:top w:val="nil"/>
              <w:left w:val="single" w:sz="4" w:space="0" w:color="auto"/>
              <w:bottom w:val="single" w:sz="4" w:space="0" w:color="auto"/>
              <w:right w:val="single" w:sz="4" w:space="0" w:color="auto"/>
            </w:tcBorders>
            <w:hideMark/>
          </w:tcPr>
          <w:p w:rsidR="00B00D2E" w:rsidRPr="00974B98" w:rsidRDefault="00B00D2E" w:rsidP="00B00D2E">
            <w:pPr>
              <w:rPr>
                <w:rFonts w:ascii="MAC C Swiss" w:hAnsi="MAC C Swiss" w:cs="Arial"/>
                <w:sz w:val="18"/>
                <w:szCs w:val="18"/>
              </w:rPr>
            </w:pPr>
            <w:r w:rsidRPr="00974B98">
              <w:rPr>
                <w:rFonts w:ascii="MAC C Swiss" w:hAnsi="MAC C Swiss" w:cs="Arial"/>
                <w:sz w:val="18"/>
                <w:szCs w:val="18"/>
              </w:rPr>
              <w:t>Zapi{an kapital</w:t>
            </w:r>
          </w:p>
        </w:tc>
        <w:tc>
          <w:tcPr>
            <w:tcW w:w="1480" w:type="dxa"/>
            <w:tcBorders>
              <w:top w:val="nil"/>
              <w:left w:val="nil"/>
              <w:bottom w:val="single" w:sz="4" w:space="0" w:color="auto"/>
              <w:right w:val="single" w:sz="4" w:space="0" w:color="auto"/>
            </w:tcBorders>
            <w:noWrap/>
            <w:hideMark/>
          </w:tcPr>
          <w:p w:rsidR="00B00D2E" w:rsidRPr="00974B98" w:rsidRDefault="00B00D2E" w:rsidP="00B00D2E">
            <w:pPr>
              <w:jc w:val="right"/>
              <w:rPr>
                <w:rFonts w:ascii="MAC C Swiss" w:hAnsi="MAC C Swiss" w:cs="Arial"/>
                <w:sz w:val="18"/>
                <w:szCs w:val="18"/>
              </w:rPr>
            </w:pPr>
            <w:r w:rsidRPr="00974B98">
              <w:rPr>
                <w:rFonts w:ascii="MAC C Swiss" w:hAnsi="MAC C Swiss" w:cs="Arial"/>
                <w:sz w:val="18"/>
                <w:szCs w:val="18"/>
              </w:rPr>
              <w:t>0,00</w:t>
            </w:r>
          </w:p>
        </w:tc>
        <w:tc>
          <w:tcPr>
            <w:tcW w:w="1437" w:type="dxa"/>
            <w:tcBorders>
              <w:top w:val="single" w:sz="4" w:space="0" w:color="auto"/>
              <w:left w:val="nil"/>
              <w:bottom w:val="single" w:sz="4" w:space="0" w:color="auto"/>
              <w:right w:val="single" w:sz="4" w:space="0" w:color="auto"/>
            </w:tcBorders>
            <w:hideMark/>
          </w:tcPr>
          <w:p w:rsidR="00B00D2E" w:rsidRPr="00974B98" w:rsidRDefault="00B00D2E" w:rsidP="00B00D2E">
            <w:pPr>
              <w:rPr>
                <w:rFonts w:ascii="MAC C Swiss" w:hAnsi="MAC C Swiss" w:cs="Arial"/>
                <w:sz w:val="18"/>
                <w:szCs w:val="18"/>
              </w:rPr>
            </w:pPr>
            <w:r w:rsidRPr="00974B98">
              <w:rPr>
                <w:rFonts w:ascii="MAC C Swiss" w:hAnsi="MAC C Swiss" w:cs="Arial"/>
                <w:sz w:val="18"/>
                <w:szCs w:val="18"/>
              </w:rPr>
              <w:t> </w:t>
            </w:r>
          </w:p>
        </w:tc>
        <w:tc>
          <w:tcPr>
            <w:tcW w:w="1367" w:type="dxa"/>
            <w:tcBorders>
              <w:top w:val="single" w:sz="4" w:space="0" w:color="auto"/>
              <w:left w:val="nil"/>
              <w:bottom w:val="single" w:sz="4" w:space="0" w:color="auto"/>
              <w:right w:val="single" w:sz="4" w:space="0" w:color="auto"/>
            </w:tcBorders>
            <w:hideMark/>
          </w:tcPr>
          <w:p w:rsidR="00B00D2E" w:rsidRPr="00974B98" w:rsidRDefault="00B00D2E" w:rsidP="00B00D2E">
            <w:pPr>
              <w:jc w:val="right"/>
              <w:rPr>
                <w:rFonts w:ascii="MAC C Swiss" w:hAnsi="MAC C Swiss" w:cs="Arial"/>
                <w:sz w:val="18"/>
                <w:szCs w:val="18"/>
              </w:rPr>
            </w:pPr>
            <w:r w:rsidRPr="00974B98">
              <w:rPr>
                <w:rFonts w:ascii="MAC C Swiss" w:hAnsi="MAC C Swiss" w:cs="Arial"/>
                <w:sz w:val="18"/>
                <w:szCs w:val="18"/>
              </w:rPr>
              <w:t>0,00</w:t>
            </w:r>
          </w:p>
        </w:tc>
        <w:tc>
          <w:tcPr>
            <w:tcW w:w="1490" w:type="dxa"/>
            <w:tcBorders>
              <w:top w:val="nil"/>
              <w:left w:val="nil"/>
              <w:bottom w:val="single" w:sz="4" w:space="0" w:color="auto"/>
              <w:right w:val="single" w:sz="4" w:space="0" w:color="auto"/>
            </w:tcBorders>
            <w:hideMark/>
          </w:tcPr>
          <w:p w:rsidR="00B00D2E" w:rsidRPr="00974B98" w:rsidRDefault="00B00D2E" w:rsidP="00B00D2E">
            <w:pPr>
              <w:jc w:val="right"/>
              <w:rPr>
                <w:rFonts w:ascii="MAC C Swiss" w:hAnsi="MAC C Swiss" w:cs="Arial"/>
                <w:sz w:val="18"/>
                <w:szCs w:val="18"/>
              </w:rPr>
            </w:pPr>
            <w:r w:rsidRPr="00974B98">
              <w:rPr>
                <w:rFonts w:ascii="MAC C Swiss" w:hAnsi="MAC C Swiss" w:cs="Arial"/>
                <w:sz w:val="18"/>
                <w:szCs w:val="18"/>
              </w:rPr>
              <w:t>0,00</w:t>
            </w:r>
          </w:p>
        </w:tc>
      </w:tr>
      <w:tr w:rsidR="00B00D2E" w:rsidTr="00B00D2E">
        <w:trPr>
          <w:trHeight w:val="315"/>
        </w:trPr>
        <w:tc>
          <w:tcPr>
            <w:tcW w:w="2166" w:type="dxa"/>
            <w:tcBorders>
              <w:top w:val="nil"/>
              <w:left w:val="single" w:sz="4" w:space="0" w:color="auto"/>
              <w:bottom w:val="single" w:sz="4" w:space="0" w:color="auto"/>
              <w:right w:val="single" w:sz="4" w:space="0" w:color="auto"/>
            </w:tcBorders>
            <w:hideMark/>
          </w:tcPr>
          <w:p w:rsidR="00B00D2E" w:rsidRPr="00974B98" w:rsidRDefault="00B00D2E" w:rsidP="00B00D2E">
            <w:pPr>
              <w:rPr>
                <w:rFonts w:ascii="MAC C Swiss" w:hAnsi="MAC C Swiss" w:cs="Arial"/>
                <w:sz w:val="18"/>
                <w:szCs w:val="18"/>
              </w:rPr>
            </w:pPr>
            <w:r w:rsidRPr="00974B98">
              <w:rPr>
                <w:rFonts w:ascii="MAC C Swiss" w:hAnsi="MAC C Swiss" w:cs="Arial"/>
                <w:sz w:val="18"/>
                <w:szCs w:val="18"/>
              </w:rPr>
              <w:t>Premii na emitirani akcii</w:t>
            </w:r>
          </w:p>
        </w:tc>
        <w:tc>
          <w:tcPr>
            <w:tcW w:w="1480" w:type="dxa"/>
            <w:tcBorders>
              <w:top w:val="nil"/>
              <w:left w:val="nil"/>
              <w:bottom w:val="single" w:sz="4" w:space="0" w:color="auto"/>
              <w:right w:val="single" w:sz="4" w:space="0" w:color="auto"/>
            </w:tcBorders>
            <w:hideMark/>
          </w:tcPr>
          <w:p w:rsidR="00B00D2E" w:rsidRPr="00974B98" w:rsidRDefault="00B00D2E" w:rsidP="00B00D2E">
            <w:pPr>
              <w:jc w:val="right"/>
              <w:rPr>
                <w:rFonts w:ascii="MAC C Swiss" w:hAnsi="MAC C Swiss" w:cs="Arial"/>
                <w:sz w:val="18"/>
                <w:szCs w:val="18"/>
              </w:rPr>
            </w:pPr>
            <w:r w:rsidRPr="00974B98">
              <w:rPr>
                <w:rFonts w:ascii="MAC C Swiss" w:hAnsi="MAC C Swiss" w:cs="Arial"/>
                <w:sz w:val="18"/>
                <w:szCs w:val="18"/>
              </w:rPr>
              <w:t>0</w:t>
            </w:r>
          </w:p>
        </w:tc>
        <w:tc>
          <w:tcPr>
            <w:tcW w:w="1437" w:type="dxa"/>
            <w:tcBorders>
              <w:top w:val="single" w:sz="4" w:space="0" w:color="auto"/>
              <w:left w:val="nil"/>
              <w:bottom w:val="single" w:sz="4" w:space="0" w:color="auto"/>
              <w:right w:val="single" w:sz="4" w:space="0" w:color="auto"/>
            </w:tcBorders>
            <w:hideMark/>
          </w:tcPr>
          <w:p w:rsidR="00B00D2E" w:rsidRPr="00974B98" w:rsidRDefault="00B00D2E" w:rsidP="00B00D2E">
            <w:pPr>
              <w:rPr>
                <w:rFonts w:ascii="MAC C Swiss" w:hAnsi="MAC C Swiss" w:cs="Arial"/>
                <w:sz w:val="18"/>
                <w:szCs w:val="18"/>
              </w:rPr>
            </w:pPr>
            <w:r w:rsidRPr="00974B98">
              <w:rPr>
                <w:rFonts w:ascii="MAC C Swiss" w:hAnsi="MAC C Swiss" w:cs="Arial"/>
                <w:sz w:val="18"/>
                <w:szCs w:val="18"/>
              </w:rPr>
              <w:t> </w:t>
            </w:r>
          </w:p>
        </w:tc>
        <w:tc>
          <w:tcPr>
            <w:tcW w:w="1367" w:type="dxa"/>
            <w:tcBorders>
              <w:top w:val="single" w:sz="4" w:space="0" w:color="auto"/>
              <w:left w:val="nil"/>
              <w:bottom w:val="single" w:sz="4" w:space="0" w:color="auto"/>
              <w:right w:val="single" w:sz="4" w:space="0" w:color="auto"/>
            </w:tcBorders>
            <w:hideMark/>
          </w:tcPr>
          <w:p w:rsidR="00B00D2E" w:rsidRPr="00974B98" w:rsidRDefault="00B00D2E" w:rsidP="00B00D2E">
            <w:pPr>
              <w:jc w:val="right"/>
              <w:rPr>
                <w:rFonts w:ascii="MAC C Swiss" w:hAnsi="MAC C Swiss" w:cs="Arial"/>
                <w:sz w:val="18"/>
                <w:szCs w:val="18"/>
              </w:rPr>
            </w:pPr>
            <w:r w:rsidRPr="00974B98">
              <w:rPr>
                <w:rFonts w:ascii="MAC C Swiss" w:hAnsi="MAC C Swiss" w:cs="Arial"/>
                <w:sz w:val="18"/>
                <w:szCs w:val="18"/>
              </w:rPr>
              <w:t>0,00</w:t>
            </w:r>
          </w:p>
        </w:tc>
        <w:tc>
          <w:tcPr>
            <w:tcW w:w="1490" w:type="dxa"/>
            <w:tcBorders>
              <w:top w:val="nil"/>
              <w:left w:val="nil"/>
              <w:bottom w:val="single" w:sz="4" w:space="0" w:color="auto"/>
              <w:right w:val="single" w:sz="4" w:space="0" w:color="auto"/>
            </w:tcBorders>
            <w:hideMark/>
          </w:tcPr>
          <w:p w:rsidR="00B00D2E" w:rsidRPr="00974B98" w:rsidRDefault="00B00D2E" w:rsidP="00B00D2E">
            <w:pPr>
              <w:jc w:val="right"/>
              <w:rPr>
                <w:rFonts w:ascii="MAC C Swiss" w:hAnsi="MAC C Swiss" w:cs="Arial"/>
                <w:sz w:val="18"/>
                <w:szCs w:val="18"/>
              </w:rPr>
            </w:pPr>
            <w:r w:rsidRPr="00974B98">
              <w:rPr>
                <w:rFonts w:ascii="MAC C Swiss" w:hAnsi="MAC C Swiss" w:cs="Arial"/>
                <w:sz w:val="18"/>
                <w:szCs w:val="18"/>
              </w:rPr>
              <w:t>0</w:t>
            </w:r>
          </w:p>
        </w:tc>
      </w:tr>
      <w:tr w:rsidR="00B00D2E" w:rsidTr="00B00D2E">
        <w:trPr>
          <w:trHeight w:val="345"/>
        </w:trPr>
        <w:tc>
          <w:tcPr>
            <w:tcW w:w="2166" w:type="dxa"/>
            <w:tcBorders>
              <w:top w:val="nil"/>
              <w:left w:val="single" w:sz="4" w:space="0" w:color="auto"/>
              <w:bottom w:val="single" w:sz="4" w:space="0" w:color="auto"/>
              <w:right w:val="single" w:sz="4" w:space="0" w:color="auto"/>
            </w:tcBorders>
            <w:hideMark/>
          </w:tcPr>
          <w:p w:rsidR="00B00D2E" w:rsidRPr="00974B98" w:rsidRDefault="00B00D2E" w:rsidP="00B00D2E">
            <w:pPr>
              <w:rPr>
                <w:rFonts w:ascii="MAC C Swiss" w:hAnsi="MAC C Swiss" w:cs="Arial"/>
                <w:sz w:val="18"/>
                <w:szCs w:val="18"/>
              </w:rPr>
            </w:pPr>
            <w:r w:rsidRPr="00974B98">
              <w:rPr>
                <w:rFonts w:ascii="MAC C Swiss" w:hAnsi="MAC C Swiss" w:cs="Arial"/>
                <w:sz w:val="18"/>
                <w:szCs w:val="18"/>
              </w:rPr>
              <w:t>Otkupeni sopstveni akcii</w:t>
            </w:r>
          </w:p>
        </w:tc>
        <w:tc>
          <w:tcPr>
            <w:tcW w:w="1480" w:type="dxa"/>
            <w:tcBorders>
              <w:top w:val="nil"/>
              <w:left w:val="nil"/>
              <w:bottom w:val="single" w:sz="4" w:space="0" w:color="auto"/>
              <w:right w:val="single" w:sz="4" w:space="0" w:color="auto"/>
            </w:tcBorders>
            <w:hideMark/>
          </w:tcPr>
          <w:p w:rsidR="00B00D2E" w:rsidRPr="00974B98" w:rsidRDefault="00B00D2E" w:rsidP="00B00D2E">
            <w:pPr>
              <w:jc w:val="right"/>
              <w:rPr>
                <w:rFonts w:ascii="MAC C Swiss" w:hAnsi="MAC C Swiss" w:cs="Arial"/>
                <w:sz w:val="18"/>
                <w:szCs w:val="18"/>
              </w:rPr>
            </w:pPr>
            <w:r w:rsidRPr="00974B98">
              <w:rPr>
                <w:rFonts w:ascii="MAC C Swiss" w:hAnsi="MAC C Swiss" w:cs="Arial"/>
                <w:sz w:val="18"/>
                <w:szCs w:val="18"/>
              </w:rPr>
              <w:t>0</w:t>
            </w:r>
          </w:p>
        </w:tc>
        <w:tc>
          <w:tcPr>
            <w:tcW w:w="1437" w:type="dxa"/>
            <w:tcBorders>
              <w:top w:val="single" w:sz="4" w:space="0" w:color="auto"/>
              <w:left w:val="nil"/>
              <w:bottom w:val="single" w:sz="4" w:space="0" w:color="auto"/>
              <w:right w:val="single" w:sz="4" w:space="0" w:color="auto"/>
            </w:tcBorders>
            <w:hideMark/>
          </w:tcPr>
          <w:p w:rsidR="00B00D2E" w:rsidRPr="00974B98" w:rsidRDefault="00B00D2E" w:rsidP="00B00D2E">
            <w:pPr>
              <w:rPr>
                <w:rFonts w:ascii="MAC C Swiss" w:hAnsi="MAC C Swiss" w:cs="Arial"/>
                <w:sz w:val="18"/>
                <w:szCs w:val="18"/>
              </w:rPr>
            </w:pPr>
            <w:r w:rsidRPr="00974B98">
              <w:rPr>
                <w:rFonts w:ascii="MAC C Swiss" w:hAnsi="MAC C Swiss" w:cs="Arial"/>
                <w:sz w:val="18"/>
                <w:szCs w:val="18"/>
              </w:rPr>
              <w:t> </w:t>
            </w:r>
          </w:p>
        </w:tc>
        <w:tc>
          <w:tcPr>
            <w:tcW w:w="1367" w:type="dxa"/>
            <w:tcBorders>
              <w:top w:val="single" w:sz="4" w:space="0" w:color="auto"/>
              <w:left w:val="nil"/>
              <w:bottom w:val="single" w:sz="4" w:space="0" w:color="auto"/>
              <w:right w:val="single" w:sz="4" w:space="0" w:color="auto"/>
            </w:tcBorders>
            <w:hideMark/>
          </w:tcPr>
          <w:p w:rsidR="00B00D2E" w:rsidRPr="00974B98" w:rsidRDefault="00B00D2E" w:rsidP="00B00D2E">
            <w:pPr>
              <w:jc w:val="right"/>
              <w:rPr>
                <w:rFonts w:ascii="MAC C Swiss" w:hAnsi="MAC C Swiss" w:cs="Arial"/>
                <w:sz w:val="18"/>
                <w:szCs w:val="18"/>
              </w:rPr>
            </w:pPr>
            <w:r w:rsidRPr="00974B98">
              <w:rPr>
                <w:rFonts w:ascii="MAC C Swiss" w:hAnsi="MAC C Swiss" w:cs="Arial"/>
                <w:sz w:val="18"/>
                <w:szCs w:val="18"/>
              </w:rPr>
              <w:t>0,00</w:t>
            </w:r>
          </w:p>
        </w:tc>
        <w:tc>
          <w:tcPr>
            <w:tcW w:w="1490" w:type="dxa"/>
            <w:tcBorders>
              <w:top w:val="nil"/>
              <w:left w:val="nil"/>
              <w:bottom w:val="single" w:sz="4" w:space="0" w:color="auto"/>
              <w:right w:val="single" w:sz="4" w:space="0" w:color="auto"/>
            </w:tcBorders>
            <w:hideMark/>
          </w:tcPr>
          <w:p w:rsidR="00B00D2E" w:rsidRPr="00974B98" w:rsidRDefault="00B00D2E" w:rsidP="00B00D2E">
            <w:pPr>
              <w:jc w:val="right"/>
              <w:rPr>
                <w:rFonts w:ascii="MAC C Swiss" w:hAnsi="MAC C Swiss" w:cs="Arial"/>
                <w:sz w:val="18"/>
                <w:szCs w:val="18"/>
              </w:rPr>
            </w:pPr>
            <w:r w:rsidRPr="00974B98">
              <w:rPr>
                <w:rFonts w:ascii="MAC C Swiss" w:hAnsi="MAC C Swiss" w:cs="Arial"/>
                <w:sz w:val="18"/>
                <w:szCs w:val="18"/>
              </w:rPr>
              <w:t>0</w:t>
            </w:r>
          </w:p>
        </w:tc>
      </w:tr>
      <w:tr w:rsidR="00B00D2E" w:rsidTr="00B00D2E">
        <w:trPr>
          <w:trHeight w:val="206"/>
        </w:trPr>
        <w:tc>
          <w:tcPr>
            <w:tcW w:w="2166" w:type="dxa"/>
            <w:tcBorders>
              <w:top w:val="nil"/>
              <w:left w:val="single" w:sz="4" w:space="0" w:color="auto"/>
              <w:bottom w:val="single" w:sz="4" w:space="0" w:color="auto"/>
              <w:right w:val="single" w:sz="4" w:space="0" w:color="auto"/>
            </w:tcBorders>
            <w:hideMark/>
          </w:tcPr>
          <w:p w:rsidR="00B00D2E" w:rsidRPr="00974B98" w:rsidRDefault="00B00D2E" w:rsidP="00B00D2E">
            <w:pPr>
              <w:rPr>
                <w:rFonts w:ascii="MAC C Swiss" w:hAnsi="MAC C Swiss" w:cs="Arial"/>
                <w:sz w:val="18"/>
                <w:szCs w:val="18"/>
              </w:rPr>
            </w:pPr>
            <w:r w:rsidRPr="00974B98">
              <w:rPr>
                <w:rFonts w:ascii="MAC C Swiss" w:hAnsi="MAC C Swiss" w:cs="Arial"/>
                <w:sz w:val="18"/>
                <w:szCs w:val="18"/>
              </w:rPr>
              <w:t>Rezervi</w:t>
            </w:r>
          </w:p>
        </w:tc>
        <w:tc>
          <w:tcPr>
            <w:tcW w:w="1480" w:type="dxa"/>
            <w:tcBorders>
              <w:top w:val="nil"/>
              <w:left w:val="nil"/>
              <w:bottom w:val="single" w:sz="4" w:space="0" w:color="auto"/>
              <w:right w:val="single" w:sz="4" w:space="0" w:color="auto"/>
            </w:tcBorders>
            <w:noWrap/>
            <w:hideMark/>
          </w:tcPr>
          <w:p w:rsidR="00B00D2E" w:rsidRPr="00974B98" w:rsidRDefault="00B00D2E" w:rsidP="00B00D2E">
            <w:pPr>
              <w:jc w:val="right"/>
              <w:rPr>
                <w:rFonts w:ascii="MAC C Swiss" w:hAnsi="MAC C Swiss" w:cs="Arial"/>
                <w:sz w:val="18"/>
                <w:szCs w:val="18"/>
              </w:rPr>
            </w:pPr>
            <w:r w:rsidRPr="00974B98">
              <w:rPr>
                <w:rFonts w:ascii="MAC C Swiss" w:hAnsi="MAC C Swiss" w:cs="Arial"/>
                <w:sz w:val="18"/>
                <w:szCs w:val="18"/>
              </w:rPr>
              <w:t>0,00</w:t>
            </w:r>
          </w:p>
        </w:tc>
        <w:tc>
          <w:tcPr>
            <w:tcW w:w="1437" w:type="dxa"/>
            <w:tcBorders>
              <w:top w:val="single" w:sz="4" w:space="0" w:color="auto"/>
              <w:left w:val="nil"/>
              <w:bottom w:val="single" w:sz="4" w:space="0" w:color="auto"/>
              <w:right w:val="single" w:sz="4" w:space="0" w:color="auto"/>
            </w:tcBorders>
            <w:hideMark/>
          </w:tcPr>
          <w:p w:rsidR="00B00D2E" w:rsidRPr="00974B98" w:rsidRDefault="00B00D2E" w:rsidP="00B00D2E">
            <w:pPr>
              <w:jc w:val="right"/>
              <w:rPr>
                <w:rFonts w:ascii="MAC C Swiss" w:hAnsi="MAC C Swiss" w:cs="Arial"/>
                <w:sz w:val="18"/>
                <w:szCs w:val="18"/>
              </w:rPr>
            </w:pPr>
            <w:r w:rsidRPr="00974B98">
              <w:rPr>
                <w:rFonts w:ascii="MAC C Swiss" w:hAnsi="MAC C Swiss" w:cs="Arial"/>
                <w:sz w:val="18"/>
                <w:szCs w:val="18"/>
              </w:rPr>
              <w:t>0,00</w:t>
            </w:r>
          </w:p>
        </w:tc>
        <w:tc>
          <w:tcPr>
            <w:tcW w:w="1367" w:type="dxa"/>
            <w:tcBorders>
              <w:top w:val="single" w:sz="4" w:space="0" w:color="auto"/>
              <w:left w:val="nil"/>
              <w:bottom w:val="single" w:sz="4" w:space="0" w:color="auto"/>
              <w:right w:val="single" w:sz="4" w:space="0" w:color="auto"/>
            </w:tcBorders>
            <w:hideMark/>
          </w:tcPr>
          <w:p w:rsidR="00B00D2E" w:rsidRPr="00974B98" w:rsidRDefault="00B00D2E" w:rsidP="00B00D2E">
            <w:pPr>
              <w:rPr>
                <w:rFonts w:ascii="MAC C Swiss" w:hAnsi="MAC C Swiss" w:cs="Arial"/>
                <w:sz w:val="18"/>
                <w:szCs w:val="18"/>
              </w:rPr>
            </w:pPr>
            <w:r w:rsidRPr="00974B98">
              <w:rPr>
                <w:rFonts w:ascii="MAC C Swiss" w:hAnsi="MAC C Swiss" w:cs="Arial"/>
                <w:sz w:val="18"/>
                <w:szCs w:val="18"/>
              </w:rPr>
              <w:t> </w:t>
            </w:r>
          </w:p>
        </w:tc>
        <w:tc>
          <w:tcPr>
            <w:tcW w:w="1490" w:type="dxa"/>
            <w:tcBorders>
              <w:top w:val="nil"/>
              <w:left w:val="nil"/>
              <w:bottom w:val="single" w:sz="4" w:space="0" w:color="auto"/>
              <w:right w:val="single" w:sz="4" w:space="0" w:color="auto"/>
            </w:tcBorders>
            <w:hideMark/>
          </w:tcPr>
          <w:p w:rsidR="00B00D2E" w:rsidRPr="00974B98" w:rsidRDefault="00B00D2E" w:rsidP="00B00D2E">
            <w:pPr>
              <w:jc w:val="right"/>
              <w:rPr>
                <w:rFonts w:ascii="MAC C Swiss" w:hAnsi="MAC C Swiss" w:cs="Arial"/>
                <w:sz w:val="18"/>
                <w:szCs w:val="18"/>
              </w:rPr>
            </w:pPr>
            <w:r w:rsidRPr="00974B98">
              <w:rPr>
                <w:rFonts w:ascii="MAC C Swiss" w:hAnsi="MAC C Swiss" w:cs="Arial"/>
                <w:sz w:val="18"/>
                <w:szCs w:val="18"/>
              </w:rPr>
              <w:t>0,00</w:t>
            </w:r>
          </w:p>
        </w:tc>
      </w:tr>
      <w:tr w:rsidR="00B00D2E" w:rsidTr="00B00D2E">
        <w:trPr>
          <w:trHeight w:val="345"/>
        </w:trPr>
        <w:tc>
          <w:tcPr>
            <w:tcW w:w="2166" w:type="dxa"/>
            <w:tcBorders>
              <w:top w:val="nil"/>
              <w:left w:val="single" w:sz="4" w:space="0" w:color="auto"/>
              <w:bottom w:val="single" w:sz="4" w:space="0" w:color="auto"/>
              <w:right w:val="single" w:sz="4" w:space="0" w:color="auto"/>
            </w:tcBorders>
            <w:hideMark/>
          </w:tcPr>
          <w:p w:rsidR="00B00D2E" w:rsidRPr="00974B98" w:rsidRDefault="00B00D2E" w:rsidP="00B00D2E">
            <w:pPr>
              <w:rPr>
                <w:rFonts w:ascii="MAC C Swiss" w:hAnsi="MAC C Swiss" w:cs="Arial"/>
                <w:sz w:val="18"/>
                <w:szCs w:val="18"/>
              </w:rPr>
            </w:pPr>
            <w:r w:rsidRPr="00974B98">
              <w:rPr>
                <w:rFonts w:ascii="MAC C Swiss" w:hAnsi="MAC C Swiss" w:cs="Arial"/>
                <w:sz w:val="18"/>
                <w:szCs w:val="18"/>
              </w:rPr>
              <w:t>Akumulirana dobivka/zaguba</w:t>
            </w:r>
          </w:p>
        </w:tc>
        <w:tc>
          <w:tcPr>
            <w:tcW w:w="1480" w:type="dxa"/>
            <w:tcBorders>
              <w:top w:val="nil"/>
              <w:left w:val="nil"/>
              <w:bottom w:val="single" w:sz="4" w:space="0" w:color="auto"/>
              <w:right w:val="single" w:sz="4" w:space="0" w:color="auto"/>
            </w:tcBorders>
            <w:hideMark/>
          </w:tcPr>
          <w:p w:rsidR="00B00D2E" w:rsidRPr="00974B98" w:rsidRDefault="00B00D2E" w:rsidP="00B00D2E">
            <w:pPr>
              <w:jc w:val="right"/>
              <w:rPr>
                <w:rFonts w:ascii="MAC C Swiss" w:hAnsi="MAC C Swiss" w:cs="Arial"/>
                <w:sz w:val="18"/>
                <w:szCs w:val="18"/>
              </w:rPr>
            </w:pPr>
            <w:r w:rsidRPr="00974B98">
              <w:rPr>
                <w:rFonts w:ascii="MAC C Swiss" w:hAnsi="MAC C Swiss" w:cs="Arial"/>
                <w:sz w:val="18"/>
                <w:szCs w:val="18"/>
                <w:lang w:val="mk-MK"/>
              </w:rPr>
              <w:t>14.382.305</w:t>
            </w:r>
            <w:r w:rsidRPr="00974B98">
              <w:rPr>
                <w:rFonts w:ascii="MAC C Swiss" w:hAnsi="MAC C Swiss" w:cs="Arial"/>
                <w:sz w:val="18"/>
                <w:szCs w:val="18"/>
              </w:rPr>
              <w:t>,00</w:t>
            </w:r>
          </w:p>
        </w:tc>
        <w:tc>
          <w:tcPr>
            <w:tcW w:w="1437" w:type="dxa"/>
            <w:tcBorders>
              <w:top w:val="single" w:sz="4" w:space="0" w:color="auto"/>
              <w:left w:val="nil"/>
              <w:bottom w:val="single" w:sz="4" w:space="0" w:color="auto"/>
              <w:right w:val="single" w:sz="4" w:space="0" w:color="auto"/>
            </w:tcBorders>
            <w:hideMark/>
          </w:tcPr>
          <w:p w:rsidR="00B00D2E" w:rsidRPr="00974B98" w:rsidRDefault="00B00D2E" w:rsidP="00B00D2E">
            <w:pPr>
              <w:rPr>
                <w:rFonts w:ascii="MAC C Swiss" w:hAnsi="MAC C Swiss" w:cs="Arial"/>
                <w:sz w:val="18"/>
                <w:szCs w:val="18"/>
              </w:rPr>
            </w:pPr>
            <w:r w:rsidRPr="00974B98">
              <w:rPr>
                <w:rFonts w:ascii="MAC C Swiss" w:hAnsi="MAC C Swiss" w:cs="Arial"/>
                <w:sz w:val="18"/>
                <w:szCs w:val="18"/>
              </w:rPr>
              <w:t> </w:t>
            </w:r>
          </w:p>
        </w:tc>
        <w:tc>
          <w:tcPr>
            <w:tcW w:w="1367" w:type="dxa"/>
            <w:tcBorders>
              <w:top w:val="single" w:sz="4" w:space="0" w:color="auto"/>
              <w:left w:val="nil"/>
              <w:bottom w:val="single" w:sz="4" w:space="0" w:color="auto"/>
              <w:right w:val="single" w:sz="4" w:space="0" w:color="auto"/>
            </w:tcBorders>
            <w:hideMark/>
          </w:tcPr>
          <w:p w:rsidR="00B00D2E" w:rsidRPr="00974B98" w:rsidRDefault="00B00D2E" w:rsidP="00B00D2E">
            <w:pPr>
              <w:jc w:val="right"/>
              <w:rPr>
                <w:rFonts w:ascii="MAC C Swiss" w:hAnsi="MAC C Swiss" w:cs="Arial"/>
                <w:sz w:val="18"/>
                <w:szCs w:val="18"/>
              </w:rPr>
            </w:pPr>
            <w:r w:rsidRPr="00974B98">
              <w:rPr>
                <w:rFonts w:ascii="MAC C Swiss" w:hAnsi="MAC C Swiss" w:cs="Arial"/>
                <w:sz w:val="18"/>
                <w:szCs w:val="18"/>
                <w:lang w:val="mk-MK"/>
              </w:rPr>
              <w:t>-574.516</w:t>
            </w:r>
            <w:r w:rsidRPr="00974B98">
              <w:rPr>
                <w:rFonts w:ascii="MAC C Swiss" w:hAnsi="MAC C Swiss" w:cs="Arial"/>
                <w:sz w:val="18"/>
                <w:szCs w:val="18"/>
              </w:rPr>
              <w:t>,00</w:t>
            </w:r>
          </w:p>
        </w:tc>
        <w:tc>
          <w:tcPr>
            <w:tcW w:w="1490" w:type="dxa"/>
            <w:tcBorders>
              <w:top w:val="nil"/>
              <w:left w:val="nil"/>
              <w:bottom w:val="single" w:sz="4" w:space="0" w:color="auto"/>
              <w:right w:val="single" w:sz="4" w:space="0" w:color="auto"/>
            </w:tcBorders>
            <w:hideMark/>
          </w:tcPr>
          <w:p w:rsidR="00B00D2E" w:rsidRPr="00974B98" w:rsidRDefault="00B00D2E" w:rsidP="00B00D2E">
            <w:pPr>
              <w:jc w:val="right"/>
              <w:rPr>
                <w:rFonts w:ascii="MAC C Swiss" w:hAnsi="MAC C Swiss" w:cs="Arial"/>
                <w:sz w:val="18"/>
                <w:szCs w:val="18"/>
              </w:rPr>
            </w:pPr>
            <w:r w:rsidRPr="00974B98">
              <w:rPr>
                <w:rFonts w:ascii="MAC C Swiss" w:hAnsi="MAC C Swiss" w:cs="Arial"/>
                <w:sz w:val="18"/>
                <w:szCs w:val="18"/>
                <w:lang w:val="mk-MK"/>
              </w:rPr>
              <w:t>14.956.821</w:t>
            </w:r>
            <w:r w:rsidRPr="00974B98">
              <w:rPr>
                <w:rFonts w:ascii="MAC C Swiss" w:hAnsi="MAC C Swiss" w:cs="Arial"/>
                <w:sz w:val="18"/>
                <w:szCs w:val="18"/>
              </w:rPr>
              <w:t>,00</w:t>
            </w:r>
          </w:p>
        </w:tc>
      </w:tr>
      <w:tr w:rsidR="00B00D2E" w:rsidTr="00B00D2E">
        <w:trPr>
          <w:trHeight w:val="242"/>
        </w:trPr>
        <w:tc>
          <w:tcPr>
            <w:tcW w:w="2166" w:type="dxa"/>
            <w:tcBorders>
              <w:top w:val="nil"/>
              <w:left w:val="single" w:sz="4" w:space="0" w:color="auto"/>
              <w:bottom w:val="single" w:sz="4" w:space="0" w:color="auto"/>
              <w:right w:val="single" w:sz="4" w:space="0" w:color="auto"/>
            </w:tcBorders>
            <w:hideMark/>
          </w:tcPr>
          <w:p w:rsidR="00B00D2E" w:rsidRPr="00974B98" w:rsidRDefault="00B00D2E" w:rsidP="00B00D2E">
            <w:pPr>
              <w:rPr>
                <w:rFonts w:ascii="MAC C Swiss" w:hAnsi="MAC C Swiss" w:cs="Arial"/>
                <w:sz w:val="18"/>
                <w:szCs w:val="18"/>
              </w:rPr>
            </w:pPr>
            <w:r w:rsidRPr="00974B98">
              <w:rPr>
                <w:rFonts w:ascii="MAC C Swiss" w:hAnsi="MAC C Swiss" w:cs="Arial"/>
                <w:sz w:val="18"/>
                <w:szCs w:val="18"/>
              </w:rPr>
              <w:t>Dividendi</w:t>
            </w:r>
          </w:p>
        </w:tc>
        <w:tc>
          <w:tcPr>
            <w:tcW w:w="1480" w:type="dxa"/>
            <w:tcBorders>
              <w:top w:val="nil"/>
              <w:left w:val="nil"/>
              <w:bottom w:val="single" w:sz="4" w:space="0" w:color="auto"/>
              <w:right w:val="single" w:sz="4" w:space="0" w:color="auto"/>
            </w:tcBorders>
            <w:hideMark/>
          </w:tcPr>
          <w:p w:rsidR="00B00D2E" w:rsidRPr="00974B98" w:rsidRDefault="00B00D2E" w:rsidP="00B00D2E">
            <w:pPr>
              <w:jc w:val="right"/>
              <w:rPr>
                <w:rFonts w:ascii="MAC C Swiss" w:hAnsi="MAC C Swiss" w:cs="Arial"/>
                <w:sz w:val="18"/>
                <w:szCs w:val="18"/>
              </w:rPr>
            </w:pPr>
            <w:r w:rsidRPr="00974B98">
              <w:rPr>
                <w:rFonts w:ascii="MAC C Swiss" w:hAnsi="MAC C Swiss" w:cs="Arial"/>
                <w:sz w:val="18"/>
                <w:szCs w:val="18"/>
              </w:rPr>
              <w:t>0</w:t>
            </w:r>
          </w:p>
        </w:tc>
        <w:tc>
          <w:tcPr>
            <w:tcW w:w="1437" w:type="dxa"/>
            <w:tcBorders>
              <w:top w:val="nil"/>
              <w:left w:val="nil"/>
              <w:bottom w:val="single" w:sz="4" w:space="0" w:color="auto"/>
              <w:right w:val="single" w:sz="4" w:space="0" w:color="auto"/>
            </w:tcBorders>
            <w:hideMark/>
          </w:tcPr>
          <w:p w:rsidR="00B00D2E" w:rsidRPr="00974B98" w:rsidRDefault="00B00D2E" w:rsidP="00B00D2E">
            <w:pPr>
              <w:rPr>
                <w:rFonts w:ascii="MAC C Swiss" w:hAnsi="MAC C Swiss" w:cs="Arial"/>
                <w:sz w:val="18"/>
                <w:szCs w:val="18"/>
              </w:rPr>
            </w:pPr>
            <w:r w:rsidRPr="00974B98">
              <w:rPr>
                <w:rFonts w:ascii="MAC C Swiss" w:hAnsi="MAC C Swiss" w:cs="Arial"/>
                <w:sz w:val="18"/>
                <w:szCs w:val="18"/>
              </w:rPr>
              <w:t> </w:t>
            </w:r>
          </w:p>
        </w:tc>
        <w:tc>
          <w:tcPr>
            <w:tcW w:w="1367" w:type="dxa"/>
            <w:tcBorders>
              <w:top w:val="nil"/>
              <w:left w:val="nil"/>
              <w:bottom w:val="single" w:sz="4" w:space="0" w:color="auto"/>
              <w:right w:val="single" w:sz="4" w:space="0" w:color="auto"/>
            </w:tcBorders>
            <w:hideMark/>
          </w:tcPr>
          <w:p w:rsidR="00B00D2E" w:rsidRPr="00974B98" w:rsidRDefault="00B00D2E" w:rsidP="00B00D2E">
            <w:pPr>
              <w:rPr>
                <w:rFonts w:ascii="MAC C Swiss" w:hAnsi="MAC C Swiss" w:cs="Arial"/>
                <w:sz w:val="18"/>
                <w:szCs w:val="18"/>
              </w:rPr>
            </w:pPr>
            <w:r w:rsidRPr="00974B98">
              <w:rPr>
                <w:rFonts w:ascii="MAC C Swiss" w:hAnsi="MAC C Swiss" w:cs="Arial"/>
                <w:sz w:val="18"/>
                <w:szCs w:val="18"/>
              </w:rPr>
              <w:t> </w:t>
            </w:r>
          </w:p>
        </w:tc>
        <w:tc>
          <w:tcPr>
            <w:tcW w:w="1490" w:type="dxa"/>
            <w:tcBorders>
              <w:top w:val="nil"/>
              <w:left w:val="nil"/>
              <w:bottom w:val="single" w:sz="4" w:space="0" w:color="auto"/>
              <w:right w:val="single" w:sz="4" w:space="0" w:color="auto"/>
            </w:tcBorders>
            <w:hideMark/>
          </w:tcPr>
          <w:p w:rsidR="00B00D2E" w:rsidRPr="00974B98" w:rsidRDefault="00B00D2E" w:rsidP="00B00D2E">
            <w:pPr>
              <w:jc w:val="right"/>
              <w:rPr>
                <w:rFonts w:ascii="MAC C Swiss" w:hAnsi="MAC C Swiss" w:cs="Arial"/>
                <w:sz w:val="18"/>
                <w:szCs w:val="18"/>
              </w:rPr>
            </w:pPr>
            <w:r w:rsidRPr="00974B98">
              <w:rPr>
                <w:rFonts w:ascii="MAC C Swiss" w:hAnsi="MAC C Swiss" w:cs="Arial"/>
                <w:sz w:val="18"/>
                <w:szCs w:val="18"/>
              </w:rPr>
              <w:t>0</w:t>
            </w:r>
          </w:p>
        </w:tc>
      </w:tr>
      <w:tr w:rsidR="00B00D2E" w:rsidTr="00B00D2E">
        <w:trPr>
          <w:trHeight w:val="300"/>
        </w:trPr>
        <w:tc>
          <w:tcPr>
            <w:tcW w:w="2166" w:type="dxa"/>
            <w:tcBorders>
              <w:top w:val="nil"/>
              <w:left w:val="single" w:sz="4" w:space="0" w:color="auto"/>
              <w:bottom w:val="single" w:sz="4" w:space="0" w:color="auto"/>
              <w:right w:val="single" w:sz="4" w:space="0" w:color="auto"/>
            </w:tcBorders>
            <w:hideMark/>
          </w:tcPr>
          <w:p w:rsidR="00B00D2E" w:rsidRPr="00974B98" w:rsidRDefault="00B00D2E" w:rsidP="00B00D2E">
            <w:pPr>
              <w:rPr>
                <w:rFonts w:ascii="MAC C Swiss" w:hAnsi="MAC C Swiss" w:cs="Arial"/>
                <w:sz w:val="18"/>
                <w:szCs w:val="18"/>
              </w:rPr>
            </w:pPr>
            <w:r w:rsidRPr="00974B98">
              <w:rPr>
                <w:rFonts w:ascii="MAC C Swiss" w:hAnsi="MAC C Swiss" w:cs="Arial"/>
                <w:sz w:val="18"/>
                <w:szCs w:val="18"/>
              </w:rPr>
              <w:t>Revalorizaciona rezerva</w:t>
            </w:r>
          </w:p>
        </w:tc>
        <w:tc>
          <w:tcPr>
            <w:tcW w:w="1480" w:type="dxa"/>
            <w:tcBorders>
              <w:top w:val="nil"/>
              <w:left w:val="nil"/>
              <w:bottom w:val="single" w:sz="4" w:space="0" w:color="auto"/>
              <w:right w:val="single" w:sz="4" w:space="0" w:color="auto"/>
            </w:tcBorders>
            <w:hideMark/>
          </w:tcPr>
          <w:p w:rsidR="00B00D2E" w:rsidRPr="00974B98" w:rsidRDefault="00B00D2E" w:rsidP="00B00D2E">
            <w:pPr>
              <w:rPr>
                <w:rFonts w:ascii="MAC C Swiss" w:hAnsi="MAC C Swiss" w:cs="Arial"/>
                <w:sz w:val="18"/>
                <w:szCs w:val="18"/>
              </w:rPr>
            </w:pPr>
            <w:r w:rsidRPr="00974B98">
              <w:rPr>
                <w:rFonts w:ascii="MAC C Swiss" w:hAnsi="MAC C Swiss" w:cs="Arial"/>
                <w:sz w:val="18"/>
                <w:szCs w:val="18"/>
              </w:rPr>
              <w:t> </w:t>
            </w:r>
          </w:p>
        </w:tc>
        <w:tc>
          <w:tcPr>
            <w:tcW w:w="1437" w:type="dxa"/>
            <w:tcBorders>
              <w:top w:val="nil"/>
              <w:left w:val="nil"/>
              <w:bottom w:val="single" w:sz="4" w:space="0" w:color="auto"/>
              <w:right w:val="single" w:sz="4" w:space="0" w:color="auto"/>
            </w:tcBorders>
            <w:hideMark/>
          </w:tcPr>
          <w:p w:rsidR="00B00D2E" w:rsidRPr="00974B98" w:rsidRDefault="00B00D2E" w:rsidP="00B00D2E">
            <w:pPr>
              <w:jc w:val="right"/>
              <w:rPr>
                <w:rFonts w:ascii="MAC C Swiss" w:hAnsi="MAC C Swiss" w:cs="Arial"/>
                <w:sz w:val="18"/>
                <w:szCs w:val="18"/>
              </w:rPr>
            </w:pPr>
            <w:r w:rsidRPr="00974B98">
              <w:rPr>
                <w:rFonts w:ascii="MAC C Swiss" w:hAnsi="MAC C Swiss" w:cs="Arial"/>
                <w:sz w:val="18"/>
                <w:szCs w:val="18"/>
              </w:rPr>
              <w:t>0,00</w:t>
            </w:r>
          </w:p>
        </w:tc>
        <w:tc>
          <w:tcPr>
            <w:tcW w:w="1367" w:type="dxa"/>
            <w:tcBorders>
              <w:top w:val="nil"/>
              <w:left w:val="nil"/>
              <w:bottom w:val="single" w:sz="4" w:space="0" w:color="auto"/>
              <w:right w:val="single" w:sz="4" w:space="0" w:color="auto"/>
            </w:tcBorders>
            <w:hideMark/>
          </w:tcPr>
          <w:p w:rsidR="00B00D2E" w:rsidRPr="00974B98" w:rsidRDefault="00B00D2E" w:rsidP="00B00D2E">
            <w:pPr>
              <w:rPr>
                <w:rFonts w:ascii="MAC C Swiss" w:hAnsi="MAC C Swiss" w:cs="Arial"/>
                <w:sz w:val="18"/>
                <w:szCs w:val="18"/>
              </w:rPr>
            </w:pPr>
            <w:r w:rsidRPr="00974B98">
              <w:rPr>
                <w:rFonts w:ascii="MAC C Swiss" w:hAnsi="MAC C Swiss" w:cs="Arial"/>
                <w:sz w:val="18"/>
                <w:szCs w:val="18"/>
              </w:rPr>
              <w:t> </w:t>
            </w:r>
          </w:p>
        </w:tc>
        <w:tc>
          <w:tcPr>
            <w:tcW w:w="1490" w:type="dxa"/>
            <w:tcBorders>
              <w:top w:val="nil"/>
              <w:left w:val="nil"/>
              <w:bottom w:val="single" w:sz="4" w:space="0" w:color="auto"/>
              <w:right w:val="single" w:sz="4" w:space="0" w:color="auto"/>
            </w:tcBorders>
            <w:hideMark/>
          </w:tcPr>
          <w:p w:rsidR="00B00D2E" w:rsidRPr="00974B98" w:rsidRDefault="00B00D2E" w:rsidP="00B00D2E">
            <w:pPr>
              <w:rPr>
                <w:rFonts w:ascii="MAC C Swiss" w:hAnsi="MAC C Swiss" w:cs="Arial"/>
                <w:sz w:val="18"/>
                <w:szCs w:val="18"/>
              </w:rPr>
            </w:pPr>
            <w:r w:rsidRPr="00974B98">
              <w:rPr>
                <w:rFonts w:ascii="MAC C Swiss" w:hAnsi="MAC C Swiss" w:cs="Arial"/>
                <w:sz w:val="18"/>
                <w:szCs w:val="18"/>
              </w:rPr>
              <w:t> </w:t>
            </w:r>
          </w:p>
        </w:tc>
      </w:tr>
      <w:tr w:rsidR="00B00D2E" w:rsidTr="00B00D2E">
        <w:trPr>
          <w:trHeight w:val="485"/>
        </w:trPr>
        <w:tc>
          <w:tcPr>
            <w:tcW w:w="2166" w:type="dxa"/>
            <w:tcBorders>
              <w:top w:val="nil"/>
              <w:left w:val="single" w:sz="4" w:space="0" w:color="auto"/>
              <w:bottom w:val="single" w:sz="4" w:space="0" w:color="auto"/>
              <w:right w:val="single" w:sz="4" w:space="0" w:color="auto"/>
            </w:tcBorders>
            <w:hideMark/>
          </w:tcPr>
          <w:p w:rsidR="00B00D2E" w:rsidRPr="00974B98" w:rsidRDefault="00B00D2E" w:rsidP="00B00D2E">
            <w:pPr>
              <w:rPr>
                <w:rFonts w:ascii="MAC C Swiss" w:hAnsi="MAC C Swiss" w:cs="Arial"/>
                <w:b/>
                <w:bCs/>
                <w:sz w:val="18"/>
                <w:szCs w:val="18"/>
              </w:rPr>
            </w:pPr>
            <w:r w:rsidRPr="00974B98">
              <w:rPr>
                <w:rFonts w:ascii="MAC C Swiss" w:hAnsi="MAC C Swiss" w:cs="Arial"/>
                <w:b/>
                <w:bCs/>
                <w:sz w:val="18"/>
                <w:szCs w:val="18"/>
              </w:rPr>
              <w:t xml:space="preserve">Vkupno kapital i rezervi </w:t>
            </w:r>
          </w:p>
        </w:tc>
        <w:tc>
          <w:tcPr>
            <w:tcW w:w="1480" w:type="dxa"/>
            <w:tcBorders>
              <w:top w:val="nil"/>
              <w:left w:val="nil"/>
              <w:bottom w:val="single" w:sz="4" w:space="0" w:color="auto"/>
              <w:right w:val="single" w:sz="4" w:space="0" w:color="auto"/>
            </w:tcBorders>
            <w:hideMark/>
          </w:tcPr>
          <w:p w:rsidR="00B00D2E" w:rsidRPr="00974B98" w:rsidRDefault="00B00D2E" w:rsidP="00B00D2E">
            <w:pPr>
              <w:jc w:val="right"/>
              <w:rPr>
                <w:rFonts w:ascii="MAC C Swiss" w:hAnsi="MAC C Swiss" w:cs="Arial"/>
                <w:sz w:val="18"/>
                <w:szCs w:val="18"/>
              </w:rPr>
            </w:pPr>
            <w:r w:rsidRPr="00974B98">
              <w:rPr>
                <w:rFonts w:ascii="MAC C Swiss" w:hAnsi="MAC C Swiss" w:cs="Arial"/>
                <w:sz w:val="18"/>
                <w:szCs w:val="18"/>
                <w:lang w:val="mk-MK"/>
              </w:rPr>
              <w:t>14.382.305</w:t>
            </w:r>
            <w:r w:rsidRPr="00974B98">
              <w:rPr>
                <w:rFonts w:ascii="MAC C Swiss" w:hAnsi="MAC C Swiss" w:cs="Arial"/>
                <w:sz w:val="18"/>
                <w:szCs w:val="18"/>
              </w:rPr>
              <w:t>,00</w:t>
            </w:r>
          </w:p>
        </w:tc>
        <w:tc>
          <w:tcPr>
            <w:tcW w:w="1437" w:type="dxa"/>
            <w:tcBorders>
              <w:top w:val="nil"/>
              <w:left w:val="nil"/>
              <w:bottom w:val="single" w:sz="4" w:space="0" w:color="auto"/>
              <w:right w:val="single" w:sz="4" w:space="0" w:color="auto"/>
            </w:tcBorders>
            <w:hideMark/>
          </w:tcPr>
          <w:p w:rsidR="00B00D2E" w:rsidRPr="00974B98" w:rsidRDefault="00B00D2E" w:rsidP="00B00D2E">
            <w:pPr>
              <w:rPr>
                <w:rFonts w:ascii="MAC C Swiss" w:hAnsi="MAC C Swiss" w:cs="Arial"/>
                <w:sz w:val="18"/>
                <w:szCs w:val="18"/>
              </w:rPr>
            </w:pPr>
            <w:r w:rsidRPr="00974B98">
              <w:rPr>
                <w:rFonts w:ascii="MAC C Swiss" w:hAnsi="MAC C Swiss" w:cs="Arial"/>
                <w:sz w:val="18"/>
                <w:szCs w:val="18"/>
              </w:rPr>
              <w:t> </w:t>
            </w:r>
          </w:p>
        </w:tc>
        <w:tc>
          <w:tcPr>
            <w:tcW w:w="1367" w:type="dxa"/>
            <w:tcBorders>
              <w:top w:val="nil"/>
              <w:left w:val="nil"/>
              <w:bottom w:val="single" w:sz="4" w:space="0" w:color="auto"/>
              <w:right w:val="single" w:sz="4" w:space="0" w:color="auto"/>
            </w:tcBorders>
            <w:hideMark/>
          </w:tcPr>
          <w:p w:rsidR="00B00D2E" w:rsidRPr="00974B98" w:rsidRDefault="00B00D2E" w:rsidP="00B00D2E">
            <w:pPr>
              <w:jc w:val="center"/>
              <w:rPr>
                <w:rFonts w:ascii="MAC C Swiss" w:hAnsi="MAC C Swiss" w:cs="Arial"/>
                <w:sz w:val="18"/>
                <w:szCs w:val="18"/>
              </w:rPr>
            </w:pPr>
            <w:r w:rsidRPr="00974B98">
              <w:rPr>
                <w:rFonts w:ascii="MAC C Swiss" w:hAnsi="MAC C Swiss" w:cs="Arial"/>
                <w:sz w:val="18"/>
                <w:szCs w:val="18"/>
                <w:lang w:val="mk-MK"/>
              </w:rPr>
              <w:t>574.516,</w:t>
            </w:r>
            <w:r w:rsidRPr="00974B98">
              <w:rPr>
                <w:rFonts w:ascii="MAC C Swiss" w:hAnsi="MAC C Swiss" w:cs="Arial"/>
                <w:sz w:val="18"/>
                <w:szCs w:val="18"/>
              </w:rPr>
              <w:t>00</w:t>
            </w:r>
          </w:p>
        </w:tc>
        <w:tc>
          <w:tcPr>
            <w:tcW w:w="1490" w:type="dxa"/>
            <w:tcBorders>
              <w:top w:val="nil"/>
              <w:left w:val="nil"/>
              <w:bottom w:val="single" w:sz="4" w:space="0" w:color="auto"/>
              <w:right w:val="single" w:sz="4" w:space="0" w:color="auto"/>
            </w:tcBorders>
            <w:hideMark/>
          </w:tcPr>
          <w:p w:rsidR="00B00D2E" w:rsidRPr="00974B98" w:rsidRDefault="00B00D2E" w:rsidP="00B00D2E">
            <w:pPr>
              <w:jc w:val="right"/>
              <w:rPr>
                <w:rFonts w:ascii="MAC C Swiss" w:hAnsi="MAC C Swiss" w:cs="Arial"/>
                <w:sz w:val="18"/>
                <w:szCs w:val="18"/>
              </w:rPr>
            </w:pPr>
            <w:r w:rsidRPr="00974B98">
              <w:rPr>
                <w:rFonts w:ascii="MAC C Swiss" w:hAnsi="MAC C Swiss" w:cs="Arial"/>
                <w:sz w:val="18"/>
                <w:szCs w:val="18"/>
                <w:lang w:val="mk-MK"/>
              </w:rPr>
              <w:t>14.956.821,00</w:t>
            </w:r>
          </w:p>
        </w:tc>
      </w:tr>
    </w:tbl>
    <w:p w:rsidR="00974B98" w:rsidRPr="00974B98" w:rsidRDefault="00974B98" w:rsidP="00974B98">
      <w:pPr>
        <w:rPr>
          <w:lang w:val="mk-MK"/>
        </w:rPr>
      </w:pPr>
    </w:p>
    <w:p w:rsidR="00B00D2E" w:rsidRDefault="00B00D2E" w:rsidP="00974B98">
      <w:pPr>
        <w:ind w:firstLine="720"/>
        <w:jc w:val="both"/>
        <w:rPr>
          <w:rFonts w:ascii="Arial Narrow" w:hAnsi="Arial Narrow"/>
          <w:sz w:val="20"/>
          <w:szCs w:val="20"/>
        </w:rPr>
      </w:pPr>
    </w:p>
    <w:p w:rsidR="00B00D2E" w:rsidRDefault="00B00D2E" w:rsidP="00974B98">
      <w:pPr>
        <w:ind w:firstLine="720"/>
        <w:jc w:val="both"/>
        <w:rPr>
          <w:rFonts w:ascii="Arial Narrow" w:hAnsi="Arial Narrow"/>
          <w:sz w:val="20"/>
          <w:szCs w:val="20"/>
        </w:rPr>
      </w:pPr>
    </w:p>
    <w:p w:rsidR="00B00D2E" w:rsidRDefault="00B00D2E" w:rsidP="00974B98">
      <w:pPr>
        <w:ind w:firstLine="720"/>
        <w:jc w:val="both"/>
        <w:rPr>
          <w:rFonts w:ascii="Arial Narrow" w:hAnsi="Arial Narrow"/>
          <w:sz w:val="20"/>
          <w:szCs w:val="20"/>
        </w:rPr>
      </w:pPr>
    </w:p>
    <w:p w:rsidR="00B00D2E" w:rsidRDefault="00B00D2E" w:rsidP="00974B98">
      <w:pPr>
        <w:ind w:firstLine="720"/>
        <w:jc w:val="both"/>
        <w:rPr>
          <w:rFonts w:ascii="Arial Narrow" w:hAnsi="Arial Narrow"/>
          <w:sz w:val="20"/>
          <w:szCs w:val="20"/>
        </w:rPr>
      </w:pPr>
    </w:p>
    <w:p w:rsidR="00B00D2E" w:rsidRDefault="00B00D2E" w:rsidP="00974B98">
      <w:pPr>
        <w:ind w:firstLine="720"/>
        <w:jc w:val="both"/>
        <w:rPr>
          <w:rFonts w:ascii="Arial Narrow" w:hAnsi="Arial Narrow"/>
          <w:sz w:val="20"/>
          <w:szCs w:val="20"/>
        </w:rPr>
      </w:pPr>
    </w:p>
    <w:p w:rsidR="00B00D2E" w:rsidRDefault="00B00D2E" w:rsidP="00974B98">
      <w:pPr>
        <w:ind w:firstLine="720"/>
        <w:jc w:val="both"/>
        <w:rPr>
          <w:rFonts w:ascii="Arial Narrow" w:hAnsi="Arial Narrow"/>
          <w:sz w:val="20"/>
          <w:szCs w:val="20"/>
        </w:rPr>
      </w:pPr>
    </w:p>
    <w:p w:rsidR="00B00D2E" w:rsidRDefault="00B00D2E" w:rsidP="00974B98">
      <w:pPr>
        <w:ind w:firstLine="720"/>
        <w:jc w:val="both"/>
        <w:rPr>
          <w:rFonts w:ascii="Arial Narrow" w:hAnsi="Arial Narrow"/>
          <w:sz w:val="20"/>
          <w:szCs w:val="20"/>
        </w:rPr>
      </w:pPr>
    </w:p>
    <w:p w:rsidR="00B00D2E" w:rsidRDefault="00B00D2E" w:rsidP="00974B98">
      <w:pPr>
        <w:ind w:firstLine="720"/>
        <w:jc w:val="both"/>
        <w:rPr>
          <w:rFonts w:ascii="Arial Narrow" w:hAnsi="Arial Narrow"/>
          <w:sz w:val="20"/>
          <w:szCs w:val="20"/>
        </w:rPr>
      </w:pPr>
    </w:p>
    <w:p w:rsidR="00B00D2E" w:rsidRDefault="00B00D2E" w:rsidP="00974B98">
      <w:pPr>
        <w:ind w:firstLine="720"/>
        <w:jc w:val="both"/>
        <w:rPr>
          <w:rFonts w:ascii="Arial Narrow" w:hAnsi="Arial Narrow"/>
          <w:sz w:val="20"/>
          <w:szCs w:val="20"/>
        </w:rPr>
      </w:pPr>
    </w:p>
    <w:p w:rsidR="00B00D2E" w:rsidRDefault="00B00D2E" w:rsidP="00974B98">
      <w:pPr>
        <w:ind w:firstLine="720"/>
        <w:jc w:val="both"/>
        <w:rPr>
          <w:rFonts w:ascii="Arial Narrow" w:hAnsi="Arial Narrow"/>
          <w:sz w:val="20"/>
          <w:szCs w:val="20"/>
        </w:rPr>
      </w:pPr>
    </w:p>
    <w:p w:rsidR="00B00D2E" w:rsidRDefault="00B00D2E" w:rsidP="00974B98">
      <w:pPr>
        <w:ind w:firstLine="720"/>
        <w:jc w:val="both"/>
        <w:rPr>
          <w:rFonts w:ascii="Arial Narrow" w:hAnsi="Arial Narrow"/>
          <w:sz w:val="20"/>
          <w:szCs w:val="20"/>
        </w:rPr>
      </w:pPr>
    </w:p>
    <w:p w:rsidR="00B00D2E" w:rsidRDefault="00B00D2E" w:rsidP="00974B98">
      <w:pPr>
        <w:ind w:firstLine="720"/>
        <w:jc w:val="both"/>
        <w:rPr>
          <w:rFonts w:ascii="Arial Narrow" w:hAnsi="Arial Narrow"/>
          <w:sz w:val="20"/>
          <w:szCs w:val="20"/>
        </w:rPr>
      </w:pPr>
    </w:p>
    <w:p w:rsidR="00B00D2E" w:rsidRDefault="00B00D2E" w:rsidP="00974B98">
      <w:pPr>
        <w:ind w:firstLine="720"/>
        <w:jc w:val="both"/>
        <w:rPr>
          <w:rFonts w:ascii="Arial Narrow" w:hAnsi="Arial Narrow"/>
          <w:sz w:val="20"/>
          <w:szCs w:val="20"/>
        </w:rPr>
      </w:pPr>
    </w:p>
    <w:p w:rsidR="00B00D2E" w:rsidRDefault="00B00D2E" w:rsidP="00974B98">
      <w:pPr>
        <w:ind w:firstLine="720"/>
        <w:jc w:val="both"/>
        <w:rPr>
          <w:rFonts w:ascii="Arial Narrow" w:hAnsi="Arial Narrow"/>
          <w:sz w:val="20"/>
          <w:szCs w:val="20"/>
        </w:rPr>
      </w:pPr>
    </w:p>
    <w:p w:rsidR="00B00D2E" w:rsidRDefault="00B00D2E" w:rsidP="00974B98">
      <w:pPr>
        <w:ind w:firstLine="720"/>
        <w:jc w:val="both"/>
        <w:rPr>
          <w:rFonts w:ascii="Arial Narrow" w:hAnsi="Arial Narrow"/>
          <w:sz w:val="20"/>
          <w:szCs w:val="20"/>
        </w:rPr>
      </w:pPr>
    </w:p>
    <w:p w:rsidR="00B00D2E" w:rsidRDefault="00B00D2E" w:rsidP="00974B98">
      <w:pPr>
        <w:ind w:firstLine="720"/>
        <w:jc w:val="both"/>
        <w:rPr>
          <w:rFonts w:ascii="Arial Narrow" w:hAnsi="Arial Narrow"/>
          <w:sz w:val="20"/>
          <w:szCs w:val="20"/>
        </w:rPr>
      </w:pPr>
    </w:p>
    <w:p w:rsidR="00B00D2E" w:rsidRDefault="00B00D2E" w:rsidP="00974B98">
      <w:pPr>
        <w:ind w:firstLine="720"/>
        <w:jc w:val="both"/>
        <w:rPr>
          <w:rFonts w:ascii="Arial Narrow" w:hAnsi="Arial Narrow"/>
          <w:sz w:val="20"/>
          <w:szCs w:val="20"/>
        </w:rPr>
      </w:pPr>
    </w:p>
    <w:p w:rsidR="00B00D2E" w:rsidRDefault="00B00D2E" w:rsidP="00974B98">
      <w:pPr>
        <w:ind w:firstLine="720"/>
        <w:jc w:val="both"/>
        <w:rPr>
          <w:rFonts w:ascii="Arial Narrow" w:hAnsi="Arial Narrow"/>
          <w:sz w:val="20"/>
          <w:szCs w:val="20"/>
        </w:rPr>
      </w:pPr>
    </w:p>
    <w:p w:rsidR="00974B98" w:rsidRPr="00974B98" w:rsidRDefault="00974B98" w:rsidP="00974B98">
      <w:pPr>
        <w:ind w:firstLine="720"/>
        <w:jc w:val="both"/>
        <w:rPr>
          <w:rFonts w:ascii="Arial Narrow" w:hAnsi="Arial Narrow"/>
          <w:sz w:val="20"/>
          <w:szCs w:val="20"/>
        </w:rPr>
      </w:pPr>
      <w:r w:rsidRPr="00974B98">
        <w:rPr>
          <w:rFonts w:ascii="Arial Narrow" w:hAnsi="Arial Narrow"/>
          <w:sz w:val="20"/>
          <w:szCs w:val="20"/>
        </w:rPr>
        <w:t xml:space="preserve">ЈП </w:t>
      </w:r>
      <w:r>
        <w:rPr>
          <w:rFonts w:ascii="Arial Narrow" w:hAnsi="Arial Narrow"/>
          <w:sz w:val="20"/>
          <w:szCs w:val="20"/>
          <w:lang w:val="mk-MK"/>
        </w:rPr>
        <w:t>„</w:t>
      </w:r>
      <w:r>
        <w:rPr>
          <w:rFonts w:ascii="Arial Narrow" w:hAnsi="Arial Narrow"/>
          <w:sz w:val="20"/>
          <w:szCs w:val="20"/>
        </w:rPr>
        <w:t>Куманово</w:t>
      </w:r>
      <w:r>
        <w:rPr>
          <w:rFonts w:ascii="Arial Narrow" w:hAnsi="Arial Narrow"/>
          <w:sz w:val="20"/>
          <w:szCs w:val="20"/>
          <w:lang w:val="mk-MK"/>
        </w:rPr>
        <w:t>-</w:t>
      </w:r>
      <w:r w:rsidRPr="00974B98">
        <w:rPr>
          <w:rFonts w:ascii="Arial Narrow" w:hAnsi="Arial Narrow"/>
          <w:sz w:val="20"/>
          <w:szCs w:val="20"/>
        </w:rPr>
        <w:t>паркинг</w:t>
      </w:r>
      <w:r>
        <w:rPr>
          <w:rFonts w:ascii="Arial Narrow" w:hAnsi="Arial Narrow"/>
          <w:sz w:val="20"/>
          <w:szCs w:val="20"/>
          <w:lang w:val="mk-MK"/>
        </w:rPr>
        <w:t>“</w:t>
      </w:r>
      <w:r w:rsidRPr="00974B98">
        <w:rPr>
          <w:rFonts w:ascii="Arial Narrow" w:hAnsi="Arial Narrow"/>
          <w:sz w:val="20"/>
          <w:szCs w:val="20"/>
        </w:rPr>
        <w:t xml:space="preserve"> Куманово по прикажаните финансиски резултати  за период од 01.01.201</w:t>
      </w:r>
      <w:r w:rsidRPr="00974B98">
        <w:rPr>
          <w:rFonts w:ascii="Arial Narrow" w:hAnsi="Arial Narrow"/>
          <w:sz w:val="20"/>
          <w:szCs w:val="20"/>
          <w:lang w:val="en-US"/>
        </w:rPr>
        <w:t>8</w:t>
      </w:r>
      <w:r w:rsidRPr="00974B98">
        <w:rPr>
          <w:rFonts w:ascii="Arial Narrow" w:hAnsi="Arial Narrow"/>
          <w:sz w:val="20"/>
          <w:szCs w:val="20"/>
        </w:rPr>
        <w:t xml:space="preserve"> до 31.03.201</w:t>
      </w:r>
      <w:r w:rsidRPr="00974B98">
        <w:rPr>
          <w:rFonts w:ascii="Arial Narrow" w:hAnsi="Arial Narrow"/>
          <w:sz w:val="20"/>
          <w:szCs w:val="20"/>
          <w:lang w:val="en-US"/>
        </w:rPr>
        <w:t>8</w:t>
      </w:r>
      <w:r w:rsidRPr="00974B98">
        <w:rPr>
          <w:rFonts w:ascii="Arial Narrow" w:hAnsi="Arial Narrow"/>
          <w:sz w:val="20"/>
          <w:szCs w:val="20"/>
        </w:rPr>
        <w:t xml:space="preserve"> година ги има остварено следните финансиски показатели:</w:t>
      </w:r>
    </w:p>
    <w:p w:rsidR="00974B98" w:rsidRPr="00974B98" w:rsidRDefault="00974B98" w:rsidP="00974B98">
      <w:pPr>
        <w:ind w:firstLine="720"/>
        <w:jc w:val="both"/>
        <w:rPr>
          <w:rFonts w:ascii="Arial Narrow" w:hAnsi="Arial Narrow"/>
          <w:sz w:val="20"/>
          <w:szCs w:val="20"/>
        </w:rPr>
      </w:pPr>
      <w:r w:rsidRPr="00974B98">
        <w:rPr>
          <w:rFonts w:ascii="Arial Narrow" w:hAnsi="Arial Narrow"/>
          <w:sz w:val="20"/>
          <w:szCs w:val="20"/>
        </w:rPr>
        <w:t xml:space="preserve">Вкупните приходи за првиот квартал од година изнесуваат </w:t>
      </w:r>
      <w:r w:rsidRPr="00974B98">
        <w:rPr>
          <w:rFonts w:ascii="Arial Narrow" w:hAnsi="Arial Narrow"/>
          <w:sz w:val="20"/>
          <w:szCs w:val="20"/>
          <w:lang w:val="en-US"/>
        </w:rPr>
        <w:t>7.760.739</w:t>
      </w:r>
      <w:r>
        <w:rPr>
          <w:rFonts w:ascii="Arial Narrow" w:hAnsi="Arial Narrow"/>
          <w:sz w:val="20"/>
          <w:szCs w:val="20"/>
          <w:lang w:val="mk-MK"/>
        </w:rPr>
        <w:t>,</w:t>
      </w:r>
      <w:r w:rsidRPr="00974B98">
        <w:rPr>
          <w:rFonts w:ascii="Arial Narrow" w:hAnsi="Arial Narrow"/>
          <w:sz w:val="20"/>
          <w:szCs w:val="20"/>
        </w:rPr>
        <w:t>00 денари .</w:t>
      </w:r>
    </w:p>
    <w:p w:rsidR="00974B98" w:rsidRPr="00974B98" w:rsidRDefault="00974B98" w:rsidP="00974B98">
      <w:pPr>
        <w:ind w:firstLine="720"/>
        <w:jc w:val="both"/>
        <w:rPr>
          <w:rFonts w:ascii="Arial Narrow" w:hAnsi="Arial Narrow"/>
          <w:sz w:val="20"/>
          <w:szCs w:val="20"/>
        </w:rPr>
      </w:pPr>
      <w:r w:rsidRPr="00974B98">
        <w:rPr>
          <w:rFonts w:ascii="Arial Narrow" w:hAnsi="Arial Narrow"/>
          <w:sz w:val="20"/>
          <w:szCs w:val="20"/>
        </w:rPr>
        <w:t>Во делот на приходи од службата Пајак и Зонско паркирање имаме зголемување на приходи во однос на истиот период од претходната година.</w:t>
      </w:r>
    </w:p>
    <w:p w:rsidR="00974B98" w:rsidRPr="00974B98" w:rsidRDefault="00974B98" w:rsidP="00974B98">
      <w:pPr>
        <w:ind w:firstLine="720"/>
        <w:jc w:val="both"/>
        <w:rPr>
          <w:rFonts w:ascii="Arial Narrow" w:hAnsi="Arial Narrow"/>
          <w:sz w:val="20"/>
          <w:szCs w:val="20"/>
        </w:rPr>
      </w:pPr>
      <w:r w:rsidRPr="00974B98">
        <w:rPr>
          <w:rFonts w:ascii="Arial Narrow" w:hAnsi="Arial Narrow"/>
          <w:sz w:val="20"/>
          <w:szCs w:val="20"/>
        </w:rPr>
        <w:t>Вкупните расходи за првиот квартал 2018 година изнесуваат</w:t>
      </w:r>
      <w:r>
        <w:rPr>
          <w:rFonts w:ascii="Arial Narrow" w:hAnsi="Arial Narrow"/>
          <w:sz w:val="20"/>
          <w:szCs w:val="20"/>
        </w:rPr>
        <w:t xml:space="preserve"> 8.335.255</w:t>
      </w:r>
      <w:r>
        <w:rPr>
          <w:rFonts w:ascii="Arial Narrow" w:hAnsi="Arial Narrow"/>
          <w:sz w:val="20"/>
          <w:szCs w:val="20"/>
          <w:lang w:val="mk-MK"/>
        </w:rPr>
        <w:t>,</w:t>
      </w:r>
      <w:r>
        <w:rPr>
          <w:rFonts w:ascii="Arial Narrow" w:hAnsi="Arial Narrow"/>
          <w:sz w:val="20"/>
          <w:szCs w:val="20"/>
        </w:rPr>
        <w:t>00 денари</w:t>
      </w:r>
      <w:r>
        <w:rPr>
          <w:rFonts w:ascii="Arial Narrow" w:hAnsi="Arial Narrow"/>
          <w:sz w:val="20"/>
          <w:szCs w:val="20"/>
          <w:lang w:val="mk-MK"/>
        </w:rPr>
        <w:t xml:space="preserve">. </w:t>
      </w:r>
      <w:r w:rsidRPr="00974B98">
        <w:rPr>
          <w:rFonts w:ascii="Arial Narrow" w:hAnsi="Arial Narrow"/>
          <w:sz w:val="20"/>
          <w:szCs w:val="20"/>
        </w:rPr>
        <w:t xml:space="preserve">Во расходи имаме намалување на скоро сите позиции во однос на претходната година освен на позиција на плати за вработените од причина што минатата година имавме трансформација на вработените од Агенција за </w:t>
      </w:r>
      <w:r>
        <w:rPr>
          <w:rFonts w:ascii="Arial Narrow" w:hAnsi="Arial Narrow"/>
          <w:sz w:val="20"/>
          <w:szCs w:val="20"/>
          <w:lang w:val="mk-MK"/>
        </w:rPr>
        <w:t>при</w:t>
      </w:r>
      <w:r w:rsidRPr="00974B98">
        <w:rPr>
          <w:rFonts w:ascii="Arial Narrow" w:hAnsi="Arial Narrow"/>
          <w:sz w:val="20"/>
          <w:szCs w:val="20"/>
        </w:rPr>
        <w:t xml:space="preserve">времени вработувања во редовен работен однос. </w:t>
      </w:r>
    </w:p>
    <w:p w:rsidR="00974B98" w:rsidRPr="00974B98" w:rsidRDefault="00974B98" w:rsidP="00974B98">
      <w:pPr>
        <w:ind w:firstLine="720"/>
        <w:jc w:val="both"/>
        <w:rPr>
          <w:rFonts w:ascii="Arial Narrow" w:hAnsi="Arial Narrow"/>
          <w:sz w:val="20"/>
          <w:szCs w:val="20"/>
        </w:rPr>
      </w:pPr>
      <w:r w:rsidRPr="00974B98">
        <w:rPr>
          <w:rFonts w:ascii="Arial Narrow" w:hAnsi="Arial Narrow"/>
          <w:sz w:val="20"/>
          <w:szCs w:val="20"/>
        </w:rPr>
        <w:t>Во првиот квартал 2018 година имаме прикажан негативен финансис</w:t>
      </w:r>
      <w:r>
        <w:rPr>
          <w:rFonts w:ascii="Arial Narrow" w:hAnsi="Arial Narrow"/>
          <w:sz w:val="20"/>
          <w:szCs w:val="20"/>
        </w:rPr>
        <w:t>ки резултат во износ од 574.516</w:t>
      </w:r>
      <w:r>
        <w:rPr>
          <w:rFonts w:ascii="Arial Narrow" w:hAnsi="Arial Narrow"/>
          <w:sz w:val="20"/>
          <w:szCs w:val="20"/>
          <w:lang w:val="mk-MK"/>
        </w:rPr>
        <w:t>,</w:t>
      </w:r>
      <w:r>
        <w:rPr>
          <w:rFonts w:ascii="Arial Narrow" w:hAnsi="Arial Narrow"/>
          <w:sz w:val="20"/>
          <w:szCs w:val="20"/>
        </w:rPr>
        <w:t>00 денари</w:t>
      </w:r>
      <w:r>
        <w:rPr>
          <w:rFonts w:ascii="Arial Narrow" w:hAnsi="Arial Narrow"/>
          <w:sz w:val="20"/>
          <w:szCs w:val="20"/>
          <w:lang w:val="mk-MK"/>
        </w:rPr>
        <w:t xml:space="preserve">, </w:t>
      </w:r>
      <w:r w:rsidRPr="00974B98">
        <w:rPr>
          <w:rFonts w:ascii="Arial Narrow" w:hAnsi="Arial Narrow"/>
          <w:sz w:val="20"/>
          <w:szCs w:val="20"/>
        </w:rPr>
        <w:t xml:space="preserve">но и во изминатите години секогаш резултатите во првиот квартал ни се полоши од  понатамошниот дел од годината.   </w:t>
      </w:r>
    </w:p>
    <w:p w:rsidR="00FD64C8" w:rsidRDefault="00FD64C8" w:rsidP="00FD64C8">
      <w:pPr>
        <w:rPr>
          <w:lang w:val="mk-MK"/>
        </w:rPr>
      </w:pPr>
    </w:p>
    <w:p w:rsidR="00FD64C8" w:rsidRDefault="00FD64C8" w:rsidP="00FD64C8">
      <w:pPr>
        <w:rPr>
          <w:lang w:val="mk-MK"/>
        </w:rPr>
      </w:pPr>
    </w:p>
    <w:p w:rsidR="00FD64C8" w:rsidRDefault="00FD64C8" w:rsidP="00FD64C8">
      <w:pPr>
        <w:rPr>
          <w:lang w:val="mk-MK"/>
        </w:rPr>
      </w:pPr>
    </w:p>
    <w:p w:rsidR="00FD64C8" w:rsidRDefault="00FD64C8" w:rsidP="00FD64C8">
      <w:pPr>
        <w:rPr>
          <w:lang w:val="mk-MK"/>
        </w:rPr>
      </w:pPr>
    </w:p>
    <w:p w:rsidR="00FD64C8" w:rsidRDefault="00FD64C8" w:rsidP="00FD64C8">
      <w:pPr>
        <w:rPr>
          <w:lang w:val="mk-MK"/>
        </w:rPr>
      </w:pPr>
    </w:p>
    <w:p w:rsidR="00FD64C8" w:rsidRDefault="00FD64C8" w:rsidP="00FD64C8">
      <w:pPr>
        <w:rPr>
          <w:lang w:val="mk-MK"/>
        </w:rPr>
      </w:pPr>
    </w:p>
    <w:p w:rsidR="00FD64C8" w:rsidRDefault="00FD64C8" w:rsidP="00FD64C8">
      <w:pPr>
        <w:rPr>
          <w:lang w:val="mk-MK"/>
        </w:rPr>
      </w:pPr>
    </w:p>
    <w:p w:rsidR="003537DD" w:rsidRDefault="003537DD" w:rsidP="003537DD">
      <w:pPr>
        <w:jc w:val="center"/>
        <w:rPr>
          <w:rFonts w:ascii="Arial Narrow" w:hAnsi="Arial Narrow" w:cs="Arial"/>
          <w:sz w:val="20"/>
          <w:szCs w:val="20"/>
          <w:lang w:val="mk-MK"/>
        </w:rPr>
      </w:pPr>
      <w:r>
        <w:rPr>
          <w:rFonts w:ascii="Arial Narrow" w:hAnsi="Arial Narrow" w:cs="Arial"/>
          <w:sz w:val="20"/>
          <w:szCs w:val="20"/>
          <w:lang w:val="mk-MK"/>
        </w:rPr>
        <w:lastRenderedPageBreak/>
        <w:t xml:space="preserve">Врз основа на член 20 од Статутот на Јавното претпријатие „Куманово-паркинг“ Куманово, Управниот одбор на седница одржана </w:t>
      </w:r>
      <w:r w:rsidRPr="007630A7">
        <w:rPr>
          <w:rFonts w:ascii="Arial Narrow" w:hAnsi="Arial Narrow" w:cs="Arial"/>
          <w:sz w:val="20"/>
          <w:szCs w:val="20"/>
          <w:lang w:val="mk-MK"/>
        </w:rPr>
        <w:t>на 24.</w:t>
      </w:r>
      <w:r>
        <w:rPr>
          <w:rFonts w:ascii="Arial Narrow" w:hAnsi="Arial Narrow" w:cs="Arial"/>
          <w:sz w:val="20"/>
          <w:szCs w:val="20"/>
          <w:lang w:val="mk-MK"/>
        </w:rPr>
        <w:t>07.2018 година  ја донесе следнава:</w:t>
      </w:r>
    </w:p>
    <w:p w:rsidR="003537DD" w:rsidRDefault="003537DD" w:rsidP="003537DD">
      <w:pPr>
        <w:ind w:firstLine="720"/>
        <w:jc w:val="center"/>
        <w:rPr>
          <w:rFonts w:ascii="Arial Narrow" w:hAnsi="Arial Narrow" w:cs="Arial"/>
          <w:sz w:val="20"/>
          <w:szCs w:val="20"/>
          <w:lang w:val="mk-MK"/>
        </w:rPr>
      </w:pPr>
    </w:p>
    <w:p w:rsidR="003537DD" w:rsidRDefault="003537DD" w:rsidP="003537DD">
      <w:pPr>
        <w:ind w:firstLine="720"/>
        <w:jc w:val="both"/>
        <w:rPr>
          <w:rFonts w:ascii="Arial Narrow" w:hAnsi="Arial Narrow" w:cs="Arial"/>
          <w:sz w:val="20"/>
          <w:szCs w:val="20"/>
          <w:lang w:val="mk-MK"/>
        </w:rPr>
      </w:pPr>
    </w:p>
    <w:p w:rsidR="003537DD" w:rsidRDefault="003537DD" w:rsidP="003537DD">
      <w:pPr>
        <w:jc w:val="both"/>
        <w:rPr>
          <w:rFonts w:ascii="Arial Narrow" w:hAnsi="Arial Narrow" w:cs="Arial"/>
          <w:sz w:val="20"/>
          <w:szCs w:val="20"/>
          <w:lang w:val="mk-MK"/>
        </w:rPr>
      </w:pPr>
    </w:p>
    <w:p w:rsidR="003537DD" w:rsidRDefault="003537DD" w:rsidP="003537DD">
      <w:pPr>
        <w:tabs>
          <w:tab w:val="left" w:pos="3600"/>
          <w:tab w:val="left" w:pos="3960"/>
          <w:tab w:val="left" w:pos="4410"/>
        </w:tabs>
        <w:ind w:firstLine="720"/>
        <w:rPr>
          <w:rFonts w:ascii="Arial Narrow" w:hAnsi="Arial Narrow" w:cs="Arial"/>
          <w:b/>
          <w:sz w:val="32"/>
          <w:szCs w:val="32"/>
          <w:lang w:val="mk-MK"/>
        </w:rPr>
      </w:pPr>
      <w:r>
        <w:rPr>
          <w:rFonts w:ascii="Arial Narrow" w:hAnsi="Arial Narrow" w:cs="Arial"/>
          <w:b/>
          <w:sz w:val="32"/>
          <w:szCs w:val="32"/>
          <w:lang w:val="mk-MK"/>
        </w:rPr>
        <w:t xml:space="preserve">                                             О Д Л У К А</w:t>
      </w:r>
    </w:p>
    <w:p w:rsidR="003537DD" w:rsidRDefault="003537DD" w:rsidP="003537DD">
      <w:pPr>
        <w:jc w:val="center"/>
        <w:rPr>
          <w:rFonts w:ascii="Arial Narrow" w:hAnsi="Arial Narrow" w:cs="Arial"/>
          <w:sz w:val="20"/>
          <w:szCs w:val="20"/>
          <w:lang w:val="mk-MK"/>
        </w:rPr>
      </w:pPr>
      <w:r>
        <w:rPr>
          <w:rFonts w:ascii="Arial Narrow" w:hAnsi="Arial Narrow" w:cs="Arial"/>
          <w:sz w:val="20"/>
          <w:szCs w:val="20"/>
          <w:lang w:val="mk-MK"/>
        </w:rPr>
        <w:t xml:space="preserve">за усвојување на Извештај за финансиско работење на ЈП „Куманово-паркинг“ Куманово </w:t>
      </w:r>
    </w:p>
    <w:p w:rsidR="003537DD" w:rsidRDefault="003537DD" w:rsidP="003537DD">
      <w:pPr>
        <w:jc w:val="center"/>
        <w:rPr>
          <w:rFonts w:ascii="Arial Narrow" w:hAnsi="Arial Narrow" w:cs="Arial"/>
          <w:sz w:val="20"/>
          <w:szCs w:val="20"/>
          <w:lang w:val="mk-MK"/>
        </w:rPr>
      </w:pPr>
      <w:r>
        <w:rPr>
          <w:rFonts w:ascii="Arial Narrow" w:hAnsi="Arial Narrow" w:cs="Arial"/>
          <w:sz w:val="20"/>
          <w:szCs w:val="20"/>
          <w:lang w:val="mk-MK"/>
        </w:rPr>
        <w:t>за период 01.01.2018-31.03.2018 година</w:t>
      </w:r>
    </w:p>
    <w:p w:rsidR="003537DD" w:rsidRDefault="003537DD" w:rsidP="003537DD">
      <w:pPr>
        <w:ind w:firstLine="720"/>
        <w:jc w:val="center"/>
        <w:rPr>
          <w:rFonts w:ascii="Arial Narrow" w:hAnsi="Arial Narrow" w:cs="Arial"/>
          <w:sz w:val="20"/>
          <w:szCs w:val="20"/>
          <w:lang w:val="mk-MK"/>
        </w:rPr>
      </w:pPr>
    </w:p>
    <w:p w:rsidR="003537DD" w:rsidRDefault="003537DD" w:rsidP="003537DD">
      <w:pPr>
        <w:ind w:firstLine="720"/>
        <w:jc w:val="center"/>
        <w:rPr>
          <w:rFonts w:ascii="Arial Narrow" w:hAnsi="Arial Narrow" w:cs="Arial"/>
          <w:sz w:val="20"/>
          <w:szCs w:val="20"/>
          <w:lang w:val="mk-MK"/>
        </w:rPr>
      </w:pPr>
    </w:p>
    <w:p w:rsidR="003537DD" w:rsidRDefault="003537DD" w:rsidP="003537DD">
      <w:pPr>
        <w:rPr>
          <w:rFonts w:ascii="Arial Narrow" w:hAnsi="Arial Narrow" w:cs="Arial"/>
          <w:sz w:val="20"/>
          <w:szCs w:val="20"/>
          <w:lang w:val="mk-MK"/>
        </w:rPr>
      </w:pPr>
    </w:p>
    <w:p w:rsidR="003537DD" w:rsidRDefault="003537DD" w:rsidP="003537DD">
      <w:pPr>
        <w:jc w:val="center"/>
        <w:rPr>
          <w:rFonts w:ascii="Arial Narrow" w:hAnsi="Arial Narrow" w:cs="Arial"/>
          <w:b/>
          <w:sz w:val="20"/>
          <w:szCs w:val="20"/>
          <w:lang w:val="mk-MK"/>
        </w:rPr>
      </w:pPr>
      <w:r>
        <w:rPr>
          <w:rFonts w:ascii="Arial Narrow" w:hAnsi="Arial Narrow" w:cs="Arial"/>
          <w:b/>
          <w:sz w:val="20"/>
          <w:szCs w:val="20"/>
          <w:lang w:val="mk-MK"/>
        </w:rPr>
        <w:t>Член 1</w:t>
      </w:r>
    </w:p>
    <w:p w:rsidR="003537DD" w:rsidRDefault="003537DD" w:rsidP="003537DD">
      <w:pPr>
        <w:ind w:firstLine="720"/>
        <w:jc w:val="both"/>
        <w:rPr>
          <w:rFonts w:ascii="Arial Narrow" w:hAnsi="Arial Narrow" w:cs="Arial"/>
          <w:sz w:val="20"/>
          <w:szCs w:val="20"/>
          <w:lang w:val="mk-MK"/>
        </w:rPr>
      </w:pPr>
      <w:r>
        <w:rPr>
          <w:rFonts w:ascii="Arial Narrow" w:hAnsi="Arial Narrow" w:cs="Arial"/>
          <w:sz w:val="20"/>
          <w:szCs w:val="20"/>
          <w:lang w:val="mk-MK"/>
        </w:rPr>
        <w:t>Се усвојува Извештај за финансиско работење на ЈП „Куманово-паркинг“ Куманово за период 01.01.2018-31.03.2018 година.</w:t>
      </w:r>
    </w:p>
    <w:p w:rsidR="003537DD" w:rsidRDefault="003537DD" w:rsidP="003537DD">
      <w:pPr>
        <w:ind w:firstLine="720"/>
        <w:jc w:val="both"/>
        <w:rPr>
          <w:rFonts w:ascii="Arial Narrow" w:hAnsi="Arial Narrow" w:cs="Arial"/>
          <w:sz w:val="20"/>
          <w:szCs w:val="20"/>
          <w:lang w:val="mk-MK"/>
        </w:rPr>
      </w:pPr>
    </w:p>
    <w:p w:rsidR="003537DD" w:rsidRDefault="003537DD" w:rsidP="003537DD">
      <w:pPr>
        <w:jc w:val="center"/>
        <w:rPr>
          <w:rFonts w:ascii="Arial Narrow" w:hAnsi="Arial Narrow" w:cs="Arial"/>
          <w:b/>
          <w:sz w:val="20"/>
          <w:szCs w:val="20"/>
          <w:lang w:val="mk-MK"/>
        </w:rPr>
      </w:pPr>
      <w:r>
        <w:rPr>
          <w:rFonts w:ascii="Arial Narrow" w:hAnsi="Arial Narrow" w:cs="Arial"/>
          <w:b/>
          <w:sz w:val="20"/>
          <w:szCs w:val="20"/>
          <w:lang w:val="mk-MK"/>
        </w:rPr>
        <w:t>Член 2</w:t>
      </w:r>
    </w:p>
    <w:p w:rsidR="003537DD" w:rsidRDefault="003537DD" w:rsidP="003537DD">
      <w:pPr>
        <w:ind w:firstLine="720"/>
        <w:jc w:val="both"/>
        <w:rPr>
          <w:rFonts w:ascii="Arial Narrow" w:hAnsi="Arial Narrow" w:cs="Arial"/>
          <w:b/>
          <w:sz w:val="20"/>
          <w:szCs w:val="20"/>
          <w:lang w:val="mk-MK"/>
        </w:rPr>
      </w:pPr>
      <w:r>
        <w:rPr>
          <w:rFonts w:ascii="Arial Narrow" w:hAnsi="Arial Narrow" w:cs="Arial"/>
          <w:sz w:val="20"/>
          <w:szCs w:val="20"/>
          <w:lang w:val="mk-MK"/>
        </w:rPr>
        <w:t>Одлуката стапува на сила со денот на давање на согласност од страна на Совет на Општина Куманово.</w:t>
      </w:r>
    </w:p>
    <w:p w:rsidR="003537DD" w:rsidRDefault="003537DD" w:rsidP="003537DD">
      <w:pPr>
        <w:ind w:firstLine="720"/>
        <w:rPr>
          <w:rFonts w:ascii="Arial Narrow" w:hAnsi="Arial Narrow" w:cs="Arial"/>
          <w:sz w:val="20"/>
          <w:szCs w:val="20"/>
          <w:lang w:val="mk-MK"/>
        </w:rPr>
      </w:pPr>
    </w:p>
    <w:p w:rsidR="003537DD" w:rsidRDefault="003537DD" w:rsidP="003537DD">
      <w:pPr>
        <w:ind w:firstLine="720"/>
        <w:rPr>
          <w:rFonts w:ascii="Arial Narrow" w:hAnsi="Arial Narrow" w:cs="Arial"/>
          <w:sz w:val="20"/>
          <w:szCs w:val="20"/>
          <w:lang w:val="mk-MK"/>
        </w:rPr>
      </w:pPr>
    </w:p>
    <w:p w:rsidR="003537DD" w:rsidRDefault="003537DD" w:rsidP="003537DD">
      <w:pPr>
        <w:ind w:firstLine="720"/>
        <w:rPr>
          <w:rFonts w:ascii="Arial Narrow" w:hAnsi="Arial Narrow" w:cs="Arial"/>
          <w:sz w:val="20"/>
          <w:szCs w:val="20"/>
          <w:lang w:val="mk-MK"/>
        </w:rPr>
      </w:pPr>
    </w:p>
    <w:p w:rsidR="003537DD" w:rsidRDefault="003537DD" w:rsidP="003537DD">
      <w:pPr>
        <w:ind w:firstLine="720"/>
        <w:rPr>
          <w:rFonts w:ascii="Arial Narrow" w:hAnsi="Arial Narrow" w:cs="Arial"/>
          <w:sz w:val="20"/>
          <w:szCs w:val="20"/>
          <w:lang w:val="mk-MK"/>
        </w:rPr>
      </w:pPr>
    </w:p>
    <w:p w:rsidR="003537DD" w:rsidRDefault="003537DD" w:rsidP="003537DD">
      <w:pPr>
        <w:rPr>
          <w:rFonts w:ascii="Arial Narrow" w:hAnsi="Arial Narrow" w:cs="Arial"/>
          <w:sz w:val="20"/>
          <w:szCs w:val="20"/>
          <w:lang w:val="mk-MK"/>
        </w:rPr>
      </w:pPr>
    </w:p>
    <w:p w:rsidR="003537DD" w:rsidRDefault="003537DD" w:rsidP="003537DD">
      <w:pPr>
        <w:ind w:firstLine="720"/>
        <w:rPr>
          <w:rFonts w:ascii="Arial Narrow" w:hAnsi="Arial Narrow" w:cs="Arial"/>
          <w:sz w:val="20"/>
          <w:szCs w:val="20"/>
          <w:lang w:val="mk-MK"/>
        </w:rPr>
      </w:pPr>
    </w:p>
    <w:p w:rsidR="003537DD" w:rsidRDefault="003537DD" w:rsidP="003537DD">
      <w:pPr>
        <w:rPr>
          <w:rFonts w:ascii="Arial Narrow" w:hAnsi="Arial Narrow" w:cs="Arial"/>
          <w:sz w:val="20"/>
          <w:szCs w:val="20"/>
          <w:lang w:val="mk-MK"/>
        </w:rPr>
      </w:pPr>
    </w:p>
    <w:p w:rsidR="003537DD" w:rsidRDefault="003537DD" w:rsidP="003537DD">
      <w:pPr>
        <w:ind w:firstLine="720"/>
        <w:rPr>
          <w:rFonts w:ascii="Arial Narrow" w:hAnsi="Arial Narrow" w:cs="Arial"/>
          <w:sz w:val="20"/>
          <w:szCs w:val="20"/>
          <w:lang w:val="mk-MK"/>
        </w:rPr>
      </w:pPr>
    </w:p>
    <w:tbl>
      <w:tblPr>
        <w:tblW w:w="0" w:type="auto"/>
        <w:jc w:val="center"/>
        <w:tblLook w:val="01E0"/>
      </w:tblPr>
      <w:tblGrid>
        <w:gridCol w:w="4261"/>
        <w:gridCol w:w="4261"/>
      </w:tblGrid>
      <w:tr w:rsidR="003537DD" w:rsidTr="00A87F85">
        <w:trPr>
          <w:trHeight w:val="666"/>
          <w:jc w:val="center"/>
        </w:trPr>
        <w:tc>
          <w:tcPr>
            <w:tcW w:w="4261" w:type="dxa"/>
          </w:tcPr>
          <w:p w:rsidR="003537DD" w:rsidRDefault="003537DD" w:rsidP="00A87F85">
            <w:pPr>
              <w:jc w:val="center"/>
              <w:rPr>
                <w:rFonts w:ascii="Arial Narrow" w:hAnsi="Arial Narrow" w:cs="Arial"/>
                <w:sz w:val="20"/>
                <w:szCs w:val="20"/>
                <w:lang w:val="mk-MK"/>
              </w:rPr>
            </w:pPr>
          </w:p>
          <w:p w:rsidR="003537DD" w:rsidRPr="007630A7" w:rsidRDefault="003537DD" w:rsidP="00A87F85">
            <w:pPr>
              <w:rPr>
                <w:rFonts w:ascii="Arial Narrow" w:hAnsi="Arial Narrow" w:cs="Arial"/>
                <w:sz w:val="20"/>
                <w:szCs w:val="20"/>
                <w:lang w:val="mk-MK"/>
              </w:rPr>
            </w:pPr>
            <w:r>
              <w:rPr>
                <w:rFonts w:ascii="Arial Narrow" w:hAnsi="Arial Narrow" w:cs="Arial"/>
                <w:sz w:val="20"/>
                <w:szCs w:val="20"/>
                <w:lang w:val="mk-MK"/>
              </w:rPr>
              <w:t xml:space="preserve">       </w:t>
            </w:r>
            <w:r w:rsidRPr="007630A7">
              <w:rPr>
                <w:rFonts w:ascii="Arial Narrow" w:hAnsi="Arial Narrow" w:cs="Arial"/>
                <w:sz w:val="20"/>
                <w:szCs w:val="20"/>
                <w:lang w:val="mk-MK"/>
              </w:rPr>
              <w:t>Бр. 02-261/3</w:t>
            </w:r>
          </w:p>
          <w:p w:rsidR="003537DD" w:rsidRDefault="003537DD" w:rsidP="00A87F85">
            <w:pPr>
              <w:rPr>
                <w:rFonts w:ascii="Arial Narrow" w:hAnsi="Arial Narrow" w:cs="Arial"/>
                <w:sz w:val="20"/>
                <w:szCs w:val="20"/>
                <w:lang w:val="mk-MK"/>
              </w:rPr>
            </w:pPr>
            <w:r w:rsidRPr="007630A7">
              <w:rPr>
                <w:rFonts w:ascii="Arial Narrow" w:hAnsi="Arial Narrow" w:cs="Arial"/>
                <w:sz w:val="20"/>
                <w:szCs w:val="20"/>
                <w:lang w:val="mk-MK"/>
              </w:rPr>
              <w:t xml:space="preserve">       24.07.2018</w:t>
            </w:r>
            <w:r>
              <w:rPr>
                <w:rFonts w:ascii="Arial Narrow" w:hAnsi="Arial Narrow" w:cs="Arial"/>
                <w:sz w:val="20"/>
                <w:szCs w:val="20"/>
                <w:lang w:val="mk-MK"/>
              </w:rPr>
              <w:t xml:space="preserve"> година</w:t>
            </w:r>
          </w:p>
        </w:tc>
        <w:tc>
          <w:tcPr>
            <w:tcW w:w="4261" w:type="dxa"/>
          </w:tcPr>
          <w:p w:rsidR="003537DD" w:rsidRDefault="003537DD" w:rsidP="00A87F85">
            <w:pPr>
              <w:jc w:val="center"/>
              <w:rPr>
                <w:rFonts w:ascii="Arial Narrow" w:hAnsi="Arial Narrow" w:cs="Arial"/>
                <w:sz w:val="20"/>
                <w:szCs w:val="20"/>
                <w:lang w:val="mk-MK"/>
              </w:rPr>
            </w:pPr>
            <w:r>
              <w:rPr>
                <w:rFonts w:ascii="Arial Narrow" w:hAnsi="Arial Narrow" w:cs="Arial"/>
                <w:sz w:val="20"/>
                <w:szCs w:val="20"/>
                <w:lang w:val="mk-MK"/>
              </w:rPr>
              <w:t>ЈП „Куманово-паркинг“ Куманово</w:t>
            </w:r>
          </w:p>
          <w:p w:rsidR="003537DD" w:rsidRDefault="003537DD" w:rsidP="00A87F85">
            <w:pPr>
              <w:jc w:val="center"/>
              <w:rPr>
                <w:rFonts w:ascii="Arial Narrow" w:hAnsi="Arial Narrow" w:cs="Arial"/>
                <w:sz w:val="20"/>
                <w:szCs w:val="20"/>
                <w:lang w:val="mk-MK"/>
              </w:rPr>
            </w:pPr>
            <w:r>
              <w:rPr>
                <w:rFonts w:ascii="Arial Narrow" w:hAnsi="Arial Narrow" w:cs="Arial"/>
                <w:sz w:val="20"/>
                <w:szCs w:val="20"/>
                <w:lang w:val="mk-MK"/>
              </w:rPr>
              <w:t>УПРАВЕН  ОДБОР</w:t>
            </w:r>
          </w:p>
          <w:p w:rsidR="003537DD" w:rsidRDefault="003537DD" w:rsidP="00A87F85">
            <w:pPr>
              <w:jc w:val="center"/>
              <w:rPr>
                <w:rFonts w:ascii="Arial Narrow" w:hAnsi="Arial Narrow" w:cs="Arial"/>
                <w:sz w:val="20"/>
                <w:szCs w:val="20"/>
                <w:lang w:val="mk-MK"/>
              </w:rPr>
            </w:pPr>
            <w:r>
              <w:rPr>
                <w:rFonts w:ascii="Arial Narrow" w:hAnsi="Arial Narrow" w:cs="Arial"/>
                <w:sz w:val="20"/>
                <w:szCs w:val="20"/>
                <w:lang w:val="mk-MK"/>
              </w:rPr>
              <w:t>Претседател,</w:t>
            </w:r>
          </w:p>
          <w:p w:rsidR="003537DD" w:rsidRDefault="003537DD" w:rsidP="00A87F85">
            <w:pPr>
              <w:jc w:val="center"/>
              <w:rPr>
                <w:rFonts w:ascii="Arial Narrow" w:hAnsi="Arial Narrow" w:cs="Arial"/>
                <w:sz w:val="20"/>
                <w:szCs w:val="20"/>
                <w:lang w:val="mk-MK"/>
              </w:rPr>
            </w:pPr>
          </w:p>
          <w:p w:rsidR="003537DD" w:rsidRDefault="003537DD" w:rsidP="00A87F85">
            <w:pPr>
              <w:jc w:val="center"/>
              <w:rPr>
                <w:rFonts w:ascii="Arial Narrow" w:hAnsi="Arial Narrow" w:cs="Arial"/>
                <w:sz w:val="20"/>
                <w:szCs w:val="20"/>
                <w:lang w:val="mk-MK"/>
              </w:rPr>
            </w:pPr>
            <w:r>
              <w:rPr>
                <w:rFonts w:ascii="Arial Narrow" w:hAnsi="Arial Narrow" w:cs="Arial"/>
                <w:sz w:val="20"/>
                <w:szCs w:val="20"/>
                <w:lang w:val="mk-MK"/>
              </w:rPr>
              <w:t>_____________________________</w:t>
            </w:r>
          </w:p>
        </w:tc>
      </w:tr>
    </w:tbl>
    <w:p w:rsidR="003537DD" w:rsidRPr="000C6786" w:rsidRDefault="003537DD" w:rsidP="003537DD">
      <w:pPr>
        <w:rPr>
          <w:rFonts w:ascii="Arial Narrow" w:hAnsi="Arial Narrow"/>
          <w:sz w:val="20"/>
          <w:szCs w:val="20"/>
          <w:lang w:val="mk-MK"/>
        </w:rPr>
      </w:pPr>
      <w:r>
        <w:rPr>
          <w:rFonts w:ascii="Arial Narrow" w:hAnsi="Arial Narrow" w:cs="Arial"/>
          <w:sz w:val="20"/>
          <w:szCs w:val="20"/>
          <w:lang w:val="mk-MK"/>
        </w:rPr>
        <w:t xml:space="preserve">                                                                                                                                   </w:t>
      </w:r>
      <w:r>
        <w:rPr>
          <w:lang w:val="mk-MK"/>
        </w:rPr>
        <w:t xml:space="preserve"> </w:t>
      </w:r>
      <w:r w:rsidRPr="000C6786">
        <w:rPr>
          <w:rFonts w:ascii="Arial Narrow" w:hAnsi="Arial Narrow"/>
          <w:sz w:val="20"/>
          <w:szCs w:val="20"/>
          <w:lang w:val="mk-MK"/>
        </w:rPr>
        <w:t>Свете Петрушевски</w:t>
      </w:r>
    </w:p>
    <w:p w:rsidR="003537DD" w:rsidRDefault="003537DD"/>
    <w:sectPr w:rsidR="003537DD" w:rsidSect="00BD41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tobiSerif Regular">
    <w:altName w:val="Times New Roman"/>
    <w:panose1 w:val="00000000000000000000"/>
    <w:charset w:val="00"/>
    <w:family w:val="modern"/>
    <w:notTrueType/>
    <w:pitch w:val="variable"/>
    <w:sig w:usb0="A00002AF" w:usb1="5000204B" w:usb2="00000000" w:usb3="00000000" w:csb0="0000009F" w:csb1="00000000"/>
  </w:font>
  <w:font w:name="MAC C Swiss">
    <w:panose1 w:val="020B7200000000000000"/>
    <w:charset w:val="00"/>
    <w:family w:val="swiss"/>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FD64C8"/>
    <w:rsid w:val="000C6786"/>
    <w:rsid w:val="0013768F"/>
    <w:rsid w:val="002D7A20"/>
    <w:rsid w:val="003537DD"/>
    <w:rsid w:val="005E7981"/>
    <w:rsid w:val="007630A7"/>
    <w:rsid w:val="00863CF4"/>
    <w:rsid w:val="009248EF"/>
    <w:rsid w:val="00974B98"/>
    <w:rsid w:val="009F2459"/>
    <w:rsid w:val="00B00D2E"/>
    <w:rsid w:val="00BD41B7"/>
    <w:rsid w:val="00CD5C86"/>
    <w:rsid w:val="00D0521C"/>
    <w:rsid w:val="00D43C22"/>
    <w:rsid w:val="00D528AC"/>
    <w:rsid w:val="00D94A39"/>
    <w:rsid w:val="00E257C5"/>
    <w:rsid w:val="00F1067E"/>
    <w:rsid w:val="00FD64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4C8"/>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64C8"/>
    <w:rPr>
      <w:rFonts w:ascii="Tahoma" w:hAnsi="Tahoma" w:cs="Tahoma"/>
      <w:sz w:val="16"/>
      <w:szCs w:val="16"/>
    </w:rPr>
  </w:style>
  <w:style w:type="character" w:customStyle="1" w:styleId="BalloonTextChar">
    <w:name w:val="Balloon Text Char"/>
    <w:basedOn w:val="DefaultParagraphFont"/>
    <w:link w:val="BalloonText"/>
    <w:uiPriority w:val="99"/>
    <w:semiHidden/>
    <w:rsid w:val="00FD64C8"/>
    <w:rPr>
      <w:rFonts w:ascii="Tahoma" w:eastAsia="Times New Roman" w:hAnsi="Tahoma" w:cs="Tahoma"/>
      <w:sz w:val="16"/>
      <w:szCs w:val="16"/>
      <w:lang w:val="en-GB" w:eastAsia="ar-SA"/>
    </w:rPr>
  </w:style>
</w:styles>
</file>

<file path=word/webSettings.xml><?xml version="1.0" encoding="utf-8"?>
<w:webSettings xmlns:r="http://schemas.openxmlformats.org/officeDocument/2006/relationships" xmlns:w="http://schemas.openxmlformats.org/wordprocessingml/2006/main">
  <w:divs>
    <w:div w:id="62438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5</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dc:creator>
  <cp:lastModifiedBy>ws</cp:lastModifiedBy>
  <cp:revision>9</cp:revision>
  <dcterms:created xsi:type="dcterms:W3CDTF">2018-07-23T10:29:00Z</dcterms:created>
  <dcterms:modified xsi:type="dcterms:W3CDTF">2018-07-26T09:49:00Z</dcterms:modified>
</cp:coreProperties>
</file>