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2" w:rsidRPr="004627C3" w:rsidRDefault="004627C3" w:rsidP="00616F42">
      <w:pPr>
        <w:pStyle w:val="coverTitle"/>
        <w:numPr>
          <w:ilvl w:val="0"/>
          <w:numId w:val="0"/>
        </w:numPr>
        <w:jc w:val="center"/>
        <w:rPr>
          <w:rFonts w:ascii="StobiSans Regular" w:hAnsi="StobiSans Regular"/>
          <w:b/>
          <w:lang w:val="pl-PL"/>
        </w:rPr>
      </w:pPr>
      <w:bookmarkStart w:id="0" w:name="_Toc123529712"/>
      <w:bookmarkStart w:id="1" w:name="_Toc380393903"/>
      <w:bookmarkStart w:id="2" w:name="_Toc383512125"/>
      <w:r w:rsidRPr="004627C3">
        <w:rPr>
          <w:rFonts w:ascii="StobiSans Regular" w:hAnsi="StobiSans Regular" w:cs="Arial"/>
          <w:b/>
          <w:lang w:val="mk-MK"/>
        </w:rPr>
        <w:t xml:space="preserve">Б </w:t>
      </w:r>
      <w:r w:rsidR="00AE544F">
        <w:rPr>
          <w:rFonts w:ascii="StobiSans Regular" w:hAnsi="StobiSans Regular" w:cs="Arial"/>
          <w:b/>
          <w:lang w:val="mk-MK"/>
        </w:rPr>
        <w:t>–</w:t>
      </w:r>
      <w:r w:rsidRPr="004627C3">
        <w:rPr>
          <w:rFonts w:ascii="StobiSans Regular" w:hAnsi="StobiSans Regular" w:cs="Arial"/>
          <w:b/>
          <w:lang w:val="mk-MK"/>
        </w:rPr>
        <w:t xml:space="preserve"> </w:t>
      </w:r>
      <w:r w:rsidR="00AE544F">
        <w:rPr>
          <w:rFonts w:ascii="StobiSans Regular" w:hAnsi="StobiSans Regular" w:cs="Arial"/>
          <w:b/>
          <w:lang w:val="mk-MK"/>
        </w:rPr>
        <w:t>интегрирана еколошка 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AB1B94" w:rsidRDefault="00AB1B94"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616F42" w:rsidRDefault="00616F42" w:rsidP="00616F42">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090849">
        <w:rPr>
          <w:rFonts w:ascii="StobiSans Regular" w:hAnsi="StobiSans Regular"/>
          <w:lang w:val="mk-MK"/>
        </w:rPr>
        <w:tab/>
        <w:t xml:space="preserve">          </w:t>
      </w:r>
      <w:r w:rsidR="00EA0FC3">
        <w:rPr>
          <w:rFonts w:ascii="StobiSans Regular" w:hAnsi="StobiSans Regular"/>
          <w:lang w:val="mk-MK"/>
        </w:rPr>
        <w:t xml:space="preserve">ДГТУ </w:t>
      </w:r>
      <w:r w:rsidRPr="004627C3">
        <w:rPr>
          <w:rFonts w:ascii="StobiSans Regular" w:hAnsi="StobiSans Regular"/>
          <w:lang w:val="mk-MK"/>
        </w:rPr>
        <w:t>„</w:t>
      </w:r>
      <w:r w:rsidR="009B269F">
        <w:rPr>
          <w:rFonts w:ascii="StobiSans Regular" w:hAnsi="StobiSans Regular"/>
          <w:lang w:val="mk-MK"/>
        </w:rPr>
        <w:t>КОЗЈАК</w:t>
      </w:r>
      <w:r w:rsidRPr="004627C3">
        <w:rPr>
          <w:rFonts w:ascii="StobiSans Regular" w:hAnsi="StobiSans Regular"/>
          <w:lang w:val="mk-MK"/>
        </w:rPr>
        <w:t xml:space="preserve">“ </w:t>
      </w:r>
      <w:r w:rsidR="00AE544F">
        <w:rPr>
          <w:rFonts w:ascii="StobiSans Regular" w:hAnsi="StobiSans Regular"/>
          <w:lang w:val="mk-MK"/>
        </w:rPr>
        <w:t>А</w:t>
      </w:r>
      <w:r w:rsidRPr="004627C3">
        <w:rPr>
          <w:rFonts w:ascii="StobiSans Regular" w:hAnsi="StobiSans Regular"/>
          <w:lang w:val="mk-MK"/>
        </w:rPr>
        <w:t>Д</w:t>
      </w:r>
      <w:r w:rsidR="009B269F">
        <w:rPr>
          <w:rFonts w:ascii="StobiSans Regular" w:hAnsi="StobiSans Regular"/>
          <w:lang w:val="mk-MK"/>
        </w:rPr>
        <w:t xml:space="preserve"> Куманово</w:t>
      </w:r>
    </w:p>
    <w:p w:rsidR="00090849" w:rsidRPr="004627C3" w:rsidRDefault="00090849" w:rsidP="00616F42">
      <w:pPr>
        <w:pStyle w:val="coverLicenceHolder"/>
        <w:numPr>
          <w:ilvl w:val="0"/>
          <w:numId w:val="0"/>
        </w:numPr>
        <w:rPr>
          <w:rFonts w:ascii="StobiSans Regular" w:hAnsi="StobiSans Regular"/>
          <w:lang w:val="mk-MK"/>
        </w:rPr>
      </w:pPr>
      <w:r>
        <w:rPr>
          <w:rFonts w:ascii="StobiSans Regular" w:hAnsi="StobiSans Regular"/>
          <w:lang w:val="mk-MK"/>
        </w:rPr>
        <w:tab/>
      </w:r>
      <w:r>
        <w:rPr>
          <w:rFonts w:ascii="StobiSans Regular" w:hAnsi="StobiSans Regular"/>
          <w:lang w:val="mk-MK"/>
        </w:rPr>
        <w:tab/>
      </w:r>
      <w:r>
        <w:rPr>
          <w:rFonts w:ascii="StobiSans Regular" w:hAnsi="StobiSans Regular"/>
          <w:lang w:val="mk-MK"/>
        </w:rPr>
        <w:tab/>
      </w:r>
      <w:r>
        <w:rPr>
          <w:rFonts w:ascii="StobiSans Regular" w:hAnsi="StobiSans Regular"/>
          <w:lang w:val="mk-MK"/>
        </w:rPr>
        <w:tab/>
      </w:r>
      <w:r>
        <w:rPr>
          <w:rFonts w:ascii="StobiSans Regular" w:hAnsi="StobiSans Regular"/>
          <w:lang w:val="mk-MK"/>
        </w:rPr>
        <w:tab/>
        <w:t xml:space="preserve">          </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9B269F">
        <w:rPr>
          <w:rFonts w:ascii="StobiSans Regular" w:hAnsi="StobiSans Regular"/>
          <w:lang w:val="mk-MK"/>
        </w:rPr>
        <w:t>ул. „Братство Единство“ бр. 20</w:t>
      </w:r>
      <w:r w:rsidR="00AE544F">
        <w:rPr>
          <w:rFonts w:ascii="StobiSans Regular" w:hAnsi="StobiSans Regular"/>
          <w:lang w:val="mk-MK"/>
        </w:rPr>
        <w:t xml:space="preserve">                     </w:t>
      </w:r>
    </w:p>
    <w:p w:rsidR="00616F42" w:rsidRPr="004627C3" w:rsidRDefault="00AE544F" w:rsidP="009B269F">
      <w:pPr>
        <w:pStyle w:val="coverAddress"/>
        <w:numPr>
          <w:ilvl w:val="0"/>
          <w:numId w:val="0"/>
        </w:numPr>
        <w:ind w:left="2880" w:hanging="2880"/>
        <w:rPr>
          <w:rFonts w:ascii="StobiSans Regular" w:hAnsi="StobiSans Regular"/>
          <w:lang w:val="mk-MK"/>
        </w:rPr>
      </w:pPr>
      <w:r>
        <w:rPr>
          <w:rFonts w:ascii="StobiSans Regular" w:hAnsi="StobiSans Regular"/>
          <w:lang w:val="mk-MK"/>
        </w:rPr>
        <w:t xml:space="preserve">                             </w:t>
      </w:r>
      <w:r w:rsidR="00090849">
        <w:rPr>
          <w:rFonts w:ascii="StobiSans Regular" w:hAnsi="StobiSans Regular"/>
          <w:lang w:val="mk-MK"/>
        </w:rPr>
        <w:t xml:space="preserve">                               </w:t>
      </w: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55DD9"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0F00B6">
        <w:rPr>
          <w:rStyle w:val="change"/>
          <w:rFonts w:cs="Arial"/>
          <w:b/>
          <w:color w:val="auto"/>
          <w:lang w:val="mk-MK"/>
        </w:rPr>
        <w:t>.</w:t>
      </w:r>
      <w:bookmarkEnd w:id="4"/>
      <w:r w:rsidRPr="000F00B6">
        <w:rPr>
          <w:rStyle w:val="change"/>
          <w:b/>
          <w:color w:val="auto"/>
          <w:lang w:val="pl-PL"/>
        </w:rPr>
        <w:t xml:space="preserve">  </w:t>
      </w:r>
      <w:r w:rsidR="000F00B6" w:rsidRPr="000F00B6">
        <w:rPr>
          <w:rStyle w:val="change"/>
          <w:b/>
          <w:color w:val="auto"/>
          <w:lang w:val="mk-MK"/>
        </w:rPr>
        <w:t>уп1</w:t>
      </w:r>
      <w:r w:rsidR="000F00B6">
        <w:rPr>
          <w:rStyle w:val="change"/>
          <w:color w:val="auto"/>
          <w:lang w:val="mk-MK"/>
        </w:rPr>
        <w:t xml:space="preserve"> </w:t>
      </w:r>
      <w:r w:rsidR="00B55DD9">
        <w:rPr>
          <w:rStyle w:val="change"/>
          <w:b/>
          <w:color w:val="auto"/>
          <w:lang w:val="mk-MK"/>
        </w:rPr>
        <w:t>20-</w:t>
      </w:r>
      <w:r w:rsidR="009B269F">
        <w:rPr>
          <w:rStyle w:val="change"/>
          <w:b/>
          <w:color w:val="auto"/>
          <w:lang w:val="mk-MK"/>
        </w:rPr>
        <w:t>588</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C51835" w:rsidP="001268E5">
          <w:pPr>
            <w:pStyle w:val="TOC1"/>
            <w:rPr>
              <w:rStyle w:val="Hyperlink"/>
              <w:lang w:val="mk-MK"/>
            </w:rPr>
          </w:pPr>
          <w:r w:rsidRPr="00C51835">
            <w:fldChar w:fldCharType="begin"/>
          </w:r>
          <w:r w:rsidR="004D506F">
            <w:instrText xml:space="preserve"> TOC \o "1-3" \h \z \u </w:instrText>
          </w:r>
          <w:r w:rsidRPr="00C51835">
            <w:fldChar w:fldCharType="separate"/>
          </w:r>
          <w:hyperlink w:anchor="_Toc380393903" w:history="1">
            <w:r w:rsidR="009942DA" w:rsidRPr="009942DA">
              <w:rPr>
                <w:rStyle w:val="Hyperlink"/>
                <w:rFonts w:cs="Arial"/>
                <w:b w:val="0"/>
                <w:lang w:val="mk-MK"/>
              </w:rPr>
              <w:t>Б – интегрирана еколошка дозвола</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0B1BC5">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C51835"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Pr>
                <w:webHidden/>
              </w:rPr>
              <w:fldChar w:fldCharType="begin"/>
            </w:r>
            <w:r w:rsidR="004D506F">
              <w:rPr>
                <w:webHidden/>
              </w:rPr>
              <w:instrText xml:space="preserve"> PAGEREF _Toc380393906 \h </w:instrText>
            </w:r>
            <w:r>
              <w:rPr>
                <w:webHidden/>
              </w:rPr>
            </w:r>
            <w:r>
              <w:rPr>
                <w:webHidden/>
              </w:rPr>
              <w:fldChar w:fldCharType="separate"/>
            </w:r>
            <w:r w:rsidR="000B1BC5">
              <w:rPr>
                <w:webHidden/>
              </w:rPr>
              <w:t>2</w:t>
            </w:r>
            <w:r>
              <w:rPr>
                <w:webHidden/>
              </w:rPr>
              <w:fldChar w:fldCharType="end"/>
            </w:r>
          </w:hyperlink>
        </w:p>
        <w:p w:rsidR="004D506F" w:rsidRPr="0066591D" w:rsidRDefault="00C51835"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Pr>
                <w:webHidden/>
              </w:rPr>
              <w:fldChar w:fldCharType="begin"/>
            </w:r>
            <w:r w:rsidR="004D506F">
              <w:rPr>
                <w:webHidden/>
              </w:rPr>
              <w:instrText xml:space="preserve"> PAGEREF _Toc380393926 \h </w:instrText>
            </w:r>
            <w:r>
              <w:rPr>
                <w:webHidden/>
              </w:rPr>
            </w:r>
            <w:r>
              <w:rPr>
                <w:webHidden/>
              </w:rPr>
              <w:fldChar w:fldCharType="separate"/>
            </w:r>
            <w:r w:rsidR="000B1BC5">
              <w:rPr>
                <w:webHidden/>
              </w:rPr>
              <w:t>2</w:t>
            </w:r>
            <w:r>
              <w:rPr>
                <w:webHidden/>
              </w:rPr>
              <w:fldChar w:fldCharType="end"/>
            </w:r>
          </w:hyperlink>
        </w:p>
        <w:p w:rsidR="004D506F" w:rsidRDefault="00C51835"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Pr>
                <w:webHidden/>
              </w:rPr>
              <w:fldChar w:fldCharType="begin"/>
            </w:r>
            <w:r w:rsidR="004D506F">
              <w:rPr>
                <w:webHidden/>
              </w:rPr>
              <w:instrText xml:space="preserve"> PAGEREF _Toc380393939 \h </w:instrText>
            </w:r>
            <w:r>
              <w:rPr>
                <w:webHidden/>
              </w:rPr>
            </w:r>
            <w:r>
              <w:rPr>
                <w:webHidden/>
              </w:rPr>
              <w:fldChar w:fldCharType="separate"/>
            </w:r>
            <w:r w:rsidR="000B1BC5">
              <w:rPr>
                <w:webHidden/>
              </w:rPr>
              <w:t>2</w:t>
            </w:r>
            <w:r>
              <w:rPr>
                <w:webHidden/>
              </w:rPr>
              <w:fldChar w:fldCharType="end"/>
            </w:r>
          </w:hyperlink>
        </w:p>
        <w:p w:rsidR="007A71EC" w:rsidRPr="007A71EC" w:rsidRDefault="007A71EC" w:rsidP="007A71EC">
          <w:pPr>
            <w:rPr>
              <w:rFonts w:eastAsiaTheme="minorEastAsia"/>
              <w:noProof/>
              <w:lang w:val="mk-MK"/>
            </w:rPr>
          </w:pPr>
        </w:p>
        <w:p w:rsidR="004D506F" w:rsidRDefault="00C51835">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Pr>
                <w:webHidden/>
              </w:rPr>
              <w:fldChar w:fldCharType="begin"/>
            </w:r>
            <w:r w:rsidR="004D506F">
              <w:rPr>
                <w:webHidden/>
              </w:rPr>
              <w:instrText xml:space="preserve"> PAGEREF _Toc380393940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C51835"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Pr>
                <w:webHidden/>
              </w:rPr>
              <w:fldChar w:fldCharType="begin"/>
            </w:r>
            <w:r w:rsidR="004D506F">
              <w:rPr>
                <w:webHidden/>
              </w:rPr>
              <w:instrText xml:space="preserve"> PAGEREF _Toc380393965 \h </w:instrText>
            </w:r>
            <w:r>
              <w:rPr>
                <w:webHidden/>
              </w:rPr>
            </w:r>
            <w:r>
              <w:rPr>
                <w:webHidden/>
              </w:rPr>
              <w:fldChar w:fldCharType="separate"/>
            </w:r>
            <w:r w:rsidR="000B1BC5">
              <w:rPr>
                <w:webHidden/>
              </w:rPr>
              <w:t>2</w:t>
            </w:r>
            <w:r>
              <w:rPr>
                <w:webHidden/>
              </w:rPr>
              <w:fldChar w:fldCharType="end"/>
            </w:r>
          </w:hyperlink>
        </w:p>
        <w:p w:rsidR="0066591D" w:rsidRPr="0066591D" w:rsidRDefault="0066591D" w:rsidP="0066591D">
          <w:pPr>
            <w:rPr>
              <w:rFonts w:eastAsiaTheme="minorEastAsia"/>
              <w:noProof/>
              <w:lang w:val="mk-MK"/>
            </w:rPr>
          </w:pPr>
        </w:p>
        <w:p w:rsidR="004D506F" w:rsidRDefault="00C51835">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Pr>
                <w:webHidden/>
              </w:rPr>
              <w:fldChar w:fldCharType="begin"/>
            </w:r>
            <w:r w:rsidR="004D506F">
              <w:rPr>
                <w:webHidden/>
              </w:rPr>
              <w:instrText xml:space="preserve"> PAGEREF _Toc380393986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C51835">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Pr>
                <w:webHidden/>
              </w:rPr>
              <w:fldChar w:fldCharType="begin"/>
            </w:r>
            <w:r w:rsidR="004D506F">
              <w:rPr>
                <w:webHidden/>
              </w:rPr>
              <w:instrText xml:space="preserve"> PAGEREF _Toc380394027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C51835"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Pr>
                <w:webHidden/>
              </w:rPr>
              <w:fldChar w:fldCharType="begin"/>
            </w:r>
            <w:r w:rsidR="004D506F">
              <w:rPr>
                <w:webHidden/>
              </w:rPr>
              <w:instrText xml:space="preserve"> PAGEREF _Toc380394038 \h </w:instrText>
            </w:r>
            <w:r>
              <w:rPr>
                <w:webHidden/>
              </w:rPr>
            </w:r>
            <w:r>
              <w:rPr>
                <w:webHidden/>
              </w:rPr>
              <w:fldChar w:fldCharType="separate"/>
            </w:r>
            <w:r w:rsidR="000B1BC5">
              <w:rPr>
                <w:webHidden/>
              </w:rPr>
              <w:t>2</w:t>
            </w:r>
            <w:r>
              <w:rPr>
                <w:webHidden/>
              </w:rPr>
              <w:fldChar w:fldCharType="end"/>
            </w:r>
          </w:hyperlink>
        </w:p>
        <w:p w:rsidR="0066591D" w:rsidRPr="0066591D" w:rsidRDefault="0066591D" w:rsidP="0066591D">
          <w:pPr>
            <w:rPr>
              <w:rFonts w:eastAsiaTheme="minorEastAsia"/>
              <w:noProof/>
              <w:lang w:val="mk-MK"/>
            </w:rPr>
          </w:pPr>
        </w:p>
        <w:p w:rsidR="004D506F" w:rsidRDefault="00C51835">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Pr>
                <w:webHidden/>
              </w:rPr>
              <w:fldChar w:fldCharType="begin"/>
            </w:r>
            <w:r w:rsidR="004D506F">
              <w:rPr>
                <w:webHidden/>
              </w:rPr>
              <w:instrText xml:space="preserve"> PAGEREF _Toc380394054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C51835"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Pr>
                <w:webHidden/>
              </w:rPr>
              <w:fldChar w:fldCharType="begin"/>
            </w:r>
            <w:r w:rsidR="004D506F">
              <w:rPr>
                <w:webHidden/>
              </w:rPr>
              <w:instrText xml:space="preserve"> PAGEREF _Toc380394066 \h </w:instrText>
            </w:r>
            <w:r>
              <w:rPr>
                <w:webHidden/>
              </w:rPr>
            </w:r>
            <w:r>
              <w:rPr>
                <w:webHidden/>
              </w:rPr>
              <w:fldChar w:fldCharType="separate"/>
            </w:r>
            <w:r w:rsidR="000B1BC5">
              <w:rPr>
                <w:webHidden/>
              </w:rPr>
              <w:t>2</w:t>
            </w:r>
            <w:r>
              <w:rPr>
                <w:webHidden/>
              </w:rPr>
              <w:fldChar w:fldCharType="end"/>
            </w:r>
          </w:hyperlink>
        </w:p>
        <w:p w:rsidR="0066591D" w:rsidRPr="0066591D" w:rsidRDefault="0066591D" w:rsidP="0066591D">
          <w:pPr>
            <w:rPr>
              <w:rFonts w:eastAsiaTheme="minorEastAsia"/>
              <w:noProof/>
              <w:lang w:val="mk-MK"/>
            </w:rPr>
          </w:pPr>
        </w:p>
        <w:p w:rsidR="004D506F" w:rsidRDefault="00C51835"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Pr>
                <w:webHidden/>
              </w:rPr>
              <w:fldChar w:fldCharType="begin"/>
            </w:r>
            <w:r w:rsidR="004D506F">
              <w:rPr>
                <w:webHidden/>
              </w:rPr>
              <w:instrText xml:space="preserve"> PAGEREF _Toc380394075 \h </w:instrText>
            </w:r>
            <w:r>
              <w:rPr>
                <w:webHidden/>
              </w:rPr>
            </w:r>
            <w:r>
              <w:rPr>
                <w:webHidden/>
              </w:rPr>
              <w:fldChar w:fldCharType="separate"/>
            </w:r>
            <w:r w:rsidR="000B1BC5">
              <w:rPr>
                <w:webHidden/>
              </w:rPr>
              <w:t>2</w:t>
            </w:r>
            <w:r>
              <w:rPr>
                <w:webHidden/>
              </w:rPr>
              <w:fldChar w:fldCharType="end"/>
            </w:r>
          </w:hyperlink>
        </w:p>
        <w:p w:rsidR="0066591D" w:rsidRPr="0066591D" w:rsidRDefault="0066591D" w:rsidP="0066591D">
          <w:pPr>
            <w:rPr>
              <w:rFonts w:eastAsiaTheme="minorEastAsia"/>
              <w:noProof/>
              <w:lang w:val="mk-MK"/>
            </w:rPr>
          </w:pPr>
        </w:p>
        <w:p w:rsidR="004D506F" w:rsidRPr="001268E5" w:rsidRDefault="00C51835"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Pr="001268E5">
              <w:rPr>
                <w:webHidden/>
              </w:rPr>
              <w:fldChar w:fldCharType="begin"/>
            </w:r>
            <w:r w:rsidR="004D506F" w:rsidRPr="001268E5">
              <w:rPr>
                <w:webHidden/>
              </w:rPr>
              <w:instrText xml:space="preserve"> PAGEREF _Toc380394078 \h </w:instrText>
            </w:r>
            <w:r w:rsidRPr="001268E5">
              <w:rPr>
                <w:webHidden/>
              </w:rPr>
            </w:r>
            <w:r w:rsidRPr="001268E5">
              <w:rPr>
                <w:webHidden/>
              </w:rPr>
              <w:fldChar w:fldCharType="separate"/>
            </w:r>
            <w:r w:rsidR="000B1BC5">
              <w:rPr>
                <w:webHidden/>
              </w:rPr>
              <w:t>2</w:t>
            </w:r>
            <w:r w:rsidRPr="001268E5">
              <w:rPr>
                <w:webHidden/>
              </w:rPr>
              <w:fldChar w:fldCharType="end"/>
            </w:r>
          </w:hyperlink>
        </w:p>
        <w:p w:rsidR="0066591D" w:rsidRPr="0066591D" w:rsidRDefault="0066591D" w:rsidP="0066591D">
          <w:pPr>
            <w:rPr>
              <w:rFonts w:eastAsiaTheme="minorEastAsia"/>
              <w:noProof/>
              <w:lang w:val="mk-MK"/>
            </w:rPr>
          </w:pPr>
        </w:p>
        <w:p w:rsidR="004D506F" w:rsidRDefault="00C51835"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Pr>
                <w:webHidden/>
              </w:rPr>
              <w:fldChar w:fldCharType="begin"/>
            </w:r>
            <w:r w:rsidR="004D506F">
              <w:rPr>
                <w:webHidden/>
              </w:rPr>
              <w:instrText xml:space="preserve"> PAGEREF _Toc380394086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C51835"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Pr>
                <w:webHidden/>
              </w:rPr>
              <w:fldChar w:fldCharType="begin"/>
            </w:r>
            <w:r w:rsidR="004D506F">
              <w:rPr>
                <w:webHidden/>
              </w:rPr>
              <w:instrText xml:space="preserve"> PAGEREF _Toc380394089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C51835"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Pr>
                <w:webHidden/>
              </w:rPr>
              <w:fldChar w:fldCharType="begin"/>
            </w:r>
            <w:r w:rsidR="004D506F">
              <w:rPr>
                <w:webHidden/>
              </w:rPr>
              <w:instrText xml:space="preserve"> PAGEREF _Toc380394093 \h </w:instrText>
            </w:r>
            <w:r>
              <w:rPr>
                <w:webHidden/>
              </w:rPr>
            </w:r>
            <w:r>
              <w:rPr>
                <w:webHidden/>
              </w:rPr>
              <w:fldChar w:fldCharType="separate"/>
            </w:r>
            <w:r w:rsidR="000B1BC5">
              <w:rPr>
                <w:webHidden/>
              </w:rPr>
              <w:t>2</w:t>
            </w:r>
            <w:r>
              <w:rPr>
                <w:webHidden/>
              </w:rPr>
              <w:fldChar w:fldCharType="end"/>
            </w:r>
          </w:hyperlink>
        </w:p>
        <w:p w:rsidR="0066591D" w:rsidRPr="001268E5" w:rsidRDefault="0066591D" w:rsidP="0066591D">
          <w:pPr>
            <w:rPr>
              <w:rFonts w:eastAsiaTheme="minorEastAsia"/>
              <w:b/>
              <w:noProof/>
              <w:lang w:val="mk-MK"/>
            </w:rPr>
          </w:pPr>
        </w:p>
        <w:p w:rsidR="004D506F" w:rsidRPr="001268E5" w:rsidRDefault="00C51835"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Pr="001268E5">
              <w:rPr>
                <w:b/>
                <w:webHidden/>
              </w:rPr>
              <w:fldChar w:fldCharType="begin"/>
            </w:r>
            <w:r w:rsidR="004D506F" w:rsidRPr="001268E5">
              <w:rPr>
                <w:b/>
                <w:webHidden/>
              </w:rPr>
              <w:instrText xml:space="preserve"> PAGEREF _Toc380394094 \h </w:instrText>
            </w:r>
            <w:r w:rsidRPr="001268E5">
              <w:rPr>
                <w:b/>
                <w:webHidden/>
              </w:rPr>
            </w:r>
            <w:r w:rsidRPr="001268E5">
              <w:rPr>
                <w:b/>
                <w:webHidden/>
              </w:rPr>
              <w:fldChar w:fldCharType="separate"/>
            </w:r>
            <w:r w:rsidR="000B1BC5">
              <w:rPr>
                <w:b/>
                <w:webHidden/>
              </w:rPr>
              <w:t>2</w:t>
            </w:r>
            <w:r w:rsidRPr="001268E5">
              <w:rPr>
                <w:b/>
                <w:webHidden/>
              </w:rPr>
              <w:fldChar w:fldCharType="end"/>
            </w:r>
          </w:hyperlink>
        </w:p>
        <w:p w:rsidR="0066591D" w:rsidRPr="0066591D" w:rsidRDefault="0066591D" w:rsidP="0066591D">
          <w:pPr>
            <w:rPr>
              <w:rFonts w:eastAsiaTheme="minorEastAsia"/>
              <w:noProof/>
              <w:lang w:val="mk-MK"/>
            </w:rPr>
          </w:pPr>
        </w:p>
        <w:p w:rsidR="004D506F" w:rsidRDefault="00C51835">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Pr>
                <w:webHidden/>
              </w:rPr>
              <w:fldChar w:fldCharType="begin"/>
            </w:r>
            <w:r w:rsidR="004D506F">
              <w:rPr>
                <w:webHidden/>
              </w:rPr>
              <w:instrText xml:space="preserve"> PAGEREF _Toc380394123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C51835"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Pr>
                <w:webHidden/>
              </w:rPr>
              <w:fldChar w:fldCharType="begin"/>
            </w:r>
            <w:r w:rsidR="004D506F">
              <w:rPr>
                <w:webHidden/>
              </w:rPr>
              <w:instrText xml:space="preserve"> PAGEREF _Toc380394127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C51835"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Pr>
                <w:webHidden/>
              </w:rPr>
              <w:fldChar w:fldCharType="begin"/>
            </w:r>
            <w:r w:rsidR="004D506F">
              <w:rPr>
                <w:webHidden/>
              </w:rPr>
              <w:instrText xml:space="preserve"> PAGEREF _Toc380394144 \h </w:instrText>
            </w:r>
            <w:r>
              <w:rPr>
                <w:webHidden/>
              </w:rPr>
            </w:r>
            <w:r>
              <w:rPr>
                <w:webHidden/>
              </w:rPr>
              <w:fldChar w:fldCharType="separate"/>
            </w:r>
            <w:r w:rsidR="000B1BC5">
              <w:rPr>
                <w:webHidden/>
              </w:rPr>
              <w:t>2</w:t>
            </w:r>
            <w:r>
              <w:rPr>
                <w:webHidden/>
              </w:rPr>
              <w:fldChar w:fldCharType="end"/>
            </w:r>
          </w:hyperlink>
        </w:p>
        <w:p w:rsidR="0066591D" w:rsidRPr="0066591D" w:rsidRDefault="0066591D" w:rsidP="0066591D">
          <w:pPr>
            <w:rPr>
              <w:rFonts w:eastAsiaTheme="minorEastAsia"/>
              <w:noProof/>
              <w:lang w:val="mk-MK"/>
            </w:rPr>
          </w:pPr>
        </w:p>
        <w:p w:rsidR="004D506F" w:rsidRDefault="00C51835">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Pr>
                <w:webHidden/>
              </w:rPr>
              <w:fldChar w:fldCharType="begin"/>
            </w:r>
            <w:r w:rsidR="004D506F">
              <w:rPr>
                <w:webHidden/>
              </w:rPr>
              <w:instrText xml:space="preserve"> PAGEREF _Toc380394147 \h </w:instrText>
            </w:r>
            <w:r>
              <w:rPr>
                <w:webHidden/>
              </w:rPr>
            </w:r>
            <w:r>
              <w:rPr>
                <w:webHidden/>
              </w:rPr>
              <w:fldChar w:fldCharType="separate"/>
            </w:r>
            <w:r w:rsidR="000B1BC5">
              <w:rPr>
                <w:webHidden/>
              </w:rPr>
              <w:t>2</w:t>
            </w:r>
            <w:r>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C51835"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Pr>
                <w:webHidden/>
              </w:rPr>
              <w:fldChar w:fldCharType="begin"/>
            </w:r>
            <w:r w:rsidR="004D506F">
              <w:rPr>
                <w:webHidden/>
              </w:rPr>
              <w:instrText xml:space="preserve"> PAGEREF _Toc380394149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C51835"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Pr>
                <w:webHidden/>
              </w:rPr>
              <w:fldChar w:fldCharType="begin"/>
            </w:r>
            <w:r w:rsidR="004D506F">
              <w:rPr>
                <w:webHidden/>
              </w:rPr>
              <w:instrText xml:space="preserve"> PAGEREF _Toc380394154 \h </w:instrText>
            </w:r>
            <w:r>
              <w:rPr>
                <w:webHidden/>
              </w:rPr>
            </w:r>
            <w:r>
              <w:rPr>
                <w:webHidden/>
              </w:rPr>
              <w:fldChar w:fldCharType="separate"/>
            </w:r>
            <w:r w:rsidR="000B1BC5">
              <w:rPr>
                <w:webHidden/>
              </w:rPr>
              <w:t>2</w:t>
            </w:r>
            <w:r>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06CC2" w:rsidRDefault="00C51835" w:rsidP="001268E5">
          <w:pPr>
            <w:pStyle w:val="TOC1"/>
            <w:rPr>
              <w:rFonts w:asciiTheme="minorHAnsi" w:eastAsiaTheme="minorEastAsia" w:hAnsiTheme="minorHAnsi" w:cstheme="minorBidi"/>
              <w:sz w:val="22"/>
              <w:szCs w:val="22"/>
              <w:lang w:val="mk-MK" w:eastAsia="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306CC2">
            <w:rPr>
              <w:lang w:val="mk-MK"/>
            </w:rPr>
            <w:t>27</w:t>
          </w:r>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C51835"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Pr>
                <w:webHidden/>
              </w:rPr>
              <w:fldChar w:fldCharType="begin"/>
            </w:r>
            <w:r w:rsidR="004D506F">
              <w:rPr>
                <w:webHidden/>
              </w:rPr>
              <w:instrText xml:space="preserve"> PAGEREF _Toc380394193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C51835"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Pr>
                <w:webHidden/>
              </w:rPr>
              <w:fldChar w:fldCharType="begin"/>
            </w:r>
            <w:r w:rsidR="004D506F">
              <w:rPr>
                <w:webHidden/>
              </w:rPr>
              <w:instrText xml:space="preserve"> PAGEREF _Toc380394196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C51835"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Pr>
                <w:webHidden/>
              </w:rPr>
              <w:fldChar w:fldCharType="begin"/>
            </w:r>
            <w:r w:rsidR="004D506F">
              <w:rPr>
                <w:webHidden/>
              </w:rPr>
              <w:instrText xml:space="preserve"> PAGEREF _Toc380394216 \h </w:instrText>
            </w:r>
            <w:r>
              <w:rPr>
                <w:webHidden/>
              </w:rPr>
            </w:r>
            <w:r>
              <w:rPr>
                <w:webHidden/>
              </w:rPr>
              <w:fldChar w:fldCharType="separate"/>
            </w:r>
            <w:r w:rsidR="000B1BC5">
              <w:rPr>
                <w:webHidden/>
              </w:rPr>
              <w:t>2</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C51835" w:rsidP="00C57040">
          <w:pPr>
            <w:rPr>
              <w:lang w:val="mk-MK"/>
            </w:rPr>
          </w:pPr>
          <w:r>
            <w:fldChar w:fldCharType="end"/>
          </w:r>
        </w:p>
        <w:p w:rsidR="00C57040" w:rsidRDefault="00C57040" w:rsidP="00C57040">
          <w:pPr>
            <w:rPr>
              <w:lang w:val="mk-MK"/>
            </w:rPr>
          </w:pPr>
        </w:p>
        <w:p w:rsidR="00CB7B7E" w:rsidRPr="00C57040" w:rsidRDefault="00C51835" w:rsidP="00C57040"/>
      </w:sdtContent>
    </w:sdt>
    <w:bookmarkStart w:id="5" w:name="_Toc123529714" w:displacedByCustomXml="prev"/>
    <w:bookmarkStart w:id="6" w:name="_Toc122425737"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w:t>
      </w:r>
      <w:r w:rsidR="001C62AF">
        <w:rPr>
          <w:rFonts w:ascii="StobiSans Regular" w:hAnsi="StobiSans Regular"/>
          <w:lang w:val="mk-MK"/>
        </w:rPr>
        <w:t xml:space="preserve">, 48/10, 51/11, 123/12, 93/13, </w:t>
      </w:r>
      <w:r w:rsidR="00423CA7">
        <w:rPr>
          <w:rFonts w:ascii="StobiSans Regular" w:hAnsi="StobiSans Regular"/>
          <w:lang w:val="mk-MK"/>
        </w:rPr>
        <w:t>187/13</w:t>
      </w:r>
      <w:r w:rsidR="001C62AF">
        <w:rPr>
          <w:rFonts w:ascii="StobiSans Regular" w:hAnsi="StobiSans Regular"/>
          <w:lang w:val="mk-MK"/>
        </w:rPr>
        <w:t xml:space="preserve"> и  42/14</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1C62AF" w:rsidP="001C62AF">
      <w:pPr>
        <w:jc w:val="both"/>
        <w:rPr>
          <w:rFonts w:ascii="StobiSans Regular" w:hAnsi="StobiSans Regular"/>
          <w:lang w:val="it-IT"/>
        </w:rPr>
      </w:pPr>
      <w:r w:rsidRPr="00CB7B7E">
        <w:rPr>
          <w:rFonts w:ascii="StobiSans Regular" w:hAnsi="StobiSans Regular"/>
          <w:lang w:val="it-IT"/>
        </w:rPr>
        <w:t>“</w:t>
      </w:r>
      <w:r w:rsidR="00CE6A6A">
        <w:rPr>
          <w:rFonts w:ascii="StobiSans Regular" w:hAnsi="StobiSans Regular"/>
          <w:lang w:val="mk-MK"/>
        </w:rPr>
        <w:t>Уредба за о</w:t>
      </w:r>
      <w:r w:rsidRPr="00CB7B7E">
        <w:rPr>
          <w:rFonts w:ascii="StobiSans Regular" w:hAnsi="StobiSans Regular" w:cs="Arial"/>
          <w:lang w:val="it-IT"/>
        </w:rPr>
        <w:t>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Pr>
          <w:rFonts w:ascii="StobiSans Regular" w:hAnsi="StobiSans Regular"/>
          <w:lang w:val="mk-MK"/>
        </w:rPr>
        <w:t xml:space="preserve">активностите на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Pr>
          <w:rFonts w:ascii="StobiSans Regular" w:hAnsi="StobiSans Regular" w:cs="Arial"/>
          <w:lang w:val="mk-MK"/>
        </w:rPr>
        <w:t xml:space="preserve">, односно дозвола за усогласување со оперативен план и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Pr>
          <w:rFonts w:ascii="StobiSans Regular" w:hAnsi="StobiSans Regular" w:cs="Arial"/>
          <w:lang w:val="mk-MK"/>
        </w:rPr>
        <w:t xml:space="preserve"> на барање за дозвола за усогласување со</w:t>
      </w:r>
      <w:r w:rsidRPr="00CB7B7E">
        <w:rPr>
          <w:rFonts w:ascii="StobiSans Regular" w:hAnsi="StobiSans Regular"/>
          <w:lang w:val="it-IT"/>
        </w:rPr>
        <w:t xml:space="preserve"> </w:t>
      </w:r>
      <w:r w:rsidRPr="00CB7B7E">
        <w:rPr>
          <w:rFonts w:ascii="StobiSans Regular" w:hAnsi="StobiSans Regular" w:cs="Arial"/>
          <w:lang w:val="it-IT"/>
        </w:rPr>
        <w:t>оператив</w:t>
      </w:r>
      <w:r>
        <w:rPr>
          <w:rFonts w:ascii="StobiSans Regular" w:hAnsi="StobiSans Regular" w:cs="Arial"/>
          <w:lang w:val="mk-MK"/>
        </w:rPr>
        <w:t>ен</w:t>
      </w:r>
      <w:r w:rsidRPr="00CB7B7E">
        <w:rPr>
          <w:rFonts w:ascii="StobiSans Regular" w:hAnsi="StobiSans Regular"/>
          <w:lang w:val="it-IT"/>
        </w:rPr>
        <w:t xml:space="preserve"> </w:t>
      </w:r>
      <w:r w:rsidRPr="00CB7B7E">
        <w:rPr>
          <w:rFonts w:ascii="StobiSans Regular" w:hAnsi="StobiSans Regular" w:cs="Arial"/>
          <w:lang w:val="it-IT"/>
        </w:rPr>
        <w:t>план</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Default="00CB7B7E" w:rsidP="00CB7B7E">
      <w:pPr>
        <w:rPr>
          <w:rFonts w:ascii="StobiSans Regular" w:hAnsi="StobiSans Regular" w:cs="Arial"/>
          <w:b/>
          <w:lang w:val="mk-MK"/>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9B269F" w:rsidRDefault="009B269F" w:rsidP="00CB7B7E">
      <w:pPr>
        <w:rPr>
          <w:rFonts w:ascii="StobiSans Regular" w:hAnsi="StobiSans Regular" w:cs="Arial"/>
          <w:lang w:val="mk-MK"/>
        </w:rPr>
      </w:pPr>
    </w:p>
    <w:p w:rsidR="009B269F" w:rsidRDefault="009B269F" w:rsidP="007910B3">
      <w:pPr>
        <w:jc w:val="both"/>
        <w:rPr>
          <w:rFonts w:ascii="StobiSans Regular" w:hAnsi="StobiSans Regular" w:cs="Arial"/>
          <w:lang w:val="mk-MK"/>
        </w:rPr>
      </w:pPr>
      <w:r>
        <w:rPr>
          <w:rFonts w:ascii="StobiSans Regular" w:hAnsi="StobiSans Regular" w:cs="Arial"/>
          <w:lang w:val="mk-MK"/>
        </w:rPr>
        <w:t>Козјак АД е компанија која управува со инсталација за производство на готов бетон (бетонска база) и инсталација за ископ и дробење на минерални суровини.</w:t>
      </w:r>
    </w:p>
    <w:p w:rsidR="007910B3" w:rsidRPr="009B269F" w:rsidRDefault="007910B3" w:rsidP="007910B3">
      <w:pPr>
        <w:jc w:val="both"/>
        <w:rPr>
          <w:rFonts w:ascii="StobiSans Regular" w:hAnsi="StobiSans Regular"/>
          <w:lang w:val="mk-MK"/>
        </w:rPr>
      </w:pPr>
      <w:r>
        <w:rPr>
          <w:rFonts w:ascii="StobiSans Regular" w:hAnsi="StobiSans Regular" w:cs="Arial"/>
          <w:lang w:val="mk-MK"/>
        </w:rPr>
        <w:t>Двете инсталации се наоѓаат на територија на Општина Куманово и тоа, Бетонска база на локалниот пат Куманово–Липково, а инсталацијата за ископ и дробење на минерали во областа Краста на околу 7 км од Куманово. Меѓусебна оддалеченост на двете инсталации изнесува околу 10 км.</w:t>
      </w:r>
    </w:p>
    <w:p w:rsidR="009B269F" w:rsidRDefault="009B269F" w:rsidP="00CB7B7E">
      <w:pPr>
        <w:pStyle w:val="Heading3nonum"/>
        <w:numPr>
          <w:ilvl w:val="0"/>
          <w:numId w:val="0"/>
        </w:numPr>
        <w:jc w:val="both"/>
        <w:rPr>
          <w:rFonts w:ascii="StobiSans Regular" w:hAnsi="StobiSans Regular" w:cs="Arial"/>
          <w:b/>
          <w:lang w:val="mk-MK"/>
        </w:rPr>
      </w:pPr>
      <w:r w:rsidRPr="009B269F">
        <w:rPr>
          <w:rFonts w:ascii="StobiSans Regular" w:hAnsi="StobiSans Regular" w:cs="Arial"/>
          <w:b/>
          <w:lang w:val="mk-MK"/>
        </w:rPr>
        <w:t>Стационарна бетонска база со вкупен капацитет на силоси поголем од 50 м3</w:t>
      </w:r>
    </w:p>
    <w:p w:rsidR="003F3550" w:rsidRDefault="007910B3"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Инсталацијата се протега на површина од околу 13 000 м2.</w:t>
      </w:r>
    </w:p>
    <w:p w:rsidR="003F3550" w:rsidRDefault="003F3550" w:rsidP="003F3550">
      <w:pPr>
        <w:pStyle w:val="Heading3nonum"/>
        <w:numPr>
          <w:ilvl w:val="0"/>
          <w:numId w:val="0"/>
        </w:numPr>
        <w:jc w:val="both"/>
        <w:rPr>
          <w:rFonts w:ascii="StobiSans Regular" w:hAnsi="StobiSans Regular" w:cs="Arial"/>
          <w:lang w:val="mk-MK"/>
        </w:rPr>
      </w:pPr>
      <w:r>
        <w:rPr>
          <w:rFonts w:ascii="StobiSans Regular" w:hAnsi="StobiSans Regular" w:cs="Arial"/>
          <w:lang w:val="mk-MK"/>
        </w:rPr>
        <w:t>Локацијата на бетонска база од север се граничи со теченитео на реката Липковка (десен брег), од југ со локалниот пат Куманово-Липково.</w:t>
      </w:r>
    </w:p>
    <w:p w:rsidR="003F3550" w:rsidRDefault="003F3550" w:rsidP="003F3550">
      <w:pPr>
        <w:pStyle w:val="Heading3nonum"/>
        <w:numPr>
          <w:ilvl w:val="0"/>
          <w:numId w:val="0"/>
        </w:numPr>
        <w:jc w:val="both"/>
        <w:rPr>
          <w:rFonts w:ascii="StobiSans Regular" w:hAnsi="StobiSans Regular" w:cs="Arial"/>
          <w:lang w:val="mk-MK"/>
        </w:rPr>
      </w:pPr>
      <w:r>
        <w:rPr>
          <w:rFonts w:ascii="StobiSans Regular" w:hAnsi="StobiSans Regular" w:cs="Arial"/>
          <w:lang w:val="mk-MK"/>
        </w:rPr>
        <w:t>Нај блиските куќи се наоѓаат на околу 0,1 км на јужната страна</w:t>
      </w:r>
    </w:p>
    <w:p w:rsidR="007910B3" w:rsidRDefault="007910B3"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 Точната позиција на локацијата на бетонска база е:</w:t>
      </w:r>
    </w:p>
    <w:p w:rsidR="007910B3" w:rsidRDefault="007910B3"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42°08’40,22" (</w:t>
      </w:r>
      <w:r>
        <w:rPr>
          <w:rFonts w:ascii="StobiSans Regular" w:hAnsi="StobiSans Regular" w:cs="Arial"/>
          <w:lang w:val="en-US"/>
        </w:rPr>
        <w:t xml:space="preserve">N) </w:t>
      </w:r>
      <w:r>
        <w:rPr>
          <w:rFonts w:ascii="StobiSans Regular" w:hAnsi="StobiSans Regular" w:cs="Arial"/>
          <w:lang w:val="mk-MK"/>
        </w:rPr>
        <w:t>север</w:t>
      </w:r>
    </w:p>
    <w:p w:rsidR="009B269F" w:rsidRDefault="007910B3"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21°41’16,31"  (Е) исток</w:t>
      </w:r>
    </w:p>
    <w:p w:rsidR="007910B3" w:rsidRDefault="007910B3"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На истата локацијата, покрај бетонска база, Козјак АД располага и со административен објект, </w:t>
      </w:r>
      <w:r w:rsidR="00C82302">
        <w:rPr>
          <w:rFonts w:ascii="StobiSans Regular" w:hAnsi="StobiSans Regular" w:cs="Arial"/>
          <w:lang w:val="mk-MK"/>
        </w:rPr>
        <w:t>механичка работилница и покриен магацински простор.</w:t>
      </w:r>
    </w:p>
    <w:p w:rsidR="00C82302" w:rsidRDefault="00C82302" w:rsidP="00CB7B7E">
      <w:pPr>
        <w:pStyle w:val="Heading3nonum"/>
        <w:numPr>
          <w:ilvl w:val="0"/>
          <w:numId w:val="0"/>
        </w:numPr>
        <w:jc w:val="both"/>
        <w:rPr>
          <w:rFonts w:ascii="StobiSans Regular" w:hAnsi="StobiSans Regular" w:cs="Arial"/>
          <w:b/>
          <w:lang w:val="mk-MK"/>
        </w:rPr>
      </w:pPr>
      <w:r>
        <w:rPr>
          <w:rFonts w:ascii="StobiSans Regular" w:hAnsi="StobiSans Regular" w:cs="Arial"/>
          <w:b/>
          <w:lang w:val="mk-MK"/>
        </w:rPr>
        <w:t>Инсталација за ископ на минерална суровина</w:t>
      </w:r>
    </w:p>
    <w:p w:rsidR="00C82302" w:rsidRDefault="00C82302"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во месноста Краста на оддалеченост од околу 7 км од Куманово.</w:t>
      </w:r>
      <w:r w:rsidR="003F3550">
        <w:rPr>
          <w:rFonts w:ascii="StobiSans Regular" w:hAnsi="StobiSans Regular" w:cs="Arial"/>
          <w:lang w:val="mk-MK"/>
        </w:rPr>
        <w:t xml:space="preserve"> Површината на екслоатационото поле изнесува 0,42 км2</w:t>
      </w:r>
    </w:p>
    <w:p w:rsidR="007668E5" w:rsidRDefault="007668E5" w:rsidP="007668E5">
      <w:pPr>
        <w:pStyle w:val="Heading3nonum"/>
        <w:numPr>
          <w:ilvl w:val="0"/>
          <w:numId w:val="0"/>
        </w:numPr>
        <w:jc w:val="both"/>
        <w:rPr>
          <w:rFonts w:ascii="StobiSans Regular" w:hAnsi="StobiSans Regular" w:cs="Arial"/>
          <w:lang w:val="mk-MK"/>
        </w:rPr>
      </w:pPr>
      <w:r>
        <w:rPr>
          <w:rFonts w:ascii="StobiSans Regular" w:hAnsi="StobiSans Regular" w:cs="Arial"/>
          <w:lang w:val="mk-MK"/>
        </w:rPr>
        <w:t>Дробилична постројка и сепарација Краста, Куманово се граничи со:</w:t>
      </w:r>
    </w:p>
    <w:p w:rsidR="007668E5" w:rsidRDefault="007668E5" w:rsidP="007668E5">
      <w:pPr>
        <w:pStyle w:val="Heading3nonum"/>
        <w:numPr>
          <w:ilvl w:val="0"/>
          <w:numId w:val="36"/>
        </w:numPr>
        <w:jc w:val="both"/>
        <w:rPr>
          <w:rFonts w:ascii="StobiSans Regular" w:hAnsi="StobiSans Regular" w:cs="Arial"/>
          <w:lang w:val="mk-MK"/>
        </w:rPr>
      </w:pPr>
      <w:r>
        <w:rPr>
          <w:rFonts w:ascii="StobiSans Regular" w:hAnsi="StobiSans Regular" w:cs="Arial"/>
          <w:lang w:val="mk-MK"/>
        </w:rPr>
        <w:t>на исток со с. Пчиња 4 км</w:t>
      </w:r>
    </w:p>
    <w:p w:rsidR="007668E5" w:rsidRDefault="007668E5" w:rsidP="007668E5">
      <w:pPr>
        <w:pStyle w:val="Heading3nonum"/>
        <w:numPr>
          <w:ilvl w:val="0"/>
          <w:numId w:val="36"/>
        </w:numPr>
        <w:jc w:val="both"/>
        <w:rPr>
          <w:rFonts w:ascii="StobiSans Regular" w:hAnsi="StobiSans Regular" w:cs="Arial"/>
          <w:lang w:val="mk-MK"/>
        </w:rPr>
      </w:pPr>
      <w:r>
        <w:rPr>
          <w:rFonts w:ascii="StobiSans Regular" w:hAnsi="StobiSans Regular" w:cs="Arial"/>
          <w:lang w:val="mk-MK"/>
        </w:rPr>
        <w:t>на северозапад со с. Биљановце 1 км</w:t>
      </w:r>
    </w:p>
    <w:p w:rsidR="007668E5" w:rsidRDefault="007668E5" w:rsidP="007668E5">
      <w:pPr>
        <w:pStyle w:val="Heading3nonum"/>
        <w:numPr>
          <w:ilvl w:val="0"/>
          <w:numId w:val="36"/>
        </w:numPr>
        <w:jc w:val="both"/>
        <w:rPr>
          <w:rFonts w:ascii="StobiSans Regular" w:hAnsi="StobiSans Regular" w:cs="Arial"/>
          <w:lang w:val="mk-MK"/>
        </w:rPr>
      </w:pPr>
      <w:r>
        <w:rPr>
          <w:rFonts w:ascii="StobiSans Regular" w:hAnsi="StobiSans Regular" w:cs="Arial"/>
          <w:lang w:val="mk-MK"/>
        </w:rPr>
        <w:t>на југ има обработлива површина, самата сепарација е на локален пат до с. Пчиња</w:t>
      </w:r>
    </w:p>
    <w:p w:rsidR="007668E5" w:rsidRPr="007668E5" w:rsidRDefault="007668E5" w:rsidP="007668E5">
      <w:pPr>
        <w:pStyle w:val="Heading3nonum"/>
        <w:numPr>
          <w:ilvl w:val="0"/>
          <w:numId w:val="36"/>
        </w:numPr>
        <w:jc w:val="both"/>
        <w:rPr>
          <w:rFonts w:ascii="StobiSans Regular" w:hAnsi="StobiSans Regular" w:cs="Arial"/>
          <w:lang w:val="mk-MK"/>
        </w:rPr>
      </w:pPr>
      <w:r>
        <w:rPr>
          <w:rFonts w:ascii="StobiSans Regular" w:hAnsi="StobiSans Regular" w:cs="Arial"/>
          <w:lang w:val="mk-MK"/>
        </w:rPr>
        <w:t>на север со Стрелиште за војска на РМ</w:t>
      </w:r>
    </w:p>
    <w:p w:rsidR="00C82302" w:rsidRDefault="00C82302"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на камен е во фаза на експлоатација и со концесија за користење и експлоатација и преработка на камена маса во готови фракции на инертен материјал.</w:t>
      </w:r>
    </w:p>
    <w:p w:rsidR="00CB7B7E" w:rsidRPr="007668E5" w:rsidRDefault="00C82302"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Дворното место се користи за складирање на суровини и полупроизводи на отворено, на местата определени за таа намена.</w:t>
      </w:r>
      <w:r w:rsidR="00CB7B7E" w:rsidRPr="00CB7B7E">
        <w:rPr>
          <w:rFonts w:ascii="StobiSans Regular" w:hAnsi="StobiSans Regular"/>
        </w:rPr>
        <w:t>.</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7668E5" w:rsidRDefault="007668E5" w:rsidP="007668E5">
      <w:pPr>
        <w:pStyle w:val="Heading3nonum"/>
        <w:numPr>
          <w:ilvl w:val="0"/>
          <w:numId w:val="0"/>
        </w:numPr>
        <w:jc w:val="both"/>
        <w:rPr>
          <w:rFonts w:ascii="StobiSans Regular" w:hAnsi="StobiSans Regular" w:cs="Arial"/>
          <w:b/>
          <w:lang w:val="mk-MK"/>
        </w:rPr>
      </w:pPr>
      <w:r w:rsidRPr="009B269F">
        <w:rPr>
          <w:rFonts w:ascii="StobiSans Regular" w:hAnsi="StobiSans Regular" w:cs="Arial"/>
          <w:b/>
          <w:lang w:val="mk-MK"/>
        </w:rPr>
        <w:t>Стационарна бетонска база со вкупен капацитет на силоси поголем од 50 м3</w:t>
      </w:r>
    </w:p>
    <w:p w:rsidR="007668E5" w:rsidRDefault="007668E5" w:rsidP="007668E5">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Инсталацијата располага со следното:</w:t>
      </w:r>
    </w:p>
    <w:p w:rsidR="007668E5" w:rsidRDefault="007668E5" w:rsidP="007668E5">
      <w:pPr>
        <w:pStyle w:val="Heading3nonum"/>
        <w:numPr>
          <w:ilvl w:val="0"/>
          <w:numId w:val="39"/>
        </w:numPr>
        <w:jc w:val="both"/>
        <w:rPr>
          <w:rFonts w:ascii="StobiSans Regular" w:hAnsi="StobiSans Regular" w:cs="Arial"/>
          <w:lang w:val="mk-MK"/>
        </w:rPr>
      </w:pPr>
      <w:r>
        <w:rPr>
          <w:rFonts w:ascii="StobiSans Regular" w:hAnsi="StobiSans Regular" w:cs="Arial"/>
          <w:lang w:val="mk-MK"/>
        </w:rPr>
        <w:t>Две бетоњери со по два силоса и боксови за песок</w:t>
      </w:r>
    </w:p>
    <w:p w:rsidR="007668E5" w:rsidRDefault="007668E5" w:rsidP="007668E5">
      <w:pPr>
        <w:pStyle w:val="Heading3nonum"/>
        <w:numPr>
          <w:ilvl w:val="0"/>
          <w:numId w:val="39"/>
        </w:numPr>
        <w:jc w:val="both"/>
        <w:rPr>
          <w:rFonts w:ascii="StobiSans Regular" w:hAnsi="StobiSans Regular" w:cs="Arial"/>
          <w:lang w:val="mk-MK"/>
        </w:rPr>
      </w:pPr>
      <w:r>
        <w:rPr>
          <w:rFonts w:ascii="StobiSans Regular" w:hAnsi="StobiSans Regular" w:cs="Arial"/>
          <w:lang w:val="mk-MK"/>
        </w:rPr>
        <w:t>Бунар за вода</w:t>
      </w:r>
    </w:p>
    <w:p w:rsidR="007668E5" w:rsidRDefault="007668E5" w:rsidP="007668E5">
      <w:pPr>
        <w:pStyle w:val="Heading3nonum"/>
        <w:numPr>
          <w:ilvl w:val="0"/>
          <w:numId w:val="39"/>
        </w:numPr>
        <w:jc w:val="both"/>
        <w:rPr>
          <w:rFonts w:ascii="StobiSans Regular" w:hAnsi="StobiSans Regular" w:cs="Arial"/>
          <w:lang w:val="mk-MK"/>
        </w:rPr>
      </w:pPr>
      <w:r>
        <w:rPr>
          <w:rFonts w:ascii="StobiSans Regular" w:hAnsi="StobiSans Regular" w:cs="Arial"/>
          <w:lang w:val="mk-MK"/>
        </w:rPr>
        <w:t>Систем за одводна канализација со одводен канал</w:t>
      </w:r>
    </w:p>
    <w:p w:rsidR="007668E5" w:rsidRDefault="007668E5" w:rsidP="007668E5">
      <w:pPr>
        <w:pStyle w:val="Heading3nonum"/>
        <w:numPr>
          <w:ilvl w:val="0"/>
          <w:numId w:val="0"/>
        </w:numPr>
        <w:jc w:val="both"/>
        <w:rPr>
          <w:rFonts w:ascii="StobiSans Regular" w:hAnsi="StobiSans Regular" w:cs="Arial"/>
          <w:lang w:val="mk-MK"/>
        </w:rPr>
      </w:pPr>
      <w:r>
        <w:rPr>
          <w:rFonts w:ascii="StobiSans Regular" w:hAnsi="StobiSans Regular" w:cs="Arial"/>
          <w:lang w:val="mk-MK"/>
        </w:rPr>
        <w:t>Од менанизација, инсталацијата располага со:</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Миксери за тран</w:t>
      </w:r>
      <w:r w:rsidR="001B287F">
        <w:rPr>
          <w:rFonts w:ascii="StobiSans Regular" w:hAnsi="StobiSans Regular" w:cs="Arial"/>
          <w:lang w:val="mk-MK"/>
        </w:rPr>
        <w:t>спорт на бетон со капацитет: 6,</w:t>
      </w:r>
      <w:r>
        <w:rPr>
          <w:rFonts w:ascii="StobiSans Regular" w:hAnsi="StobiSans Regular" w:cs="Arial"/>
          <w:lang w:val="mk-MK"/>
        </w:rPr>
        <w:t>4  и 6 м3</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Стационарна пумпа за бетон</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Камиони кипери</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Багери</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Трактор</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 xml:space="preserve"> Ваљак</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Виљушкар</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Машина за изработка на готови бетонски производи</w:t>
      </w:r>
    </w:p>
    <w:p w:rsid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Машина за сечење, виткање на арматурно железо</w:t>
      </w:r>
    </w:p>
    <w:p w:rsidR="007668E5" w:rsidRPr="007668E5" w:rsidRDefault="007668E5" w:rsidP="007668E5">
      <w:pPr>
        <w:pStyle w:val="Heading3nonum"/>
        <w:numPr>
          <w:ilvl w:val="0"/>
          <w:numId w:val="40"/>
        </w:numPr>
        <w:jc w:val="both"/>
        <w:rPr>
          <w:rFonts w:ascii="StobiSans Regular" w:hAnsi="StobiSans Regular" w:cs="Arial"/>
          <w:lang w:val="mk-MK"/>
        </w:rPr>
      </w:pPr>
      <w:r>
        <w:rPr>
          <w:rFonts w:ascii="StobiSans Regular" w:hAnsi="StobiSans Regular" w:cs="Arial"/>
          <w:lang w:val="mk-MK"/>
        </w:rPr>
        <w:t>Дигалка</w:t>
      </w:r>
    </w:p>
    <w:p w:rsidR="007668E5" w:rsidRDefault="007668E5" w:rsidP="007668E5">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инсталацијата се врши складирање на природен песок, подготовка на готов бетон и дистрибуција на готов бетон со сопствен миксер.</w:t>
      </w:r>
    </w:p>
    <w:p w:rsidR="007668E5" w:rsidRDefault="007668E5" w:rsidP="007668E5">
      <w:pPr>
        <w:pStyle w:val="Heading3nonum"/>
        <w:numPr>
          <w:ilvl w:val="0"/>
          <w:numId w:val="0"/>
        </w:numPr>
        <w:jc w:val="both"/>
        <w:rPr>
          <w:rFonts w:ascii="StobiSans Regular" w:hAnsi="StobiSans Regular" w:cs="Arial"/>
          <w:lang w:val="mk-MK"/>
        </w:rPr>
      </w:pPr>
    </w:p>
    <w:p w:rsidR="007668E5" w:rsidRDefault="007668E5" w:rsidP="007668E5">
      <w:pPr>
        <w:pStyle w:val="Heading3nonum"/>
        <w:numPr>
          <w:ilvl w:val="0"/>
          <w:numId w:val="0"/>
        </w:numPr>
        <w:jc w:val="both"/>
        <w:rPr>
          <w:rFonts w:ascii="StobiSans Regular" w:hAnsi="StobiSans Regular" w:cs="Arial"/>
          <w:b/>
          <w:lang w:val="mk-MK"/>
        </w:rPr>
      </w:pPr>
      <w:r>
        <w:rPr>
          <w:rFonts w:ascii="StobiSans Regular" w:hAnsi="StobiSans Regular" w:cs="Arial"/>
          <w:b/>
          <w:lang w:val="mk-MK"/>
        </w:rPr>
        <w:t>Инсталација за ископ на минерална суровина</w:t>
      </w:r>
    </w:p>
    <w:p w:rsidR="00B7404D" w:rsidRDefault="00B7404D" w:rsidP="00B7404D">
      <w:pPr>
        <w:pStyle w:val="Heading3nonum"/>
        <w:numPr>
          <w:ilvl w:val="0"/>
          <w:numId w:val="0"/>
        </w:numPr>
        <w:jc w:val="both"/>
        <w:rPr>
          <w:rFonts w:ascii="StobiSans Regular" w:hAnsi="StobiSans Regular" w:cs="Arial"/>
          <w:lang w:val="mk-MK"/>
        </w:rPr>
      </w:pPr>
      <w:r>
        <w:rPr>
          <w:rFonts w:ascii="StobiSans Regular" w:hAnsi="StobiSans Regular" w:cs="Arial"/>
          <w:lang w:val="mk-MK"/>
        </w:rPr>
        <w:t>Објектот се состои од технолошка линија за дробење, мелење и класирање на сив варовник, плац за складирање на готовите производи, објекти за складирање на помошни материјали, трафостаница, паркинг за механизација и возниот парк и простории за вработени.</w:t>
      </w:r>
    </w:p>
    <w:p w:rsidR="007668E5" w:rsidRDefault="007668E5" w:rsidP="007668E5">
      <w:pPr>
        <w:pStyle w:val="Heading3nonum"/>
        <w:numPr>
          <w:ilvl w:val="0"/>
          <w:numId w:val="0"/>
        </w:numPr>
        <w:jc w:val="both"/>
        <w:rPr>
          <w:rFonts w:ascii="StobiSans Regular" w:hAnsi="StobiSans Regular" w:cs="Arial"/>
          <w:lang w:val="mk-MK"/>
        </w:rPr>
      </w:pPr>
    </w:p>
    <w:p w:rsidR="007668E5" w:rsidRDefault="007668E5" w:rsidP="00CB7B7E">
      <w:pPr>
        <w:pStyle w:val="Heading3nonum"/>
        <w:numPr>
          <w:ilvl w:val="0"/>
          <w:numId w:val="0"/>
        </w:numPr>
        <w:jc w:val="both"/>
        <w:rPr>
          <w:rFonts w:ascii="StobiSans Regular" w:hAnsi="StobiSans Regular" w:cs="Arial"/>
          <w:lang w:val="mk-MK"/>
        </w:rPr>
      </w:pPr>
    </w:p>
    <w:p w:rsidR="00CB7B7E" w:rsidRPr="0036676A" w:rsidRDefault="00B7404D" w:rsidP="00B7404D">
      <w:pPr>
        <w:pStyle w:val="Heading3nonum"/>
        <w:numPr>
          <w:ilvl w:val="0"/>
          <w:numId w:val="0"/>
        </w:numPr>
        <w:tabs>
          <w:tab w:val="left" w:pos="720"/>
          <w:tab w:val="center" w:pos="4079"/>
        </w:tabs>
        <w:jc w:val="both"/>
        <w:rPr>
          <w:rFonts w:ascii="MAC C Swiss" w:hAnsi="MAC C Swiss"/>
          <w:b/>
        </w:rPr>
      </w:pPr>
      <w:r>
        <w:rPr>
          <w:rFonts w:ascii="StobiSans Regular" w:hAnsi="StobiSans Regular"/>
        </w:rPr>
        <w:tab/>
      </w:r>
    </w:p>
    <w:p w:rsidR="00CB7B7E" w:rsidRPr="00CB7B7E" w:rsidRDefault="00CB7B7E" w:rsidP="00CB7B7E">
      <w:pPr>
        <w:rPr>
          <w:rFonts w:ascii="StobiSans Regular" w:hAnsi="StobiSans Regular"/>
          <w:b/>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CB7B7E" w:rsidRDefault="007A71EC" w:rsidP="00CB7B7E">
      <w:pPr>
        <w:pStyle w:val="Heading3nonum"/>
        <w:numPr>
          <w:ilvl w:val="0"/>
          <w:numId w:val="0"/>
        </w:numPr>
        <w:jc w:val="both"/>
        <w:rPr>
          <w:rFonts w:ascii="StobiSans Regular" w:hAnsi="StobiSans Regular" w:cs="Arial"/>
          <w:lang w:val="mk-MK"/>
        </w:rPr>
      </w:pPr>
      <w:r w:rsidRPr="004E6004">
        <w:rPr>
          <w:rFonts w:ascii="StobiSans Regular" w:hAnsi="StobiSans Regular" w:cs="Arial"/>
          <w:lang w:val="mk-MK"/>
        </w:rPr>
        <w:t>Инсталацијата</w:t>
      </w:r>
      <w:r w:rsidR="004E6004" w:rsidRPr="004E6004">
        <w:rPr>
          <w:rFonts w:ascii="StobiSans Regular" w:hAnsi="StobiSans Regular" w:cs="Arial"/>
          <w:lang w:val="mk-MK"/>
        </w:rPr>
        <w:t xml:space="preserve"> </w:t>
      </w:r>
      <w:r w:rsidR="004E6004" w:rsidRPr="004F752F">
        <w:rPr>
          <w:rFonts w:ascii="StobiSans Regular" w:hAnsi="StobiSans Regular" w:cs="Arial"/>
          <w:b/>
          <w:lang w:val="mk-MK"/>
        </w:rPr>
        <w:t>Стационарна бетонска база</w:t>
      </w:r>
      <w:r w:rsidR="004E6004">
        <w:rPr>
          <w:rFonts w:ascii="StobiSans Regular" w:hAnsi="StobiSans Regular" w:cs="Arial"/>
          <w:lang w:val="mk-MK"/>
        </w:rPr>
        <w:t xml:space="preserve"> </w:t>
      </w:r>
      <w:r>
        <w:rPr>
          <w:rFonts w:ascii="StobiSans Regular" w:hAnsi="StobiSans Regular" w:cs="Arial"/>
          <w:lang w:val="mk-MK"/>
        </w:rPr>
        <w:t xml:space="preserve"> „</w:t>
      </w:r>
      <w:r w:rsidR="00B7404D">
        <w:rPr>
          <w:rFonts w:ascii="StobiSans Regular" w:hAnsi="StobiSans Regular" w:cs="Arial"/>
          <w:lang w:val="mk-MK"/>
        </w:rPr>
        <w:t>Козјак</w:t>
      </w:r>
      <w:r>
        <w:rPr>
          <w:rFonts w:ascii="StobiSans Regular" w:hAnsi="StobiSans Regular" w:cs="Arial"/>
          <w:lang w:val="mk-MK"/>
        </w:rPr>
        <w:t>“</w:t>
      </w:r>
      <w:r w:rsidR="000A42BB">
        <w:rPr>
          <w:rFonts w:ascii="StobiSans Regular" w:hAnsi="StobiSans Regular" w:cs="Arial"/>
          <w:lang w:val="mk-MK"/>
        </w:rPr>
        <w:t xml:space="preserve"> </w:t>
      </w:r>
      <w:r w:rsidR="00090849">
        <w:rPr>
          <w:rFonts w:ascii="StobiSans Regular" w:hAnsi="StobiSans Regular" w:cs="Arial"/>
          <w:lang w:val="mk-MK"/>
        </w:rPr>
        <w:t>А</w:t>
      </w:r>
      <w:r w:rsidR="000A42BB">
        <w:rPr>
          <w:rFonts w:ascii="StobiSans Regular" w:hAnsi="StobiSans Regular" w:cs="Arial"/>
          <w:lang w:val="mk-MK"/>
        </w:rPr>
        <w:t>Д</w:t>
      </w:r>
      <w:r w:rsidR="00090849">
        <w:rPr>
          <w:rFonts w:ascii="StobiSans Regular" w:hAnsi="StobiSans Regular" w:cs="Arial"/>
          <w:lang w:val="mk-MK"/>
        </w:rPr>
        <w:t xml:space="preserve"> Куманово</w:t>
      </w:r>
      <w:r w:rsidR="000A42BB">
        <w:rPr>
          <w:rFonts w:ascii="StobiSans Regular" w:hAnsi="StobiSans Regular" w:cs="Arial"/>
          <w:lang w:val="mk-MK"/>
        </w:rPr>
        <w:t xml:space="preserve"> </w:t>
      </w:r>
      <w:r w:rsidR="00CB7B7E" w:rsidRPr="00CB7B7E">
        <w:rPr>
          <w:rFonts w:ascii="StobiSans Regular" w:hAnsi="StobiSans Regular" w:cs="Arial"/>
          <w:lang w:val="en-US"/>
        </w:rPr>
        <w:t xml:space="preserve">со електрична енергија се напојува од </w:t>
      </w:r>
      <w:r w:rsidR="00090849">
        <w:rPr>
          <w:rFonts w:ascii="StobiSans Regular" w:hAnsi="StobiSans Regular" w:cs="Arial"/>
          <w:lang w:val="mk-MK"/>
        </w:rPr>
        <w:t>градската електрична мрежа преку соп</w:t>
      </w:r>
      <w:r w:rsidR="000E1C8E">
        <w:rPr>
          <w:rFonts w:ascii="StobiSans Regular" w:hAnsi="StobiSans Regular" w:cs="Arial"/>
          <w:lang w:val="mk-MK"/>
        </w:rPr>
        <w:t>ствена трансформаторска станица.</w:t>
      </w:r>
    </w:p>
    <w:p w:rsidR="00B7404D" w:rsidRPr="00B7404D" w:rsidRDefault="004F752F"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Инсталацијата </w:t>
      </w:r>
      <w:r w:rsidRPr="004F752F">
        <w:rPr>
          <w:rFonts w:ascii="StobiSans Regular" w:hAnsi="StobiSans Regular" w:cs="Arial"/>
          <w:b/>
          <w:lang w:val="mk-MK"/>
        </w:rPr>
        <w:t>Дробили</w:t>
      </w:r>
      <w:r>
        <w:rPr>
          <w:rFonts w:ascii="StobiSans Regular" w:hAnsi="StobiSans Regular" w:cs="Arial"/>
          <w:b/>
          <w:lang w:val="mk-MK"/>
        </w:rPr>
        <w:t>ч</w:t>
      </w:r>
      <w:r w:rsidRPr="004F752F">
        <w:rPr>
          <w:rFonts w:ascii="StobiSans Regular" w:hAnsi="StobiSans Regular" w:cs="Arial"/>
          <w:b/>
          <w:lang w:val="mk-MK"/>
        </w:rPr>
        <w:t>на постројка</w:t>
      </w:r>
      <w:r>
        <w:rPr>
          <w:rFonts w:ascii="StobiSans Regular" w:hAnsi="StobiSans Regular" w:cs="Arial"/>
          <w:lang w:val="mk-MK"/>
        </w:rPr>
        <w:t xml:space="preserve"> з</w:t>
      </w:r>
      <w:r w:rsidR="00B7404D">
        <w:rPr>
          <w:rFonts w:ascii="StobiSans Regular" w:hAnsi="StobiSans Regular" w:cs="Arial"/>
          <w:lang w:val="mk-MK"/>
        </w:rPr>
        <w:t xml:space="preserve">а снабдување  на дробиличната постројка  како и останатите објекти со електрична енергија </w:t>
      </w:r>
      <w:r>
        <w:rPr>
          <w:rFonts w:ascii="StobiSans Regular" w:hAnsi="StobiSans Regular" w:cs="Arial"/>
          <w:lang w:val="mk-MK"/>
        </w:rPr>
        <w:t>користи</w:t>
      </w:r>
      <w:r w:rsidR="00B7404D">
        <w:rPr>
          <w:rFonts w:ascii="StobiSans Regular" w:hAnsi="StobiSans Regular" w:cs="Arial"/>
          <w:lang w:val="mk-MK"/>
        </w:rPr>
        <w:t xml:space="preserve"> сопствена трафостаница од 400 </w:t>
      </w:r>
      <w:r w:rsidR="00B7404D">
        <w:rPr>
          <w:rFonts w:ascii="StobiSans Regular" w:hAnsi="StobiSans Regular" w:cs="Arial"/>
          <w:lang w:val="en-US"/>
        </w:rPr>
        <w:t xml:space="preserve">KVA </w:t>
      </w:r>
      <w:r w:rsidR="00B7404D">
        <w:rPr>
          <w:rFonts w:ascii="StobiSans Regular" w:hAnsi="StobiSans Regular" w:cs="Arial"/>
          <w:lang w:val="mk-MK"/>
        </w:rPr>
        <w:t>и приклу</w:t>
      </w:r>
      <w:r w:rsidR="004E6004">
        <w:rPr>
          <w:rFonts w:ascii="StobiSans Regular" w:hAnsi="StobiSans Regular" w:cs="Arial"/>
          <w:lang w:val="mk-MK"/>
        </w:rPr>
        <w:t>ч</w:t>
      </w:r>
      <w:r w:rsidR="00B7404D">
        <w:rPr>
          <w:rFonts w:ascii="StobiSans Regular" w:hAnsi="StobiSans Regular" w:cs="Arial"/>
          <w:lang w:val="mk-MK"/>
        </w:rPr>
        <w:t xml:space="preserve">ување на далекуводот Куманово од 10 </w:t>
      </w:r>
      <w:r w:rsidR="00B7404D">
        <w:rPr>
          <w:rFonts w:ascii="StobiSans Regular" w:hAnsi="StobiSans Regular" w:cs="Arial"/>
          <w:lang w:val="en-US"/>
        </w:rPr>
        <w:t>KVA</w:t>
      </w:r>
      <w:r w:rsidR="00B7404D">
        <w:rPr>
          <w:rFonts w:ascii="StobiSans Regular" w:hAnsi="StobiSans Regular" w:cs="Arial"/>
          <w:lang w:val="mk-MK"/>
        </w:rPr>
        <w:t>.</w:t>
      </w:r>
    </w:p>
    <w:p w:rsidR="00B7404D" w:rsidRPr="00F53412" w:rsidRDefault="00B7404D" w:rsidP="00CB7B7E">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1268E5" w:rsidRDefault="004E6004" w:rsidP="004E6004">
      <w:pPr>
        <w:jc w:val="both"/>
        <w:rPr>
          <w:rFonts w:ascii="StobiSans Regular" w:hAnsi="StobiSans Regular" w:cs="Arial"/>
          <w:lang w:val="mk-MK"/>
        </w:rPr>
      </w:pPr>
      <w:r w:rsidRPr="004E6004">
        <w:rPr>
          <w:rFonts w:ascii="StobiSans Regular" w:hAnsi="StobiSans Regular" w:cs="Arial"/>
          <w:lang w:val="mk-MK"/>
        </w:rPr>
        <w:t xml:space="preserve">Инсталацијата </w:t>
      </w:r>
      <w:r w:rsidRPr="004E6004">
        <w:rPr>
          <w:rFonts w:ascii="StobiSans Regular" w:hAnsi="StobiSans Regular" w:cs="Arial"/>
          <w:b/>
          <w:lang w:val="mk-MK"/>
        </w:rPr>
        <w:t>Стационарна бетонска база</w:t>
      </w:r>
      <w:r>
        <w:rPr>
          <w:rFonts w:ascii="StobiSans Regular" w:hAnsi="StobiSans Regular" w:cs="Arial"/>
          <w:lang w:val="mk-MK"/>
        </w:rPr>
        <w:t xml:space="preserve">  „Козјак“ АД Куманово со вода се снабдува со два извора, преку водоводен систем на градот Куманово и преку сопствен бунар лоциран на локацијата на инсталацијата. </w:t>
      </w:r>
    </w:p>
    <w:p w:rsidR="004E6004" w:rsidRPr="004E6004" w:rsidRDefault="004E6004" w:rsidP="004E6004">
      <w:pPr>
        <w:jc w:val="both"/>
        <w:rPr>
          <w:rFonts w:ascii="StobiSans Regular" w:hAnsi="StobiSans Regular"/>
          <w:lang w:val="mk-MK"/>
        </w:rPr>
      </w:pPr>
      <w:r>
        <w:rPr>
          <w:rFonts w:ascii="StobiSans Regular" w:hAnsi="StobiSans Regular" w:cs="Arial"/>
          <w:lang w:val="mk-MK"/>
        </w:rPr>
        <w:t>Во моментот, инсталацијата ја користи водата од водоводни</w:t>
      </w:r>
      <w:r w:rsidR="00ED3D92">
        <w:rPr>
          <w:rFonts w:ascii="StobiSans Regular" w:hAnsi="StobiSans Regular" w:cs="Arial"/>
          <w:lang w:val="mk-MK"/>
        </w:rPr>
        <w:t>от систем за сите технолошки и санитарни</w:t>
      </w:r>
      <w:r>
        <w:rPr>
          <w:rFonts w:ascii="StobiSans Regular" w:hAnsi="StobiSans Regular" w:cs="Arial"/>
          <w:lang w:val="mk-MK"/>
        </w:rPr>
        <w:t xml:space="preserve"> потреби.</w:t>
      </w:r>
    </w:p>
    <w:p w:rsidR="004E6004" w:rsidRDefault="004E6004" w:rsidP="001B287F">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 xml:space="preserve">Инсталацијта </w:t>
      </w:r>
      <w:r w:rsidRPr="004E6004">
        <w:rPr>
          <w:rFonts w:ascii="StobiSans Regular" w:hAnsi="StobiSans Regular" w:cs="Arial"/>
          <w:b/>
          <w:lang w:val="mk-MK"/>
        </w:rPr>
        <w:t>Дробилична постројка</w:t>
      </w:r>
      <w:r w:rsidR="00ED3D92">
        <w:rPr>
          <w:rFonts w:ascii="StobiSans Regular" w:hAnsi="StobiSans Regular" w:cs="Arial"/>
          <w:b/>
          <w:lang w:val="mk-MK"/>
        </w:rPr>
        <w:t xml:space="preserve"> </w:t>
      </w:r>
      <w:r w:rsidR="00ED3D92">
        <w:rPr>
          <w:rFonts w:ascii="StobiSans Regular" w:hAnsi="StobiSans Regular" w:cs="Arial"/>
          <w:lang w:val="mk-MK"/>
        </w:rPr>
        <w:t>„Козјак“ АД Куманово со вода за технолоошки и</w:t>
      </w:r>
    </w:p>
    <w:p w:rsidR="001C7386" w:rsidRDefault="00ED3D92" w:rsidP="001B287F">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санитарни потреби се снабдува од резервоар за вода од 4 000 л. кој се дополнува од</w:t>
      </w:r>
    </w:p>
    <w:p w:rsidR="004E6004" w:rsidRDefault="00ED3D92" w:rsidP="001B287F">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општинската водоводна мрежа.</w:t>
      </w:r>
    </w:p>
    <w:p w:rsidR="001268E5" w:rsidRDefault="001268E5" w:rsidP="001B287F">
      <w:pPr>
        <w:pStyle w:val="Heading3nonum"/>
        <w:numPr>
          <w:ilvl w:val="0"/>
          <w:numId w:val="0"/>
        </w:numPr>
        <w:ind w:left="720" w:hanging="720"/>
        <w:jc w:val="both"/>
        <w:rPr>
          <w:rFonts w:ascii="StobiSans Regular" w:hAnsi="StobiSans Regular"/>
          <w:color w:val="FF0000"/>
          <w:lang w:val="mk-MK"/>
        </w:rPr>
      </w:pPr>
    </w:p>
    <w:p w:rsidR="001268E5" w:rsidRDefault="001268E5" w:rsidP="001C62AF">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0F00B6" w:rsidRDefault="000F00B6" w:rsidP="00CB7B7E">
            <w:pPr>
              <w:pStyle w:val="tablelist"/>
              <w:numPr>
                <w:ilvl w:val="0"/>
                <w:numId w:val="0"/>
              </w:numPr>
              <w:ind w:left="720"/>
              <w:rPr>
                <w:rFonts w:ascii="StobiSans Regular" w:hAnsi="StobiSans Regular"/>
                <w:lang w:val="mk-MK"/>
              </w:rPr>
            </w:pPr>
            <w:r>
              <w:rPr>
                <w:rFonts w:ascii="StobiSans Regular" w:hAnsi="StobiSans Regular" w:cs="Arial"/>
                <w:lang w:val="mk-MK"/>
              </w:rPr>
              <w:t>Б – дозвола за усогласување со оперативен план</w:t>
            </w:r>
          </w:p>
        </w:tc>
        <w:tc>
          <w:tcPr>
            <w:tcW w:w="1843" w:type="dxa"/>
          </w:tcPr>
          <w:p w:rsidR="00CB7B7E" w:rsidRPr="000F00B6" w:rsidRDefault="000F00B6"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28-3237/5</w:t>
            </w:r>
          </w:p>
        </w:tc>
        <w:tc>
          <w:tcPr>
            <w:tcW w:w="1633" w:type="dxa"/>
          </w:tcPr>
          <w:p w:rsidR="00CB7B7E" w:rsidRPr="000F00B6" w:rsidRDefault="000F00B6"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10.05.2010</w:t>
            </w: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306CC2" w:rsidRDefault="00CB7B7E" w:rsidP="00306CC2">
      <w:pPr>
        <w:pStyle w:val="Heading2nonum"/>
        <w:numPr>
          <w:ilvl w:val="0"/>
          <w:numId w:val="0"/>
        </w:numPr>
        <w:jc w:val="both"/>
        <w:rPr>
          <w:rFonts w:ascii="StobiSans Regular" w:hAnsi="StobiSans Regular"/>
          <w:lang w:val="mk-MK"/>
        </w:rPr>
      </w:pPr>
      <w:r w:rsidRPr="00CB7B7E">
        <w:rPr>
          <w:rFonts w:ascii="StobiSans Regular" w:hAnsi="StobiSans Regular"/>
        </w:rPr>
        <w:br w:type="page"/>
      </w:r>
      <w:r w:rsidRPr="00C57040">
        <w:rPr>
          <w:rFonts w:ascii="StobiSans Regular" w:hAnsi="StobiSans Regular" w:cs="Arial"/>
          <w:lang w:val="pl-PL"/>
        </w:rPr>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tbl>
      <w:tblPr>
        <w:tblW w:w="7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3033"/>
      </w:tblGrid>
      <w:tr w:rsidR="00CB7B7E" w:rsidRPr="00C57040" w:rsidTr="00306CC2">
        <w:tc>
          <w:tcPr>
            <w:tcW w:w="2802" w:type="dxa"/>
            <w:tcBorders>
              <w:top w:val="single" w:sz="4" w:space="0" w:color="auto"/>
            </w:tcBorders>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275" w:type="dxa"/>
            <w:tcBorders>
              <w:top w:val="single" w:sz="4" w:space="0" w:color="auto"/>
            </w:tcBorders>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tcBorders>
              <w:top w:val="single" w:sz="4" w:space="0" w:color="auto"/>
            </w:tcBorders>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1C08E6" w:rsidRPr="00C57040" w:rsidTr="000F4DDA">
        <w:tc>
          <w:tcPr>
            <w:tcW w:w="2802" w:type="dxa"/>
          </w:tcPr>
          <w:p w:rsidR="001C7386" w:rsidRDefault="001C7386" w:rsidP="00AB1B94">
            <w:pPr>
              <w:pStyle w:val="Tablebody"/>
              <w:numPr>
                <w:ilvl w:val="0"/>
                <w:numId w:val="0"/>
              </w:numPr>
              <w:rPr>
                <w:rFonts w:ascii="StobiSans Regular" w:hAnsi="StobiSans Regular" w:cs="Arial"/>
                <w:lang w:val="mk-MK"/>
              </w:rPr>
            </w:pPr>
          </w:p>
          <w:p w:rsidR="001C08E6" w:rsidRDefault="001C7386" w:rsidP="00AB1B94">
            <w:pPr>
              <w:pStyle w:val="Tablebody"/>
              <w:numPr>
                <w:ilvl w:val="0"/>
                <w:numId w:val="0"/>
              </w:numPr>
              <w:rPr>
                <w:rFonts w:ascii="StobiSans Regular" w:hAnsi="StobiSans Regular" w:cs="Arial"/>
                <w:lang w:val="mk-MK"/>
              </w:rPr>
            </w:pPr>
            <w:r>
              <w:rPr>
                <w:rFonts w:ascii="StobiSans Regular" w:hAnsi="StobiSans Regular" w:cs="Arial"/>
                <w:lang w:val="mk-MK"/>
              </w:rPr>
              <w:t>Б-дозвола за усогласување со оперативен план</w:t>
            </w:r>
          </w:p>
          <w:p w:rsidR="001C08E6" w:rsidRPr="00C57040" w:rsidRDefault="001C7386" w:rsidP="00AB1B94">
            <w:pPr>
              <w:pStyle w:val="Tablebody"/>
              <w:numPr>
                <w:ilvl w:val="0"/>
                <w:numId w:val="0"/>
              </w:numPr>
              <w:rPr>
                <w:rFonts w:ascii="StobiSans Regular" w:hAnsi="StobiSans Regular" w:cs="Arial"/>
                <w:lang w:val="mk-MK"/>
              </w:rPr>
            </w:pPr>
            <w:r>
              <w:rPr>
                <w:rFonts w:ascii="StobiSans Regular" w:hAnsi="StobiSans Regular" w:cs="Arial"/>
                <w:lang w:val="mk-MK"/>
              </w:rPr>
              <w:t>28-3237/5</w:t>
            </w:r>
          </w:p>
        </w:tc>
        <w:tc>
          <w:tcPr>
            <w:tcW w:w="127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1C7386" w:rsidP="001C7386">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10</w:t>
            </w:r>
            <w:r w:rsidR="001C08E6">
              <w:rPr>
                <w:rStyle w:val="change"/>
                <w:rFonts w:ascii="StobiSans Regular" w:hAnsi="StobiSans Regular"/>
                <w:i/>
                <w:lang w:val="mk-MK"/>
              </w:rPr>
              <w:t>.0</w:t>
            </w:r>
            <w:r>
              <w:rPr>
                <w:rStyle w:val="change"/>
                <w:rFonts w:ascii="StobiSans Regular" w:hAnsi="StobiSans Regular"/>
                <w:i/>
                <w:lang w:val="mk-MK"/>
              </w:rPr>
              <w:t>5</w:t>
            </w:r>
            <w:r w:rsidR="001C08E6">
              <w:rPr>
                <w:rStyle w:val="change"/>
                <w:rFonts w:ascii="StobiSans Regular" w:hAnsi="StobiSans Regular"/>
                <w:i/>
                <w:lang w:val="mk-MK"/>
              </w:rPr>
              <w:t>.201</w:t>
            </w:r>
            <w:r>
              <w:rPr>
                <w:rStyle w:val="change"/>
                <w:rFonts w:ascii="StobiSans Regular" w:hAnsi="StobiSans Regular"/>
                <w:i/>
                <w:lang w:val="mk-MK"/>
              </w:rPr>
              <w:t>0</w:t>
            </w:r>
          </w:p>
        </w:tc>
        <w:tc>
          <w:tcPr>
            <w:tcW w:w="3033" w:type="dxa"/>
          </w:tcPr>
          <w:p w:rsidR="001268E5" w:rsidRDefault="001268E5" w:rsidP="00E17F5B">
            <w:pPr>
              <w:pStyle w:val="Tablebody"/>
              <w:numPr>
                <w:ilvl w:val="0"/>
                <w:numId w:val="0"/>
              </w:numPr>
              <w:rPr>
                <w:rFonts w:ascii="StobiSans Regular" w:hAnsi="StobiSans Regular" w:cs="Arial"/>
                <w:lang w:val="mk-MK"/>
              </w:rPr>
            </w:pPr>
          </w:p>
          <w:p w:rsidR="001C08E6" w:rsidRDefault="001C08E6" w:rsidP="00E17F5B">
            <w:pPr>
              <w:pStyle w:val="Tablebody"/>
              <w:numPr>
                <w:ilvl w:val="0"/>
                <w:numId w:val="0"/>
              </w:numPr>
              <w:rPr>
                <w:rFonts w:ascii="StobiSans Regular" w:hAnsi="StobiSans Regular" w:cs="Arial"/>
                <w:lang w:val="mk-MK"/>
              </w:rPr>
            </w:pPr>
          </w:p>
        </w:tc>
      </w:tr>
      <w:tr w:rsidR="001C08E6" w:rsidRPr="00C57040" w:rsidTr="000F4DDA">
        <w:tc>
          <w:tcPr>
            <w:tcW w:w="2802" w:type="dxa"/>
          </w:tcPr>
          <w:p w:rsidR="001268E5" w:rsidRDefault="001268E5" w:rsidP="00C57040">
            <w:pPr>
              <w:pStyle w:val="Tablebody"/>
              <w:numPr>
                <w:ilvl w:val="0"/>
                <w:numId w:val="0"/>
              </w:numPr>
              <w:ind w:left="720" w:hanging="720"/>
              <w:rPr>
                <w:rFonts w:ascii="StobiSans Regular" w:hAnsi="StobiSans Regular"/>
                <w:lang w:val="mk-MK"/>
              </w:rPr>
            </w:pPr>
          </w:p>
          <w:p w:rsidR="001C08E6" w:rsidRPr="00C57040" w:rsidRDefault="001C7386" w:rsidP="001C7386">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Записник за извршен увид </w:t>
            </w:r>
          </w:p>
        </w:tc>
        <w:tc>
          <w:tcPr>
            <w:tcW w:w="127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91513A" w:rsidP="001C7386">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w:t>
            </w:r>
            <w:r w:rsidR="001C7386">
              <w:rPr>
                <w:rStyle w:val="change"/>
                <w:rFonts w:ascii="StobiSans Regular" w:hAnsi="StobiSans Regular"/>
                <w:i/>
                <w:lang w:val="mk-MK"/>
              </w:rPr>
              <w:t>1</w:t>
            </w:r>
            <w:r w:rsidR="001C08E6">
              <w:rPr>
                <w:rStyle w:val="change"/>
                <w:rFonts w:ascii="StobiSans Regular" w:hAnsi="StobiSans Regular"/>
                <w:i/>
                <w:lang w:val="mk-MK"/>
              </w:rPr>
              <w:t>.</w:t>
            </w:r>
            <w:r w:rsidR="001C7386">
              <w:rPr>
                <w:rStyle w:val="change"/>
                <w:rFonts w:ascii="StobiSans Regular" w:hAnsi="StobiSans Regular"/>
                <w:i/>
                <w:lang w:val="mk-MK"/>
              </w:rPr>
              <w:t>10</w:t>
            </w:r>
            <w:r w:rsidR="001C08E6">
              <w:rPr>
                <w:rStyle w:val="change"/>
                <w:rFonts w:ascii="StobiSans Regular" w:hAnsi="StobiSans Regular"/>
                <w:i/>
                <w:lang w:val="mk-MK"/>
              </w:rPr>
              <w:t>.201</w:t>
            </w:r>
            <w:r w:rsidR="001C7386">
              <w:rPr>
                <w:rStyle w:val="change"/>
                <w:rFonts w:ascii="StobiSans Regular" w:hAnsi="StobiSans Regular"/>
                <w:i/>
                <w:lang w:val="mk-MK"/>
              </w:rPr>
              <w:t>3</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B287F" w:rsidP="00C57040">
            <w:pPr>
              <w:pStyle w:val="Tablebody"/>
              <w:numPr>
                <w:ilvl w:val="0"/>
                <w:numId w:val="0"/>
              </w:numPr>
              <w:rPr>
                <w:rFonts w:ascii="StobiSans Regular" w:hAnsi="StobiSans Regular" w:cs="Arial"/>
                <w:lang w:val="mk-MK"/>
              </w:rPr>
            </w:pPr>
            <w:r>
              <w:rPr>
                <w:rFonts w:ascii="StobiSans Regular" w:hAnsi="StobiSans Regular" w:cs="Arial"/>
                <w:lang w:val="mk-MK"/>
              </w:rPr>
              <w:t>З</w:t>
            </w:r>
            <w:r w:rsidR="001C7386">
              <w:rPr>
                <w:rFonts w:ascii="StobiSans Regular" w:hAnsi="StobiSans Regular" w:cs="Arial"/>
                <w:lang w:val="mk-MK"/>
              </w:rPr>
              <w:t>аписник од извршен увид на инсталацијата</w:t>
            </w:r>
          </w:p>
        </w:tc>
      </w:tr>
      <w:tr w:rsidR="0091513A" w:rsidRPr="00C57040" w:rsidTr="000F4DDA">
        <w:tc>
          <w:tcPr>
            <w:tcW w:w="2802" w:type="dxa"/>
          </w:tcPr>
          <w:p w:rsidR="001268E5" w:rsidRDefault="001268E5" w:rsidP="00795792">
            <w:pPr>
              <w:pStyle w:val="Tablebody"/>
              <w:numPr>
                <w:ilvl w:val="0"/>
                <w:numId w:val="0"/>
              </w:numPr>
              <w:ind w:left="720" w:hanging="720"/>
              <w:rPr>
                <w:rFonts w:ascii="StobiSans Regular" w:hAnsi="StobiSans Regular"/>
                <w:lang w:val="mk-MK"/>
              </w:rPr>
            </w:pPr>
          </w:p>
          <w:p w:rsidR="0091513A" w:rsidRDefault="001C7386"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Достава на документи</w:t>
            </w:r>
          </w:p>
          <w:p w:rsidR="0091513A" w:rsidRPr="00C57040" w:rsidRDefault="0091513A" w:rsidP="00795792">
            <w:pPr>
              <w:pStyle w:val="Tablebody"/>
              <w:numPr>
                <w:ilvl w:val="0"/>
                <w:numId w:val="0"/>
              </w:numPr>
              <w:ind w:left="720" w:hanging="720"/>
              <w:rPr>
                <w:rFonts w:ascii="StobiSans Regular" w:hAnsi="StobiSans Regular"/>
                <w:lang w:val="mk-MK"/>
              </w:rPr>
            </w:pPr>
          </w:p>
        </w:tc>
        <w:tc>
          <w:tcPr>
            <w:tcW w:w="127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91513A" w:rsidRPr="00C57040" w:rsidRDefault="001C7386" w:rsidP="001C7386">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01</w:t>
            </w:r>
            <w:r w:rsidR="0091513A">
              <w:rPr>
                <w:rStyle w:val="change"/>
                <w:rFonts w:ascii="StobiSans Regular" w:hAnsi="StobiSans Regular"/>
                <w:i/>
                <w:lang w:val="mk-MK"/>
              </w:rPr>
              <w:t>.</w:t>
            </w:r>
            <w:r>
              <w:rPr>
                <w:rStyle w:val="change"/>
                <w:rFonts w:ascii="StobiSans Regular" w:hAnsi="StobiSans Regular"/>
                <w:i/>
                <w:lang w:val="mk-MK"/>
              </w:rPr>
              <w:t>11</w:t>
            </w:r>
            <w:r w:rsidR="0091513A">
              <w:rPr>
                <w:rStyle w:val="change"/>
                <w:rFonts w:ascii="StobiSans Regular" w:hAnsi="StobiSans Regular"/>
                <w:i/>
                <w:lang w:val="mk-MK"/>
              </w:rPr>
              <w:t>.201</w:t>
            </w:r>
            <w:r>
              <w:rPr>
                <w:rStyle w:val="change"/>
                <w:rFonts w:ascii="StobiSans Regular" w:hAnsi="StobiSans Regular"/>
                <w:i/>
                <w:lang w:val="mk-MK"/>
              </w:rPr>
              <w:t>3</w:t>
            </w:r>
          </w:p>
        </w:tc>
        <w:tc>
          <w:tcPr>
            <w:tcW w:w="3033" w:type="dxa"/>
          </w:tcPr>
          <w:p w:rsidR="001268E5" w:rsidRDefault="001268E5" w:rsidP="00795792">
            <w:pPr>
              <w:pStyle w:val="Tablebody"/>
              <w:numPr>
                <w:ilvl w:val="0"/>
                <w:numId w:val="0"/>
              </w:numPr>
              <w:rPr>
                <w:rFonts w:ascii="StobiSans Regular" w:hAnsi="StobiSans Regular" w:cs="Arial"/>
                <w:lang w:val="mk-MK"/>
              </w:rPr>
            </w:pPr>
          </w:p>
          <w:p w:rsidR="0091513A" w:rsidRPr="00C57040" w:rsidRDefault="0091513A" w:rsidP="001B287F">
            <w:pPr>
              <w:pStyle w:val="Tablebody"/>
              <w:numPr>
                <w:ilvl w:val="0"/>
                <w:numId w:val="0"/>
              </w:numPr>
              <w:rPr>
                <w:rFonts w:ascii="StobiSans Regular" w:hAnsi="StobiSans Regular" w:cs="Arial"/>
                <w:lang w:val="mk-MK"/>
              </w:rPr>
            </w:pPr>
            <w:r>
              <w:rPr>
                <w:rFonts w:ascii="StobiSans Regular" w:hAnsi="StobiSans Regular" w:cs="Arial"/>
                <w:lang w:val="mk-MK"/>
              </w:rPr>
              <w:t>Доставен</w:t>
            </w:r>
            <w:r w:rsidR="001B287F">
              <w:rPr>
                <w:rFonts w:ascii="StobiSans Regular" w:hAnsi="StobiSans Regular" w:cs="Arial"/>
                <w:lang w:val="mk-MK"/>
              </w:rPr>
              <w:t>и</w:t>
            </w:r>
            <w:r>
              <w:rPr>
                <w:rFonts w:ascii="StobiSans Regular" w:hAnsi="StobiSans Regular" w:cs="Arial"/>
                <w:lang w:val="mk-MK"/>
              </w:rPr>
              <w:t xml:space="preserve"> </w:t>
            </w:r>
            <w:r w:rsidR="001C7386">
              <w:rPr>
                <w:rFonts w:ascii="StobiSans Regular" w:hAnsi="StobiSans Regular" w:cs="Arial"/>
                <w:lang w:val="mk-MK"/>
              </w:rPr>
              <w:t>с</w:t>
            </w:r>
            <w:r>
              <w:rPr>
                <w:rFonts w:ascii="StobiSans Regular" w:hAnsi="StobiSans Regular" w:cs="Arial"/>
                <w:lang w:val="mk-MK"/>
              </w:rPr>
              <w:t>е д</w:t>
            </w:r>
            <w:r w:rsidR="001C7386">
              <w:rPr>
                <w:rFonts w:ascii="StobiSans Regular" w:hAnsi="StobiSans Regular" w:cs="Arial"/>
                <w:lang w:val="mk-MK"/>
              </w:rPr>
              <w:t>окументи</w:t>
            </w:r>
            <w:r>
              <w:rPr>
                <w:rFonts w:ascii="StobiSans Regular" w:hAnsi="StobiSans Regular" w:cs="Arial"/>
                <w:lang w:val="mk-MK"/>
              </w:rPr>
              <w:t xml:space="preserve"> од страна на операторот</w:t>
            </w:r>
          </w:p>
        </w:tc>
      </w:tr>
      <w:tr w:rsidR="001C7386" w:rsidRPr="00C57040" w:rsidTr="000F4DDA">
        <w:tc>
          <w:tcPr>
            <w:tcW w:w="2802" w:type="dxa"/>
          </w:tcPr>
          <w:p w:rsidR="001C7386" w:rsidRDefault="001C7386" w:rsidP="007371B5">
            <w:pPr>
              <w:pStyle w:val="Tablebody"/>
              <w:numPr>
                <w:ilvl w:val="0"/>
                <w:numId w:val="0"/>
              </w:numPr>
              <w:ind w:left="720" w:hanging="720"/>
              <w:rPr>
                <w:rFonts w:ascii="StobiSans Regular" w:hAnsi="StobiSans Regular"/>
                <w:lang w:val="mk-MK"/>
              </w:rPr>
            </w:pPr>
          </w:p>
          <w:p w:rsidR="001C7386" w:rsidRDefault="001C7386" w:rsidP="00CA3016">
            <w:pPr>
              <w:pStyle w:val="Tablebody"/>
              <w:numPr>
                <w:ilvl w:val="0"/>
                <w:numId w:val="0"/>
              </w:numPr>
              <w:ind w:left="720" w:hanging="720"/>
              <w:rPr>
                <w:rFonts w:ascii="StobiSans Regular" w:hAnsi="StobiSans Regular"/>
                <w:lang w:val="mk-MK"/>
              </w:rPr>
            </w:pPr>
            <w:r>
              <w:rPr>
                <w:rFonts w:ascii="StobiSans Regular" w:hAnsi="StobiSans Regular"/>
                <w:lang w:val="mk-MK"/>
              </w:rPr>
              <w:t>Достава на документи</w:t>
            </w:r>
          </w:p>
          <w:p w:rsidR="00CA3016" w:rsidRPr="00C57040" w:rsidRDefault="00AA51E2"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уп1 20-588</w:t>
            </w:r>
          </w:p>
        </w:tc>
        <w:tc>
          <w:tcPr>
            <w:tcW w:w="1275" w:type="dxa"/>
          </w:tcPr>
          <w:p w:rsidR="001C7386" w:rsidRDefault="001C7386" w:rsidP="007371B5">
            <w:pPr>
              <w:pStyle w:val="Tablebody"/>
              <w:numPr>
                <w:ilvl w:val="0"/>
                <w:numId w:val="0"/>
              </w:numPr>
              <w:ind w:left="720" w:hanging="720"/>
              <w:rPr>
                <w:rStyle w:val="change"/>
                <w:rFonts w:ascii="StobiSans Regular" w:hAnsi="StobiSans Regular"/>
                <w:i/>
                <w:lang w:val="mk-MK"/>
              </w:rPr>
            </w:pPr>
          </w:p>
          <w:p w:rsidR="001C7386" w:rsidRPr="00C57040" w:rsidRDefault="001C7386" w:rsidP="007371B5">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16.01.2014</w:t>
            </w:r>
          </w:p>
        </w:tc>
        <w:tc>
          <w:tcPr>
            <w:tcW w:w="3033" w:type="dxa"/>
          </w:tcPr>
          <w:p w:rsidR="001C7386" w:rsidRDefault="001C7386" w:rsidP="007371B5">
            <w:pPr>
              <w:pStyle w:val="Tablebody"/>
              <w:numPr>
                <w:ilvl w:val="0"/>
                <w:numId w:val="0"/>
              </w:numPr>
              <w:rPr>
                <w:rFonts w:ascii="StobiSans Regular" w:hAnsi="StobiSans Regular" w:cs="Arial"/>
                <w:lang w:val="mk-MK"/>
              </w:rPr>
            </w:pPr>
          </w:p>
          <w:p w:rsidR="001C7386" w:rsidRPr="00C57040" w:rsidRDefault="000F4DDA" w:rsidP="000F4DDA">
            <w:pPr>
              <w:pStyle w:val="Tablebody"/>
              <w:numPr>
                <w:ilvl w:val="0"/>
                <w:numId w:val="0"/>
              </w:numPr>
              <w:rPr>
                <w:rFonts w:ascii="StobiSans Regular" w:hAnsi="StobiSans Regular" w:cs="Arial"/>
                <w:lang w:val="mk-MK"/>
              </w:rPr>
            </w:pPr>
            <w:r>
              <w:rPr>
                <w:rFonts w:ascii="StobiSans Regular" w:hAnsi="StobiSans Regular" w:cs="Arial"/>
                <w:lang w:val="mk-MK"/>
              </w:rPr>
              <w:t>Доставен е извештај од извршени мерења од страна на операторот</w:t>
            </w:r>
          </w:p>
        </w:tc>
      </w:tr>
      <w:tr w:rsidR="000F4DDA" w:rsidRPr="00C57040" w:rsidTr="000F4DDA">
        <w:tc>
          <w:tcPr>
            <w:tcW w:w="2802" w:type="dxa"/>
          </w:tcPr>
          <w:p w:rsidR="000F4DDA" w:rsidRDefault="000F4DDA" w:rsidP="007371B5">
            <w:pPr>
              <w:pStyle w:val="Tablebody"/>
              <w:numPr>
                <w:ilvl w:val="0"/>
                <w:numId w:val="0"/>
              </w:numPr>
              <w:ind w:left="720" w:hanging="720"/>
              <w:rPr>
                <w:rFonts w:ascii="StobiSans Regular" w:hAnsi="StobiSans Regular"/>
                <w:lang w:val="mk-MK"/>
              </w:rPr>
            </w:pPr>
          </w:p>
          <w:p w:rsidR="000F4DDA" w:rsidRDefault="000F4DDA"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Известување за реализација </w:t>
            </w:r>
          </w:p>
          <w:p w:rsidR="000F4DDA" w:rsidRDefault="000F4DDA"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на дел од  оперативен план</w:t>
            </w:r>
          </w:p>
          <w:p w:rsidR="00CA3016" w:rsidRDefault="00AA51E2"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уп1 20-588</w:t>
            </w:r>
          </w:p>
        </w:tc>
        <w:tc>
          <w:tcPr>
            <w:tcW w:w="1275" w:type="dxa"/>
          </w:tcPr>
          <w:p w:rsidR="000F4DDA" w:rsidRDefault="000F4DDA" w:rsidP="007371B5">
            <w:pPr>
              <w:pStyle w:val="Tablebody"/>
              <w:numPr>
                <w:ilvl w:val="0"/>
                <w:numId w:val="0"/>
              </w:numPr>
              <w:ind w:left="720" w:hanging="720"/>
              <w:rPr>
                <w:rStyle w:val="change"/>
                <w:rFonts w:ascii="StobiSans Regular" w:hAnsi="StobiSans Regular"/>
                <w:i/>
                <w:lang w:val="mk-MK"/>
              </w:rPr>
            </w:pPr>
          </w:p>
          <w:p w:rsidR="000F4DDA" w:rsidRDefault="000F4DDA" w:rsidP="007371B5">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24.03.2014</w:t>
            </w:r>
          </w:p>
        </w:tc>
        <w:tc>
          <w:tcPr>
            <w:tcW w:w="3033" w:type="dxa"/>
          </w:tcPr>
          <w:p w:rsidR="000F4DDA" w:rsidRDefault="000F4DDA" w:rsidP="007371B5">
            <w:pPr>
              <w:pStyle w:val="Tablebody"/>
              <w:numPr>
                <w:ilvl w:val="0"/>
                <w:numId w:val="0"/>
              </w:numPr>
              <w:rPr>
                <w:rFonts w:ascii="StobiSans Regular" w:hAnsi="StobiSans Regular" w:cs="Arial"/>
                <w:lang w:val="mk-MK"/>
              </w:rPr>
            </w:pPr>
          </w:p>
          <w:p w:rsidR="000F4DDA" w:rsidRDefault="000F4DDA" w:rsidP="007371B5">
            <w:pPr>
              <w:pStyle w:val="Tablebody"/>
              <w:numPr>
                <w:ilvl w:val="0"/>
                <w:numId w:val="0"/>
              </w:numPr>
              <w:rPr>
                <w:rFonts w:ascii="StobiSans Regular" w:hAnsi="StobiSans Regular" w:cs="Arial"/>
                <w:lang w:val="mk-MK"/>
              </w:rPr>
            </w:pPr>
            <w:r>
              <w:rPr>
                <w:rFonts w:ascii="StobiSans Regular" w:hAnsi="StobiSans Regular" w:cs="Arial"/>
                <w:lang w:val="mk-MK"/>
              </w:rPr>
              <w:t>Доставено се документи од страна на операторот</w:t>
            </w:r>
          </w:p>
        </w:tc>
      </w:tr>
      <w:tr w:rsidR="000F4DDA" w:rsidRPr="00C57040" w:rsidTr="000F4DDA">
        <w:tc>
          <w:tcPr>
            <w:tcW w:w="2802" w:type="dxa"/>
          </w:tcPr>
          <w:p w:rsidR="000F4DDA" w:rsidRDefault="000F4DDA" w:rsidP="007371B5">
            <w:pPr>
              <w:pStyle w:val="Tablebody"/>
              <w:numPr>
                <w:ilvl w:val="0"/>
                <w:numId w:val="0"/>
              </w:numPr>
              <w:ind w:left="720" w:hanging="720"/>
              <w:rPr>
                <w:rFonts w:ascii="StobiSans Regular" w:hAnsi="StobiSans Regular"/>
                <w:lang w:val="mk-MK"/>
              </w:rPr>
            </w:pPr>
          </w:p>
          <w:p w:rsidR="000F4DDA" w:rsidRDefault="000F4DDA"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Достава  на програма за </w:t>
            </w:r>
          </w:p>
          <w:p w:rsidR="000F4DDA" w:rsidRDefault="00CA3016"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П</w:t>
            </w:r>
            <w:r w:rsidR="000F4DDA">
              <w:rPr>
                <w:rFonts w:ascii="StobiSans Regular" w:hAnsi="StobiSans Regular"/>
                <w:lang w:val="mk-MK"/>
              </w:rPr>
              <w:t>одобрување</w:t>
            </w:r>
          </w:p>
          <w:p w:rsidR="00CA3016" w:rsidRDefault="00AA51E2"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уп1 20-588</w:t>
            </w:r>
          </w:p>
        </w:tc>
        <w:tc>
          <w:tcPr>
            <w:tcW w:w="1275" w:type="dxa"/>
          </w:tcPr>
          <w:p w:rsidR="000F4DDA" w:rsidRDefault="000F4DDA" w:rsidP="007371B5">
            <w:pPr>
              <w:pStyle w:val="Tablebody"/>
              <w:numPr>
                <w:ilvl w:val="0"/>
                <w:numId w:val="0"/>
              </w:numPr>
              <w:ind w:left="720" w:hanging="720"/>
              <w:rPr>
                <w:rStyle w:val="change"/>
                <w:rFonts w:ascii="StobiSans Regular" w:hAnsi="StobiSans Regular"/>
                <w:i/>
                <w:lang w:val="mk-MK"/>
              </w:rPr>
            </w:pPr>
          </w:p>
          <w:p w:rsidR="000F4DDA" w:rsidRDefault="000F4DDA" w:rsidP="007371B5">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08.04.2014</w:t>
            </w:r>
          </w:p>
        </w:tc>
        <w:tc>
          <w:tcPr>
            <w:tcW w:w="3033" w:type="dxa"/>
          </w:tcPr>
          <w:p w:rsidR="000F4DDA" w:rsidRDefault="000F4DDA" w:rsidP="007371B5">
            <w:pPr>
              <w:pStyle w:val="Tablebody"/>
              <w:numPr>
                <w:ilvl w:val="0"/>
                <w:numId w:val="0"/>
              </w:numPr>
              <w:rPr>
                <w:rFonts w:ascii="StobiSans Regular" w:hAnsi="StobiSans Regular" w:cs="Arial"/>
                <w:lang w:val="mk-MK"/>
              </w:rPr>
            </w:pPr>
          </w:p>
          <w:p w:rsidR="000F4DDA" w:rsidRDefault="000F4DDA" w:rsidP="007371B5">
            <w:pPr>
              <w:pStyle w:val="Tablebody"/>
              <w:numPr>
                <w:ilvl w:val="0"/>
                <w:numId w:val="0"/>
              </w:numPr>
              <w:rPr>
                <w:rFonts w:ascii="StobiSans Regular" w:hAnsi="StobiSans Regular" w:cs="Arial"/>
                <w:lang w:val="mk-MK"/>
              </w:rPr>
            </w:pPr>
            <w:r>
              <w:rPr>
                <w:rFonts w:ascii="StobiSans Regular" w:hAnsi="StobiSans Regular" w:cs="Arial"/>
                <w:lang w:val="mk-MK"/>
              </w:rPr>
              <w:t>Доставена е програма за подобрувањеод страна на операторот</w:t>
            </w:r>
          </w:p>
        </w:tc>
      </w:tr>
      <w:tr w:rsidR="000F4DDA" w:rsidRPr="00C57040" w:rsidTr="000F4DDA">
        <w:tc>
          <w:tcPr>
            <w:tcW w:w="2802" w:type="dxa"/>
          </w:tcPr>
          <w:p w:rsidR="000F4DDA" w:rsidRDefault="000F4DDA" w:rsidP="007371B5">
            <w:pPr>
              <w:pStyle w:val="Tablebody"/>
              <w:numPr>
                <w:ilvl w:val="0"/>
                <w:numId w:val="0"/>
              </w:numPr>
              <w:ind w:left="720" w:hanging="720"/>
              <w:rPr>
                <w:rFonts w:ascii="StobiSans Regular" w:hAnsi="StobiSans Regular"/>
                <w:lang w:val="mk-MK"/>
              </w:rPr>
            </w:pPr>
          </w:p>
          <w:p w:rsidR="000F4DDA" w:rsidRDefault="000F4DDA"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Известување за реализација </w:t>
            </w:r>
          </w:p>
          <w:p w:rsidR="000F4DDA" w:rsidRDefault="000F4DDA"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на оперативен план</w:t>
            </w:r>
          </w:p>
          <w:p w:rsidR="00CA3016" w:rsidRDefault="00AA51E2"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уп1 20-588</w:t>
            </w:r>
          </w:p>
        </w:tc>
        <w:tc>
          <w:tcPr>
            <w:tcW w:w="1275" w:type="dxa"/>
          </w:tcPr>
          <w:p w:rsidR="000F4DDA" w:rsidRDefault="000F4DDA" w:rsidP="007371B5">
            <w:pPr>
              <w:pStyle w:val="Tablebody"/>
              <w:numPr>
                <w:ilvl w:val="0"/>
                <w:numId w:val="0"/>
              </w:numPr>
              <w:ind w:left="720" w:hanging="720"/>
              <w:rPr>
                <w:rStyle w:val="change"/>
                <w:rFonts w:ascii="StobiSans Regular" w:hAnsi="StobiSans Regular"/>
                <w:i/>
                <w:lang w:val="mk-MK"/>
              </w:rPr>
            </w:pPr>
          </w:p>
          <w:p w:rsidR="000F4DDA" w:rsidRDefault="000F4DDA" w:rsidP="007371B5">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12.05.2014</w:t>
            </w:r>
          </w:p>
        </w:tc>
        <w:tc>
          <w:tcPr>
            <w:tcW w:w="3033" w:type="dxa"/>
          </w:tcPr>
          <w:p w:rsidR="000F4DDA" w:rsidRDefault="000F4DDA" w:rsidP="007371B5">
            <w:pPr>
              <w:pStyle w:val="Tablebody"/>
              <w:numPr>
                <w:ilvl w:val="0"/>
                <w:numId w:val="0"/>
              </w:numPr>
              <w:rPr>
                <w:rFonts w:ascii="StobiSans Regular" w:hAnsi="StobiSans Regular" w:cs="Arial"/>
                <w:lang w:val="mk-MK"/>
              </w:rPr>
            </w:pPr>
          </w:p>
          <w:p w:rsidR="000F4DDA" w:rsidRDefault="000F4DDA" w:rsidP="007371B5">
            <w:pPr>
              <w:pStyle w:val="Tablebody"/>
              <w:numPr>
                <w:ilvl w:val="0"/>
                <w:numId w:val="0"/>
              </w:numPr>
              <w:rPr>
                <w:rFonts w:ascii="StobiSans Regular" w:hAnsi="StobiSans Regular" w:cs="Arial"/>
                <w:lang w:val="mk-MK"/>
              </w:rPr>
            </w:pPr>
            <w:r>
              <w:rPr>
                <w:rFonts w:ascii="StobiSans Regular" w:hAnsi="StobiSans Regular" w:cs="Arial"/>
                <w:lang w:val="mk-MK"/>
              </w:rPr>
              <w:t>Д</w:t>
            </w:r>
            <w:r w:rsidR="007371B5">
              <w:rPr>
                <w:rFonts w:ascii="StobiSans Regular" w:hAnsi="StobiSans Regular" w:cs="Arial"/>
                <w:lang w:val="mk-MK"/>
              </w:rPr>
              <w:t>остава на известување од страна на операторот</w:t>
            </w:r>
          </w:p>
        </w:tc>
      </w:tr>
      <w:tr w:rsidR="007371B5" w:rsidRPr="00C57040" w:rsidTr="000F4DDA">
        <w:tc>
          <w:tcPr>
            <w:tcW w:w="2802" w:type="dxa"/>
          </w:tcPr>
          <w:p w:rsidR="007371B5" w:rsidRDefault="007371B5" w:rsidP="007371B5">
            <w:pPr>
              <w:pStyle w:val="Tablebody"/>
              <w:numPr>
                <w:ilvl w:val="0"/>
                <w:numId w:val="0"/>
              </w:numPr>
              <w:ind w:left="720" w:hanging="720"/>
              <w:rPr>
                <w:rFonts w:ascii="StobiSans Regular" w:hAnsi="StobiSans Regular"/>
                <w:lang w:val="mk-MK"/>
              </w:rPr>
            </w:pPr>
          </w:p>
          <w:p w:rsidR="007371B5" w:rsidRDefault="007371B5"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Записник за извршен увид</w:t>
            </w:r>
          </w:p>
          <w:p w:rsidR="000F00B6" w:rsidRDefault="000F00B6" w:rsidP="007371B5">
            <w:pPr>
              <w:pStyle w:val="Tablebody"/>
              <w:numPr>
                <w:ilvl w:val="0"/>
                <w:numId w:val="0"/>
              </w:numPr>
              <w:ind w:left="720" w:hanging="720"/>
              <w:rPr>
                <w:rFonts w:ascii="StobiSans Regular" w:hAnsi="StobiSans Regular"/>
                <w:lang w:val="mk-MK"/>
              </w:rPr>
            </w:pPr>
            <w:r>
              <w:rPr>
                <w:rFonts w:ascii="StobiSans Regular" w:hAnsi="StobiSans Regular"/>
                <w:lang w:val="mk-MK"/>
              </w:rPr>
              <w:t>Ип1 28-220</w:t>
            </w:r>
          </w:p>
        </w:tc>
        <w:tc>
          <w:tcPr>
            <w:tcW w:w="1275" w:type="dxa"/>
          </w:tcPr>
          <w:p w:rsidR="007371B5" w:rsidRDefault="007371B5" w:rsidP="007371B5">
            <w:pPr>
              <w:pStyle w:val="Tablebody"/>
              <w:numPr>
                <w:ilvl w:val="0"/>
                <w:numId w:val="0"/>
              </w:numPr>
              <w:ind w:left="720" w:hanging="720"/>
              <w:rPr>
                <w:rStyle w:val="change"/>
                <w:rFonts w:ascii="StobiSans Regular" w:hAnsi="StobiSans Regular"/>
                <w:i/>
                <w:lang w:val="mk-MK"/>
              </w:rPr>
            </w:pPr>
          </w:p>
          <w:p w:rsidR="006A6C50" w:rsidRDefault="000F00B6" w:rsidP="007371B5">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02.06.2014</w:t>
            </w:r>
          </w:p>
        </w:tc>
        <w:tc>
          <w:tcPr>
            <w:tcW w:w="3033" w:type="dxa"/>
          </w:tcPr>
          <w:p w:rsidR="007371B5" w:rsidRDefault="007371B5" w:rsidP="007371B5">
            <w:pPr>
              <w:pStyle w:val="Tablebody"/>
              <w:numPr>
                <w:ilvl w:val="0"/>
                <w:numId w:val="0"/>
              </w:numPr>
              <w:rPr>
                <w:rFonts w:ascii="StobiSans Regular" w:hAnsi="StobiSans Regular" w:cs="Arial"/>
                <w:lang w:val="mk-MK"/>
              </w:rPr>
            </w:pPr>
          </w:p>
          <w:p w:rsidR="007371B5" w:rsidRDefault="007371B5" w:rsidP="007371B5">
            <w:pPr>
              <w:pStyle w:val="Tablebody"/>
              <w:numPr>
                <w:ilvl w:val="0"/>
                <w:numId w:val="0"/>
              </w:numPr>
              <w:rPr>
                <w:rFonts w:ascii="StobiSans Regular" w:hAnsi="StobiSans Regular" w:cs="Arial"/>
                <w:lang w:val="mk-MK"/>
              </w:rPr>
            </w:pPr>
            <w:r>
              <w:rPr>
                <w:rFonts w:ascii="StobiSans Regular" w:hAnsi="StobiSans Regular" w:cs="Arial"/>
                <w:lang w:val="mk-MK"/>
              </w:rPr>
              <w:t>Записник за реализација на оперативен план</w:t>
            </w:r>
          </w:p>
        </w:tc>
      </w:tr>
      <w:tr w:rsidR="001B1FC9" w:rsidRPr="00C57040" w:rsidTr="000F4DDA">
        <w:tc>
          <w:tcPr>
            <w:tcW w:w="2802" w:type="dxa"/>
          </w:tcPr>
          <w:p w:rsidR="001B1FC9" w:rsidRDefault="001B1FC9" w:rsidP="001B1FC9">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Договор за одведување на  </w:t>
            </w:r>
          </w:p>
          <w:p w:rsidR="001B1FC9" w:rsidRDefault="001B1FC9" w:rsidP="001B1FC9">
            <w:pPr>
              <w:pStyle w:val="Tablebody"/>
              <w:numPr>
                <w:ilvl w:val="0"/>
                <w:numId w:val="0"/>
              </w:numPr>
              <w:ind w:left="720" w:hanging="720"/>
              <w:rPr>
                <w:rFonts w:ascii="StobiSans Regular" w:hAnsi="StobiSans Regular"/>
                <w:lang w:val="mk-MK"/>
              </w:rPr>
            </w:pPr>
            <w:r>
              <w:rPr>
                <w:rFonts w:ascii="StobiSans Regular" w:hAnsi="StobiSans Regular"/>
                <w:lang w:val="mk-MK"/>
              </w:rPr>
              <w:t>Отпадни води</w:t>
            </w:r>
          </w:p>
          <w:p w:rsidR="001B1FC9" w:rsidRDefault="001B1FC9" w:rsidP="001B1FC9">
            <w:pPr>
              <w:pStyle w:val="Tablebody"/>
              <w:numPr>
                <w:ilvl w:val="0"/>
                <w:numId w:val="0"/>
              </w:numPr>
              <w:ind w:left="720" w:hanging="720"/>
              <w:rPr>
                <w:rFonts w:ascii="StobiSans Regular" w:hAnsi="StobiSans Regular"/>
                <w:lang w:val="mk-MK"/>
              </w:rPr>
            </w:pPr>
            <w:r>
              <w:rPr>
                <w:rFonts w:ascii="StobiSans Regular" w:hAnsi="StobiSans Regular"/>
                <w:lang w:val="mk-MK"/>
              </w:rPr>
              <w:t>07-1081/5 од 10.10.2014</w:t>
            </w:r>
          </w:p>
        </w:tc>
        <w:tc>
          <w:tcPr>
            <w:tcW w:w="1275" w:type="dxa"/>
          </w:tcPr>
          <w:p w:rsidR="001B1FC9" w:rsidRDefault="001B1FC9" w:rsidP="007371B5">
            <w:pPr>
              <w:pStyle w:val="Tablebody"/>
              <w:numPr>
                <w:ilvl w:val="0"/>
                <w:numId w:val="0"/>
              </w:numPr>
              <w:ind w:left="720" w:hanging="720"/>
              <w:rPr>
                <w:rStyle w:val="change"/>
                <w:rFonts w:ascii="StobiSans Regular" w:hAnsi="StobiSans Regular"/>
                <w:i/>
                <w:lang w:val="mk-MK"/>
              </w:rPr>
            </w:pPr>
          </w:p>
          <w:p w:rsidR="001B1FC9" w:rsidRDefault="001B1FC9" w:rsidP="007371B5">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10.10.2014</w:t>
            </w:r>
          </w:p>
        </w:tc>
        <w:tc>
          <w:tcPr>
            <w:tcW w:w="3033" w:type="dxa"/>
          </w:tcPr>
          <w:p w:rsidR="001B1FC9" w:rsidRDefault="001B1FC9" w:rsidP="007371B5">
            <w:pPr>
              <w:pStyle w:val="Tablebody"/>
              <w:numPr>
                <w:ilvl w:val="0"/>
                <w:numId w:val="0"/>
              </w:numPr>
              <w:rPr>
                <w:rFonts w:ascii="StobiSans Regular" w:hAnsi="StobiSans Regular" w:cs="Arial"/>
                <w:lang w:val="mk-MK"/>
              </w:rPr>
            </w:pPr>
          </w:p>
          <w:p w:rsidR="001B1FC9" w:rsidRDefault="001B1FC9" w:rsidP="007371B5">
            <w:pPr>
              <w:pStyle w:val="Tablebody"/>
              <w:numPr>
                <w:ilvl w:val="0"/>
                <w:numId w:val="0"/>
              </w:numPr>
              <w:rPr>
                <w:rFonts w:ascii="StobiSans Regular" w:hAnsi="StobiSans Regular" w:cs="Arial"/>
                <w:lang w:val="mk-MK"/>
              </w:rPr>
            </w:pPr>
            <w:r>
              <w:rPr>
                <w:rFonts w:ascii="StobiSans Regular" w:hAnsi="StobiSans Regular" w:cs="Arial"/>
                <w:lang w:val="mk-MK"/>
              </w:rPr>
              <w:t>Склучен со ЈП Водовод Куманово</w:t>
            </w:r>
          </w:p>
        </w:tc>
      </w:tr>
      <w:tr w:rsidR="001C7386" w:rsidRPr="00C57040" w:rsidTr="000F4DDA">
        <w:trPr>
          <w:trHeight w:val="842"/>
        </w:trPr>
        <w:tc>
          <w:tcPr>
            <w:tcW w:w="2802" w:type="dxa"/>
          </w:tcPr>
          <w:p w:rsidR="001C7386" w:rsidRDefault="001C7386" w:rsidP="0091513A">
            <w:pPr>
              <w:pStyle w:val="Tablebody"/>
              <w:numPr>
                <w:ilvl w:val="0"/>
                <w:numId w:val="0"/>
              </w:numPr>
              <w:rPr>
                <w:rFonts w:ascii="StobiSans Regular" w:hAnsi="StobiSans Regular"/>
                <w:lang w:val="mk-MK"/>
              </w:rPr>
            </w:pPr>
          </w:p>
          <w:p w:rsidR="001C7386" w:rsidRDefault="001C7386" w:rsidP="0091513A">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275" w:type="dxa"/>
          </w:tcPr>
          <w:p w:rsidR="001C7386" w:rsidRDefault="001C7386" w:rsidP="00C57040">
            <w:pPr>
              <w:pStyle w:val="Tablebody"/>
              <w:numPr>
                <w:ilvl w:val="0"/>
                <w:numId w:val="0"/>
              </w:numPr>
              <w:rPr>
                <w:rStyle w:val="change"/>
                <w:rFonts w:ascii="StobiSans Regular" w:hAnsi="StobiSans Regular"/>
                <w:i/>
                <w:lang w:val="mk-MK"/>
              </w:rPr>
            </w:pPr>
          </w:p>
        </w:tc>
        <w:tc>
          <w:tcPr>
            <w:tcW w:w="3033" w:type="dxa"/>
          </w:tcPr>
          <w:p w:rsidR="001C7386" w:rsidRDefault="001C7386" w:rsidP="00C57040">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AA51E2">
        <w:rPr>
          <w:rStyle w:val="licenceno"/>
          <w:rFonts w:ascii="StobiSans Regular" w:hAnsi="StobiSans Regular"/>
          <w:lang w:val="mk-MK"/>
        </w:rPr>
        <w:t xml:space="preserve">Уп1 </w:t>
      </w:r>
      <w:r w:rsidR="00CA3016">
        <w:rPr>
          <w:rStyle w:val="licenceno"/>
          <w:rFonts w:ascii="StobiSans Regular" w:hAnsi="StobiSans Regular"/>
          <w:lang w:val="mk-MK"/>
        </w:rPr>
        <w:t>20-58</w:t>
      </w:r>
      <w:r w:rsidR="0091513A">
        <w:rPr>
          <w:rStyle w:val="licenceno"/>
          <w:rFonts w:ascii="StobiSans Regular" w:hAnsi="StobiSans Regular"/>
          <w:lang w:val="mk-MK"/>
        </w:rPr>
        <w:t>8</w:t>
      </w:r>
    </w:p>
    <w:p w:rsidR="00E054F7" w:rsidRPr="00CE4485" w:rsidRDefault="00E054F7" w:rsidP="00CE4485">
      <w:pPr>
        <w:pStyle w:val="Heading3nonum"/>
        <w:numPr>
          <w:ilvl w:val="0"/>
          <w:numId w:val="0"/>
        </w:numPr>
        <w:rPr>
          <w:rFonts w:ascii="StobiSans Regular" w:hAnsi="StobiSans Regular"/>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CE4485" w:rsidRPr="0091513A" w:rsidRDefault="00E054F7" w:rsidP="0091513A">
      <w:pPr>
        <w:pStyle w:val="Data"/>
        <w:numPr>
          <w:ilvl w:val="0"/>
          <w:numId w:val="0"/>
        </w:numPr>
        <w:jc w:val="both"/>
        <w:rPr>
          <w:rFonts w:ascii="StobiSans Regular" w:hAnsi="StobiSans Regular"/>
          <w:lang w:val="mk-MK"/>
        </w:rPr>
      </w:pPr>
      <w:r w:rsidRPr="007C7BC3">
        <w:rPr>
          <w:rFonts w:ascii="StobiSans Regular" w:hAnsi="StobiSans Regular"/>
          <w:b w:val="0"/>
          <w:lang w:val="pt-BR"/>
        </w:rPr>
        <w:t xml:space="preserve"> </w:t>
      </w:r>
      <w:bookmarkStart w:id="12" w:name="_Toc380393910"/>
      <w:r w:rsidR="001C62AF">
        <w:rPr>
          <w:rFonts w:ascii="StobiSans Regular" w:hAnsi="StobiSans Regular"/>
          <w:lang w:val="mk-MK"/>
        </w:rPr>
        <w:t xml:space="preserve">Друштво за градежништво, трговија и услуги </w:t>
      </w:r>
      <w:r w:rsidR="007C7BC3" w:rsidRPr="007C7BC3">
        <w:rPr>
          <w:rFonts w:ascii="StobiSans Regular" w:hAnsi="StobiSans Regular"/>
          <w:lang w:val="mk-MK"/>
        </w:rPr>
        <w:t>„</w:t>
      </w:r>
      <w:r w:rsidR="004F752F">
        <w:rPr>
          <w:rFonts w:ascii="StobiSans Regular" w:hAnsi="StobiSans Regular"/>
          <w:lang w:val="mk-MK"/>
        </w:rPr>
        <w:t>КОЗЈАК</w:t>
      </w:r>
      <w:r w:rsidR="007C7BC3" w:rsidRPr="007C7BC3">
        <w:rPr>
          <w:rFonts w:ascii="StobiSans Regular" w:hAnsi="StobiSans Regular"/>
          <w:lang w:val="mk-MK"/>
        </w:rPr>
        <w:t xml:space="preserve">“ </w:t>
      </w:r>
      <w:r w:rsidR="0091513A">
        <w:rPr>
          <w:rFonts w:ascii="StobiSans Regular" w:hAnsi="StobiSans Regular"/>
          <w:lang w:val="mk-MK"/>
        </w:rPr>
        <w:t>А</w:t>
      </w:r>
      <w:r w:rsidR="007C7BC3" w:rsidRPr="007C7BC3">
        <w:rPr>
          <w:rFonts w:ascii="StobiSans Regular" w:hAnsi="StobiSans Regular"/>
          <w:lang w:val="mk-MK"/>
        </w:rPr>
        <w:t>Д</w:t>
      </w:r>
      <w:r w:rsidR="0091513A">
        <w:rPr>
          <w:rFonts w:ascii="StobiSans Regular" w:hAnsi="StobiSans Regular"/>
          <w:lang w:val="mk-MK"/>
        </w:rPr>
        <w:t xml:space="preserve"> </w:t>
      </w:r>
      <w:bookmarkEnd w:id="12"/>
      <w:r w:rsidR="0091513A">
        <w:rPr>
          <w:rFonts w:ascii="StobiSans Regular" w:hAnsi="StobiSans Regular"/>
          <w:lang w:val="mk-MK"/>
        </w:rPr>
        <w:t>Куманово</w:t>
      </w:r>
    </w:p>
    <w:p w:rsidR="00E054F7" w:rsidRPr="007C7BC3" w:rsidRDefault="00E054F7" w:rsidP="00CE4485">
      <w:pPr>
        <w:pStyle w:val="Heading3nonum"/>
        <w:numPr>
          <w:ilvl w:val="0"/>
          <w:numId w:val="0"/>
        </w:numPr>
        <w:rPr>
          <w:rFonts w:ascii="StobiSans Regular" w:hAnsi="StobiSans Regular"/>
          <w:lang w:val="pt-BR"/>
        </w:rPr>
      </w:pPr>
      <w:bookmarkStart w:id="13"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4F752F">
        <w:rPr>
          <w:rFonts w:ascii="StobiSans Regular" w:hAnsi="StobiSans Regular"/>
          <w:lang w:val="mk-MK"/>
        </w:rPr>
        <w:t>Братство Единство</w:t>
      </w:r>
      <w:r w:rsidR="007C7BC3">
        <w:rPr>
          <w:rFonts w:ascii="StobiSans Regular" w:hAnsi="StobiSans Regular"/>
          <w:lang w:val="mk-MK"/>
        </w:rPr>
        <w:t xml:space="preserve"> бр.</w:t>
      </w:r>
      <w:bookmarkEnd w:id="14"/>
      <w:r w:rsidR="00AD2DE3">
        <w:rPr>
          <w:rFonts w:ascii="StobiSans Regular" w:hAnsi="StobiSans Regular"/>
          <w:lang w:val="mk-MK"/>
        </w:rPr>
        <w:t xml:space="preserve"> </w:t>
      </w:r>
      <w:r w:rsidR="004F752F">
        <w:rPr>
          <w:rFonts w:ascii="StobiSans Regular" w:hAnsi="StobiSans Regular"/>
          <w:lang w:val="mk-MK"/>
        </w:rPr>
        <w:t>20</w:t>
      </w:r>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4F752F">
        <w:rPr>
          <w:rFonts w:ascii="StobiSans Regular" w:hAnsi="StobiSans Regular"/>
          <w:lang w:val="mk-MK"/>
        </w:rPr>
        <w:t>3</w:t>
      </w:r>
      <w:r w:rsidR="007C7BC3">
        <w:rPr>
          <w:rFonts w:ascii="StobiSans Regular" w:hAnsi="StobiSans Regular"/>
          <w:lang w:val="mk-MK"/>
        </w:rPr>
        <w:t xml:space="preserve">00 </w:t>
      </w:r>
      <w:bookmarkEnd w:id="15"/>
      <w:r w:rsidR="004F752F">
        <w:rPr>
          <w:rFonts w:ascii="StobiSans Regular" w:hAnsi="StobiSans Regular"/>
          <w:lang w:val="mk-MK"/>
        </w:rPr>
        <w:t>Куманово</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7"/>
      <w:r w:rsidR="004F752F">
        <w:rPr>
          <w:rFonts w:ascii="StobiSans Regular" w:hAnsi="StobiSans Regular"/>
          <w:b/>
          <w:lang w:val="mk-MK"/>
        </w:rPr>
        <w:t>4028503</w:t>
      </w:r>
    </w:p>
    <w:p w:rsidR="00E507B7" w:rsidRDefault="00E507B7" w:rsidP="00CE4485">
      <w:pPr>
        <w:pStyle w:val="Heading3nonum"/>
        <w:numPr>
          <w:ilvl w:val="0"/>
          <w:numId w:val="0"/>
        </w:numPr>
        <w:rPr>
          <w:rFonts w:ascii="StobiSans Regular" w:hAnsi="StobiSans Regular" w:cs="Arial"/>
          <w:lang w:val="mk-MK"/>
        </w:rPr>
      </w:pPr>
    </w:p>
    <w:p w:rsidR="00E054F7" w:rsidRPr="00E507B7" w:rsidRDefault="00E054F7" w:rsidP="00CE4485">
      <w:pPr>
        <w:pStyle w:val="Heading3nonum"/>
        <w:numPr>
          <w:ilvl w:val="0"/>
          <w:numId w:val="0"/>
        </w:numPr>
        <w:rPr>
          <w:rFonts w:ascii="StobiSans Regular" w:hAnsi="StobiSans Regular"/>
          <w:color w:val="FF0000"/>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E507B7" w:rsidRDefault="001C62AF" w:rsidP="004F752F">
      <w:pPr>
        <w:pStyle w:val="Data"/>
        <w:numPr>
          <w:ilvl w:val="0"/>
          <w:numId w:val="0"/>
        </w:numPr>
        <w:jc w:val="both"/>
        <w:rPr>
          <w:rFonts w:ascii="StobiSans Regular" w:hAnsi="StobiSans Regular"/>
          <w:lang w:val="mk-MK"/>
        </w:rPr>
      </w:pPr>
      <w:r>
        <w:rPr>
          <w:rFonts w:ascii="StobiSans Regular" w:hAnsi="StobiSans Regular"/>
          <w:lang w:val="mk-MK"/>
        </w:rPr>
        <w:t xml:space="preserve">Друштво за градежништво, трговија и услуги </w:t>
      </w:r>
      <w:r w:rsidR="0091513A" w:rsidRPr="007C7BC3">
        <w:rPr>
          <w:rFonts w:ascii="StobiSans Regular" w:hAnsi="StobiSans Regular"/>
          <w:lang w:val="mk-MK"/>
        </w:rPr>
        <w:t>„</w:t>
      </w:r>
      <w:r w:rsidR="004F752F">
        <w:rPr>
          <w:rFonts w:ascii="StobiSans Regular" w:hAnsi="StobiSans Regular"/>
          <w:lang w:val="mk-MK"/>
        </w:rPr>
        <w:t>КОЗЈАК</w:t>
      </w:r>
      <w:r w:rsidR="0091513A" w:rsidRPr="007C7BC3">
        <w:rPr>
          <w:rFonts w:ascii="StobiSans Regular" w:hAnsi="StobiSans Regular"/>
          <w:lang w:val="mk-MK"/>
        </w:rPr>
        <w:t xml:space="preserve">“ </w:t>
      </w:r>
      <w:r w:rsidR="0091513A">
        <w:rPr>
          <w:rFonts w:ascii="StobiSans Regular" w:hAnsi="StobiSans Regular"/>
          <w:lang w:val="mk-MK"/>
        </w:rPr>
        <w:t>А</w:t>
      </w:r>
      <w:r w:rsidR="0091513A" w:rsidRPr="007C7BC3">
        <w:rPr>
          <w:rFonts w:ascii="StobiSans Regular" w:hAnsi="StobiSans Regular"/>
          <w:lang w:val="mk-MK"/>
        </w:rPr>
        <w:t>Д</w:t>
      </w:r>
      <w:r w:rsidR="0091513A">
        <w:rPr>
          <w:rFonts w:ascii="StobiSans Regular" w:hAnsi="StobiSans Regular"/>
          <w:lang w:val="mk-MK"/>
        </w:rPr>
        <w:t xml:space="preserve"> Куманово</w:t>
      </w:r>
    </w:p>
    <w:p w:rsidR="004F752F" w:rsidRPr="004F752F" w:rsidRDefault="004F752F" w:rsidP="004F752F">
      <w:pPr>
        <w:pStyle w:val="Data"/>
        <w:numPr>
          <w:ilvl w:val="0"/>
          <w:numId w:val="0"/>
        </w:numPr>
        <w:jc w:val="both"/>
        <w:rPr>
          <w:rFonts w:ascii="StobiSans Regular" w:hAnsi="StobiSans Regular"/>
          <w:lang w:val="mk-MK"/>
        </w:rPr>
      </w:pPr>
    </w:p>
    <w:p w:rsidR="00A54018" w:rsidRDefault="00E054F7" w:rsidP="00CE4485">
      <w:pPr>
        <w:pStyle w:val="Heading3nonum"/>
        <w:numPr>
          <w:ilvl w:val="0"/>
          <w:numId w:val="0"/>
        </w:numPr>
        <w:rPr>
          <w:rFonts w:ascii="StobiSans Regular" w:hAnsi="StobiSans Regular"/>
          <w:lang w:val="mk-MK"/>
        </w:rPr>
      </w:pPr>
      <w:bookmarkStart w:id="19"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19"/>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0"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0"/>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1" w:name="_Toc380393923"/>
      <w:r>
        <w:rPr>
          <w:rFonts w:ascii="StobiSans Regular" w:hAnsi="StobiSans Regular"/>
          <w:b/>
          <w:sz w:val="28"/>
          <w:szCs w:val="28"/>
          <w:lang w:val="mk-MK"/>
        </w:rPr>
        <w:t>Зоран Дамјановски</w:t>
      </w:r>
      <w:bookmarkEnd w:id="21"/>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2" w:name="_Toc380393924"/>
      <w:r w:rsidR="00E054F7" w:rsidRPr="007C7BC3">
        <w:rPr>
          <w:rFonts w:ascii="StobiSans Regular" w:hAnsi="StobiSans Regular" w:cs="Arial"/>
        </w:rPr>
        <w:t>Датум</w:t>
      </w:r>
      <w:bookmarkEnd w:id="22"/>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E054F7" w:rsidRPr="007C7BC3" w:rsidTr="00E507B7">
        <w:tc>
          <w:tcPr>
            <w:tcW w:w="2552" w:type="dxa"/>
          </w:tcPr>
          <w:p w:rsidR="00E054F7" w:rsidRPr="007C7BC3" w:rsidRDefault="0091513A" w:rsidP="001B287F">
            <w:pPr>
              <w:pStyle w:val="issuedate"/>
              <w:numPr>
                <w:ilvl w:val="0"/>
                <w:numId w:val="0"/>
              </w:numPr>
              <w:jc w:val="center"/>
              <w:rPr>
                <w:rFonts w:ascii="StobiSans Regular" w:hAnsi="StobiSans Regular"/>
                <w:lang w:val="mk-MK"/>
              </w:rPr>
            </w:pPr>
            <w:bookmarkStart w:id="23" w:name="_Toc380393925"/>
            <w:r>
              <w:rPr>
                <w:rFonts w:ascii="StobiSans Regular" w:hAnsi="StobiSans Regular"/>
                <w:lang w:val="mk-MK"/>
              </w:rPr>
              <w:t>1</w:t>
            </w:r>
            <w:r w:rsidR="001B1FC9">
              <w:rPr>
                <w:rFonts w:ascii="StobiSans Regular" w:hAnsi="StobiSans Regular"/>
                <w:lang w:val="mk-MK"/>
              </w:rPr>
              <w:t>3</w:t>
            </w:r>
            <w:r w:rsidR="00E054F7" w:rsidRPr="007C7BC3">
              <w:rPr>
                <w:rFonts w:ascii="StobiSans Regular" w:hAnsi="StobiSans Regular"/>
                <w:lang w:val="mk-MK"/>
              </w:rPr>
              <w:t>.</w:t>
            </w:r>
            <w:r w:rsidR="001B1FC9">
              <w:rPr>
                <w:rFonts w:ascii="StobiSans Regular" w:hAnsi="StobiSans Regular"/>
                <w:lang w:val="mk-MK"/>
              </w:rPr>
              <w:t>1</w:t>
            </w:r>
            <w:r w:rsidR="001B287F">
              <w:rPr>
                <w:rFonts w:ascii="StobiSans Regular" w:hAnsi="StobiSans Regular"/>
                <w:lang w:val="mk-MK"/>
              </w:rPr>
              <w:t>1</w:t>
            </w:r>
            <w:r w:rsidR="00E054F7" w:rsidRPr="007C7BC3">
              <w:rPr>
                <w:rFonts w:ascii="StobiSans Regular" w:hAnsi="StobiSans Regular"/>
                <w:lang w:val="mk-MK"/>
              </w:rPr>
              <w:t>.201</w:t>
            </w:r>
            <w:r w:rsidR="00E507B7">
              <w:rPr>
                <w:rFonts w:ascii="StobiSans Regular" w:hAnsi="StobiSans Regular"/>
                <w:lang w:val="mk-MK"/>
              </w:rPr>
              <w:t>4</w:t>
            </w:r>
            <w:r w:rsidR="00E054F7" w:rsidRPr="007C7BC3">
              <w:rPr>
                <w:rFonts w:ascii="StobiSans Regular" w:hAnsi="StobiSans Regular"/>
                <w:lang w:val="mk-MK"/>
              </w:rPr>
              <w:t xml:space="preserve"> г.</w:t>
            </w:r>
            <w:bookmarkEnd w:id="23"/>
          </w:p>
        </w:tc>
      </w:tr>
    </w:tbl>
    <w:p w:rsidR="00E054F7" w:rsidRPr="007C7BC3" w:rsidRDefault="00E054F7" w:rsidP="00E054F7">
      <w:pPr>
        <w:pStyle w:val="SectionHeading"/>
        <w:rPr>
          <w:rFonts w:ascii="StobiSans Regular" w:hAnsi="StobiSans Regular"/>
        </w:rPr>
      </w:pPr>
      <w:bookmarkStart w:id="24" w:name="_Toc464892555"/>
      <w:bookmarkStart w:id="25" w:name="_Toc383512126"/>
      <w:r w:rsidRPr="007C7BC3">
        <w:rPr>
          <w:rFonts w:ascii="StobiSans Regular" w:hAnsi="StobiSans Regular" w:cs="Arial"/>
        </w:rPr>
        <w:t>Услови</w:t>
      </w:r>
      <w:bookmarkEnd w:id="24"/>
      <w:bookmarkEnd w:id="25"/>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6" w:name="_Toc464892556"/>
      <w:bookmarkStart w:id="27" w:name="_Toc383512127"/>
      <w:bookmarkStart w:id="28" w:name="_Toc123529716"/>
      <w:bookmarkStart w:id="29"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6"/>
      <w:bookmarkEnd w:id="27"/>
      <w:bookmarkEnd w:id="28"/>
      <w:bookmarkEnd w:id="29"/>
    </w:p>
    <w:p w:rsidR="00EE3D04" w:rsidRPr="00CE4485" w:rsidRDefault="00E054F7" w:rsidP="00CE4485">
      <w:pPr>
        <w:pStyle w:val="Heading3"/>
        <w:rPr>
          <w:rFonts w:ascii="StobiSans Regular" w:hAnsi="StobiSans Regular"/>
          <w:lang w:val="mk-MK"/>
        </w:rPr>
      </w:pPr>
      <w:bookmarkStart w:id="30"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0"/>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410"/>
        <w:gridCol w:w="2268"/>
      </w:tblGrid>
      <w:tr w:rsidR="00E054F7" w:rsidRPr="00CE4485" w:rsidTr="008D22D2">
        <w:trPr>
          <w:trHeight w:val="280"/>
        </w:trPr>
        <w:tc>
          <w:tcPr>
            <w:tcW w:w="3085"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1" w:name="_Toc380393928"/>
            <w:r w:rsidRPr="00CE4485">
              <w:rPr>
                <w:rFonts w:ascii="StobiSans Regular" w:hAnsi="StobiSans Regular" w:cs="Arial"/>
              </w:rPr>
              <w:t>Табела</w:t>
            </w:r>
            <w:r w:rsidRPr="00CE4485">
              <w:rPr>
                <w:rFonts w:ascii="StobiSans Regular" w:hAnsi="StobiSans Regular"/>
              </w:rPr>
              <w:t xml:space="preserve"> 1.1.1</w:t>
            </w:r>
            <w:bookmarkEnd w:id="31"/>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268"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8D22D2">
        <w:trPr>
          <w:trHeight w:val="753"/>
        </w:trPr>
        <w:tc>
          <w:tcPr>
            <w:tcW w:w="3085" w:type="dxa"/>
            <w:tcBorders>
              <w:bottom w:val="single" w:sz="4" w:space="0" w:color="auto"/>
            </w:tcBorders>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2"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2"/>
            <w:r w:rsidRPr="00CE4485">
              <w:rPr>
                <w:rFonts w:ascii="StobiSans Regular" w:hAnsi="StobiSans Regular"/>
              </w:rPr>
              <w:t xml:space="preserve"> </w:t>
            </w:r>
          </w:p>
        </w:tc>
        <w:tc>
          <w:tcPr>
            <w:tcW w:w="2268" w:type="dxa"/>
          </w:tcPr>
          <w:p w:rsidR="00E054F7" w:rsidRPr="00CE4485" w:rsidRDefault="00E054F7" w:rsidP="00CE4485">
            <w:pPr>
              <w:pStyle w:val="Tablehead"/>
              <w:numPr>
                <w:ilvl w:val="0"/>
                <w:numId w:val="0"/>
              </w:numPr>
              <w:rPr>
                <w:rFonts w:ascii="StobiSans Regular" w:hAnsi="StobiSans Regular"/>
              </w:rPr>
            </w:pPr>
            <w:bookmarkStart w:id="33"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3"/>
            <w:r w:rsidRPr="00CE4485">
              <w:rPr>
                <w:rFonts w:ascii="StobiSans Regular" w:hAnsi="StobiSans Regular"/>
              </w:rPr>
              <w:t xml:space="preserve"> </w:t>
            </w:r>
          </w:p>
        </w:tc>
      </w:tr>
      <w:tr w:rsidR="00E054F7" w:rsidRPr="00CE4485" w:rsidTr="008D22D2">
        <w:trPr>
          <w:trHeight w:val="753"/>
        </w:trPr>
        <w:tc>
          <w:tcPr>
            <w:tcW w:w="3085" w:type="dxa"/>
          </w:tcPr>
          <w:p w:rsidR="00E507B7" w:rsidRPr="00CE4485" w:rsidRDefault="00E507B7" w:rsidP="00CE4485">
            <w:pPr>
              <w:pStyle w:val="Tablebody"/>
              <w:numPr>
                <w:ilvl w:val="0"/>
                <w:numId w:val="0"/>
              </w:numPr>
              <w:rPr>
                <w:rFonts w:ascii="StobiSans Regular" w:hAnsi="StobiSans Regular"/>
                <w:b/>
                <w:lang w:val="mk-MK"/>
              </w:rPr>
            </w:pPr>
            <w:bookmarkStart w:id="34" w:name="_Toc380393931"/>
            <w:r w:rsidRPr="00CE4485">
              <w:rPr>
                <w:rFonts w:ascii="StobiSans Regular" w:hAnsi="StobiSans Regular"/>
                <w:b/>
                <w:lang w:val="mk-MK"/>
              </w:rPr>
              <w:t>Прилог 2,</w:t>
            </w:r>
            <w:bookmarkEnd w:id="34"/>
            <w:r w:rsidRPr="00CE4485">
              <w:rPr>
                <w:rFonts w:ascii="StobiSans Regular" w:hAnsi="StobiSans Regular"/>
                <w:b/>
                <w:lang w:val="mk-MK"/>
              </w:rPr>
              <w:t xml:space="preserve"> </w:t>
            </w:r>
          </w:p>
          <w:p w:rsidR="00E507B7" w:rsidRPr="00CE4485" w:rsidRDefault="00E507B7" w:rsidP="00CE4485">
            <w:pPr>
              <w:pStyle w:val="Tablebody"/>
              <w:numPr>
                <w:ilvl w:val="0"/>
                <w:numId w:val="0"/>
              </w:numPr>
              <w:rPr>
                <w:rFonts w:ascii="StobiSans Regular" w:hAnsi="StobiSans Regular"/>
                <w:b/>
                <w:lang w:val="mk-MK"/>
              </w:rPr>
            </w:pPr>
            <w:bookmarkStart w:id="35" w:name="_Toc380393932"/>
            <w:r w:rsidRPr="00CE4485">
              <w:rPr>
                <w:rFonts w:ascii="StobiSans Regular" w:hAnsi="StobiSans Regular"/>
                <w:b/>
                <w:lang w:val="mk-MK"/>
              </w:rPr>
              <w:t>Точка 3. Индустрија на минерали</w:t>
            </w:r>
            <w:bookmarkEnd w:id="35"/>
          </w:p>
          <w:p w:rsidR="00E054F7" w:rsidRPr="00CE4485" w:rsidRDefault="00E054F7" w:rsidP="00CE4485">
            <w:pPr>
              <w:pStyle w:val="Tablebody"/>
              <w:numPr>
                <w:ilvl w:val="0"/>
                <w:numId w:val="0"/>
              </w:numPr>
              <w:rPr>
                <w:rFonts w:ascii="StobiSans Regular" w:hAnsi="StobiSans Regular"/>
              </w:rPr>
            </w:pPr>
            <w:bookmarkStart w:id="36" w:name="_Toc380393933"/>
            <w:r w:rsidRPr="00CE4485">
              <w:rPr>
                <w:rFonts w:ascii="StobiSans Regular" w:hAnsi="StobiSans Regular"/>
              </w:rPr>
              <w:t xml:space="preserve">3.2. </w:t>
            </w:r>
            <w:r w:rsidRPr="00CE4485">
              <w:rPr>
                <w:rFonts w:ascii="StobiSans Regular" w:hAnsi="StobiSans Regular" w:cs="Arial"/>
              </w:rPr>
              <w:t>Инсталации</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ископ</w:t>
            </w:r>
            <w:r w:rsidRPr="00CE4485">
              <w:rPr>
                <w:rFonts w:ascii="StobiSans Regular" w:hAnsi="StobiSans Regular"/>
              </w:rPr>
              <w:t xml:space="preserve">, </w:t>
            </w:r>
            <w:r w:rsidRPr="00CE4485">
              <w:rPr>
                <w:rFonts w:ascii="StobiSans Regular" w:hAnsi="StobiSans Regular" w:cs="Arial"/>
              </w:rPr>
              <w:t>дробење</w:t>
            </w:r>
            <w:r w:rsidRPr="00CE4485">
              <w:rPr>
                <w:rFonts w:ascii="StobiSans Regular" w:hAnsi="StobiSans Regular"/>
              </w:rPr>
              <w:t xml:space="preserve">, </w:t>
            </w:r>
            <w:r w:rsidRPr="00CE4485">
              <w:rPr>
                <w:rFonts w:ascii="StobiSans Regular" w:hAnsi="StobiSans Regular" w:cs="Arial"/>
              </w:rPr>
              <w:t>мелење</w:t>
            </w:r>
            <w:r w:rsidRPr="00CE4485">
              <w:rPr>
                <w:rFonts w:ascii="StobiSans Regular" w:hAnsi="StobiSans Regular"/>
              </w:rPr>
              <w:t xml:space="preserve">, </w:t>
            </w:r>
            <w:r w:rsidRPr="00CE4485">
              <w:rPr>
                <w:rFonts w:ascii="StobiSans Regular" w:hAnsi="StobiSans Regular" w:cs="Arial"/>
              </w:rPr>
              <w:t>сеење</w:t>
            </w:r>
            <w:r w:rsidRPr="00CE4485">
              <w:rPr>
                <w:rFonts w:ascii="StobiSans Regular" w:hAnsi="StobiSans Regular"/>
              </w:rPr>
              <w:t xml:space="preserve">, </w:t>
            </w:r>
            <w:r w:rsidRPr="00CE4485">
              <w:rPr>
                <w:rFonts w:ascii="StobiSans Regular" w:hAnsi="StobiSans Regular" w:cs="Arial"/>
              </w:rPr>
              <w:t>загревање</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минерални</w:t>
            </w:r>
            <w:r w:rsidRPr="00CE4485">
              <w:rPr>
                <w:rFonts w:ascii="StobiSans Regular" w:hAnsi="StobiSans Regular"/>
              </w:rPr>
              <w:t xml:space="preserve"> </w:t>
            </w:r>
            <w:r w:rsidRPr="00CE4485">
              <w:rPr>
                <w:rFonts w:ascii="StobiSans Regular" w:hAnsi="StobiSans Regular" w:cs="Arial"/>
              </w:rPr>
              <w:t>суровини</w:t>
            </w:r>
            <w:bookmarkEnd w:id="36"/>
          </w:p>
        </w:tc>
        <w:tc>
          <w:tcPr>
            <w:tcW w:w="2410" w:type="dxa"/>
          </w:tcPr>
          <w:p w:rsidR="00E054F7" w:rsidRPr="00CE4485" w:rsidRDefault="00E054F7" w:rsidP="00CE4485">
            <w:pPr>
              <w:pStyle w:val="Tablebody"/>
              <w:numPr>
                <w:ilvl w:val="0"/>
                <w:numId w:val="0"/>
              </w:numPr>
              <w:rPr>
                <w:rFonts w:ascii="StobiSans Regular" w:hAnsi="StobiSans Regular"/>
              </w:rPr>
            </w:pPr>
          </w:p>
          <w:p w:rsidR="00E054F7" w:rsidRPr="00CE4485" w:rsidRDefault="004F752F" w:rsidP="00CE4485">
            <w:pPr>
              <w:pStyle w:val="Tablebody"/>
              <w:numPr>
                <w:ilvl w:val="0"/>
                <w:numId w:val="0"/>
              </w:numPr>
              <w:rPr>
                <w:rFonts w:ascii="StobiSans Regular" w:hAnsi="StobiSans Regular"/>
                <w:lang w:val="mk-MK"/>
              </w:rPr>
            </w:pPr>
            <w:r w:rsidRPr="00CE4485">
              <w:rPr>
                <w:rFonts w:ascii="StobiSans Regular" w:hAnsi="StobiSans Regular" w:cs="Arial"/>
              </w:rPr>
              <w:t>Инсталации</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ископ</w:t>
            </w:r>
            <w:r w:rsidRPr="00CE4485">
              <w:rPr>
                <w:rFonts w:ascii="StobiSans Regular" w:hAnsi="StobiSans Regular"/>
              </w:rPr>
              <w:t xml:space="preserve">, </w:t>
            </w:r>
            <w:r w:rsidRPr="00CE4485">
              <w:rPr>
                <w:rFonts w:ascii="StobiSans Regular" w:hAnsi="StobiSans Regular" w:cs="Arial"/>
              </w:rPr>
              <w:t>дробење</w:t>
            </w:r>
            <w:r w:rsidRPr="00CE4485">
              <w:rPr>
                <w:rFonts w:ascii="StobiSans Regular" w:hAnsi="StobiSans Regular"/>
              </w:rPr>
              <w:t xml:space="preserve">, </w:t>
            </w:r>
            <w:r w:rsidRPr="00CE4485">
              <w:rPr>
                <w:rFonts w:ascii="StobiSans Regular" w:hAnsi="StobiSans Regular" w:cs="Arial"/>
              </w:rPr>
              <w:t>мелење</w:t>
            </w:r>
            <w:r w:rsidRPr="00CE4485">
              <w:rPr>
                <w:rFonts w:ascii="StobiSans Regular" w:hAnsi="StobiSans Regular"/>
              </w:rPr>
              <w:t xml:space="preserve">, </w:t>
            </w:r>
            <w:r w:rsidRPr="00CE4485">
              <w:rPr>
                <w:rFonts w:ascii="StobiSans Regular" w:hAnsi="StobiSans Regular" w:cs="Arial"/>
              </w:rPr>
              <w:t>сеење</w:t>
            </w:r>
            <w:r w:rsidRPr="00CE4485">
              <w:rPr>
                <w:rFonts w:ascii="StobiSans Regular" w:hAnsi="StobiSans Regular"/>
              </w:rPr>
              <w:t xml:space="preserve">, </w:t>
            </w:r>
            <w:r w:rsidRPr="00CE4485">
              <w:rPr>
                <w:rFonts w:ascii="StobiSans Regular" w:hAnsi="StobiSans Regular" w:cs="Arial"/>
              </w:rPr>
              <w:t>загревање</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минерални</w:t>
            </w:r>
            <w:r w:rsidRPr="00CE4485">
              <w:rPr>
                <w:rFonts w:ascii="StobiSans Regular" w:hAnsi="StobiSans Regular"/>
              </w:rPr>
              <w:t xml:space="preserve"> </w:t>
            </w:r>
            <w:r w:rsidRPr="00CE4485">
              <w:rPr>
                <w:rFonts w:ascii="StobiSans Regular" w:hAnsi="StobiSans Regular" w:cs="Arial"/>
              </w:rPr>
              <w:t>суровини</w:t>
            </w:r>
          </w:p>
        </w:tc>
        <w:tc>
          <w:tcPr>
            <w:tcW w:w="2268" w:type="dxa"/>
          </w:tcPr>
          <w:p w:rsidR="00E054F7" w:rsidRPr="00CE4485" w:rsidRDefault="00E054F7" w:rsidP="00CE4485">
            <w:pPr>
              <w:pStyle w:val="Tablebody"/>
              <w:numPr>
                <w:ilvl w:val="0"/>
                <w:numId w:val="0"/>
              </w:numPr>
              <w:rPr>
                <w:rFonts w:ascii="StobiSans Regular" w:hAnsi="StobiSans Regular"/>
              </w:rPr>
            </w:pPr>
          </w:p>
          <w:p w:rsidR="0091513A" w:rsidRPr="004F752F" w:rsidRDefault="000F7046" w:rsidP="0091513A">
            <w:pPr>
              <w:jc w:val="center"/>
              <w:rPr>
                <w:rFonts w:ascii="StobiSans Regular" w:hAnsi="StobiSans Regular"/>
                <w:lang w:val="mk-MK"/>
              </w:rPr>
            </w:pPr>
            <w:r>
              <w:rPr>
                <w:rFonts w:ascii="StobiSans Regular" w:hAnsi="StobiSans Regular"/>
                <w:lang w:val="mk-MK"/>
              </w:rPr>
              <w:t>Експлоатационо поле 0,42 км2</w:t>
            </w:r>
          </w:p>
          <w:p w:rsidR="00EE3D04" w:rsidRPr="00CE4485" w:rsidRDefault="00EE3D04" w:rsidP="0091513A">
            <w:pPr>
              <w:jc w:val="center"/>
              <w:rPr>
                <w:rFonts w:ascii="StobiSans Regular" w:hAnsi="StobiSans Regular"/>
                <w:sz w:val="16"/>
                <w:szCs w:val="16"/>
                <w:lang w:val="mk-MK"/>
              </w:rPr>
            </w:pPr>
          </w:p>
        </w:tc>
      </w:tr>
      <w:tr w:rsidR="000F7046" w:rsidRPr="00CE4485" w:rsidTr="008D22D2">
        <w:trPr>
          <w:trHeight w:val="753"/>
        </w:trPr>
        <w:tc>
          <w:tcPr>
            <w:tcW w:w="3085" w:type="dxa"/>
          </w:tcPr>
          <w:p w:rsidR="000F7046" w:rsidRPr="00CE4485" w:rsidRDefault="000F7046" w:rsidP="000F7046">
            <w:pPr>
              <w:pStyle w:val="Tablebody"/>
              <w:numPr>
                <w:ilvl w:val="0"/>
                <w:numId w:val="0"/>
              </w:numPr>
              <w:rPr>
                <w:rFonts w:ascii="StobiSans Regular" w:hAnsi="StobiSans Regular"/>
                <w:b/>
                <w:lang w:val="mk-MK"/>
              </w:rPr>
            </w:pPr>
            <w:r w:rsidRPr="00CE4485">
              <w:rPr>
                <w:rFonts w:ascii="StobiSans Regular" w:hAnsi="StobiSans Regular"/>
                <w:b/>
                <w:lang w:val="mk-MK"/>
              </w:rPr>
              <w:t xml:space="preserve">Прилог 2, </w:t>
            </w:r>
          </w:p>
          <w:p w:rsidR="000F7046" w:rsidRPr="00CE4485" w:rsidRDefault="000F7046" w:rsidP="000F7046">
            <w:pPr>
              <w:pStyle w:val="Tablebody"/>
              <w:numPr>
                <w:ilvl w:val="0"/>
                <w:numId w:val="0"/>
              </w:numPr>
              <w:rPr>
                <w:rFonts w:ascii="StobiSans Regular" w:hAnsi="StobiSans Regular"/>
                <w:b/>
                <w:lang w:val="mk-MK"/>
              </w:rPr>
            </w:pPr>
            <w:r w:rsidRPr="00CE4485">
              <w:rPr>
                <w:rFonts w:ascii="StobiSans Regular" w:hAnsi="StobiSans Regular"/>
                <w:b/>
                <w:lang w:val="mk-MK"/>
              </w:rPr>
              <w:t>Точка 3. Индустрија на минерали</w:t>
            </w:r>
          </w:p>
          <w:p w:rsidR="000F7046" w:rsidRPr="008D22D2" w:rsidRDefault="000F7046" w:rsidP="008D22D2">
            <w:pPr>
              <w:pStyle w:val="Tablebody"/>
              <w:numPr>
                <w:ilvl w:val="0"/>
                <w:numId w:val="0"/>
              </w:numPr>
              <w:rPr>
                <w:rFonts w:ascii="StobiSans Regular" w:hAnsi="StobiSans Regular"/>
                <w:b/>
                <w:lang w:val="mk-MK"/>
              </w:rPr>
            </w:pPr>
            <w:r w:rsidRPr="00CE4485">
              <w:rPr>
                <w:rFonts w:ascii="StobiSans Regular" w:hAnsi="StobiSans Regular"/>
              </w:rPr>
              <w:t>3.</w:t>
            </w:r>
            <w:r>
              <w:rPr>
                <w:rFonts w:ascii="StobiSans Regular" w:hAnsi="StobiSans Regular"/>
                <w:lang w:val="mk-MK"/>
              </w:rPr>
              <w:t>3</w:t>
            </w:r>
            <w:r w:rsidRPr="00CE4485">
              <w:rPr>
                <w:rFonts w:ascii="StobiSans Regular" w:hAnsi="StobiSans Regular"/>
              </w:rPr>
              <w:t xml:space="preserve">. </w:t>
            </w:r>
            <w:r w:rsidR="008D22D2">
              <w:rPr>
                <w:rFonts w:ascii="StobiSans Regular" w:hAnsi="StobiSans Regular"/>
                <w:lang w:val="mk-MK"/>
              </w:rPr>
              <w:t>Неподвижни бетонски бази</w:t>
            </w:r>
          </w:p>
        </w:tc>
        <w:tc>
          <w:tcPr>
            <w:tcW w:w="2410" w:type="dxa"/>
          </w:tcPr>
          <w:p w:rsidR="000F7046" w:rsidRDefault="000F7046" w:rsidP="00CE4485">
            <w:pPr>
              <w:pStyle w:val="Tablebody"/>
              <w:numPr>
                <w:ilvl w:val="0"/>
                <w:numId w:val="0"/>
              </w:numPr>
              <w:rPr>
                <w:rFonts w:ascii="StobiSans Regular" w:hAnsi="StobiSans Regular"/>
                <w:lang w:val="mk-MK"/>
              </w:rPr>
            </w:pPr>
          </w:p>
          <w:p w:rsidR="000F7046" w:rsidRPr="000F7046" w:rsidRDefault="000F7046" w:rsidP="00CE4485">
            <w:pPr>
              <w:pStyle w:val="Tablebody"/>
              <w:numPr>
                <w:ilvl w:val="0"/>
                <w:numId w:val="0"/>
              </w:numPr>
              <w:rPr>
                <w:rFonts w:ascii="StobiSans Regular" w:hAnsi="StobiSans Regular"/>
                <w:lang w:val="mk-MK"/>
              </w:rPr>
            </w:pPr>
            <w:r>
              <w:rPr>
                <w:rFonts w:ascii="StobiSans Regular" w:hAnsi="StobiSans Regular"/>
                <w:lang w:val="mk-MK"/>
              </w:rPr>
              <w:t>Стационарна бетонска база со вкупен капацитет на силосите поголем од 50 м3</w:t>
            </w:r>
          </w:p>
        </w:tc>
        <w:tc>
          <w:tcPr>
            <w:tcW w:w="2268" w:type="dxa"/>
          </w:tcPr>
          <w:p w:rsidR="000F7046" w:rsidRDefault="000F7046" w:rsidP="00CE4485">
            <w:pPr>
              <w:pStyle w:val="Tablebody"/>
              <w:numPr>
                <w:ilvl w:val="0"/>
                <w:numId w:val="0"/>
              </w:numPr>
              <w:rPr>
                <w:rFonts w:ascii="StobiSans Regular" w:hAnsi="StobiSans Regular"/>
                <w:lang w:val="mk-MK"/>
              </w:rPr>
            </w:pPr>
          </w:p>
          <w:p w:rsidR="000F7046" w:rsidRDefault="000F7046" w:rsidP="000F7046">
            <w:pPr>
              <w:pStyle w:val="Heading3nonum"/>
              <w:numPr>
                <w:ilvl w:val="0"/>
                <w:numId w:val="0"/>
              </w:numPr>
              <w:jc w:val="both"/>
              <w:rPr>
                <w:rFonts w:ascii="StobiSans Regular" w:hAnsi="StobiSans Regular" w:cs="Arial"/>
                <w:lang w:val="mk-MK"/>
              </w:rPr>
            </w:pPr>
            <w:r>
              <w:rPr>
                <w:rFonts w:ascii="StobiSans Regular" w:hAnsi="StobiSans Regular" w:cs="Arial"/>
                <w:lang w:val="mk-MK"/>
              </w:rPr>
              <w:t>42°08’40,22" (</w:t>
            </w:r>
            <w:r>
              <w:rPr>
                <w:rFonts w:ascii="StobiSans Regular" w:hAnsi="StobiSans Regular" w:cs="Arial"/>
                <w:lang w:val="en-US"/>
              </w:rPr>
              <w:t xml:space="preserve">N) </w:t>
            </w:r>
            <w:r>
              <w:rPr>
                <w:rFonts w:ascii="StobiSans Regular" w:hAnsi="StobiSans Regular" w:cs="Arial"/>
                <w:lang w:val="mk-MK"/>
              </w:rPr>
              <w:t>север</w:t>
            </w:r>
          </w:p>
          <w:p w:rsidR="000F7046" w:rsidRDefault="000F7046" w:rsidP="000F7046">
            <w:pPr>
              <w:pStyle w:val="Heading3nonum"/>
              <w:numPr>
                <w:ilvl w:val="0"/>
                <w:numId w:val="0"/>
              </w:numPr>
              <w:jc w:val="both"/>
              <w:rPr>
                <w:rFonts w:ascii="StobiSans Regular" w:hAnsi="StobiSans Regular" w:cs="Arial"/>
                <w:lang w:val="mk-MK"/>
              </w:rPr>
            </w:pPr>
            <w:r>
              <w:rPr>
                <w:rFonts w:ascii="StobiSans Regular" w:hAnsi="StobiSans Regular" w:cs="Arial"/>
                <w:lang w:val="mk-MK"/>
              </w:rPr>
              <w:t>21°41’16,31"  (Е) исток</w:t>
            </w:r>
          </w:p>
          <w:p w:rsidR="000F7046" w:rsidRPr="000F7046" w:rsidRDefault="000F7046" w:rsidP="00CE4485">
            <w:pPr>
              <w:pStyle w:val="Tablebody"/>
              <w:numPr>
                <w:ilvl w:val="0"/>
                <w:numId w:val="0"/>
              </w:numPr>
              <w:rPr>
                <w:rFonts w:ascii="StobiSans Regular" w:hAnsi="StobiSans Regular"/>
                <w:lang w:val="mk-MK"/>
              </w:rPr>
            </w:pP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7" w:name="_Toc380393935"/>
      <w:r w:rsidRPr="00CE4485">
        <w:rPr>
          <w:rFonts w:ascii="StobiSans Regular" w:hAnsi="StobiSans Regular"/>
        </w:rPr>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37"/>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F7551E" w:rsidRPr="00F7551E" w:rsidRDefault="00F7551E" w:rsidP="00F7551E">
            <w:pPr>
              <w:ind w:right="425"/>
              <w:jc w:val="center"/>
              <w:rPr>
                <w:rFonts w:ascii="StobiSans Regular" w:hAnsi="StobiSans Regular"/>
                <w:lang w:val="en-US"/>
              </w:rPr>
            </w:pPr>
            <w:r w:rsidRPr="007C7BC3">
              <w:rPr>
                <w:rFonts w:ascii="StobiSans Regular" w:hAnsi="StobiSans Regular"/>
                <w:lang w:val="mk-MK"/>
              </w:rPr>
              <w:t>„</w:t>
            </w:r>
            <w:r w:rsidR="008D22D2">
              <w:rPr>
                <w:rFonts w:ascii="StobiSans Regular" w:hAnsi="StobiSans Regular"/>
                <w:lang w:val="mk-MK"/>
              </w:rPr>
              <w:t>КОЗЈАК</w:t>
            </w:r>
            <w:r w:rsidRPr="007C7BC3">
              <w:rPr>
                <w:rFonts w:ascii="StobiSans Regular" w:hAnsi="StobiSans Regular"/>
                <w:lang w:val="mk-MK"/>
              </w:rPr>
              <w:t xml:space="preserve">“ </w:t>
            </w:r>
            <w:r>
              <w:rPr>
                <w:rFonts w:ascii="StobiSans Regular" w:hAnsi="StobiSans Regular"/>
                <w:lang w:val="mk-MK"/>
              </w:rPr>
              <w:t>А</w:t>
            </w:r>
            <w:r w:rsidRPr="007C7BC3">
              <w:rPr>
                <w:rFonts w:ascii="StobiSans Regular" w:hAnsi="StobiSans Regular"/>
                <w:lang w:val="mk-MK"/>
              </w:rPr>
              <w:t>Д</w:t>
            </w:r>
            <w:r w:rsidR="008D22D2">
              <w:rPr>
                <w:rFonts w:ascii="StobiSans Regular" w:hAnsi="StobiSans Regular"/>
                <w:lang w:val="mk-MK"/>
              </w:rPr>
              <w:t xml:space="preserve"> </w:t>
            </w:r>
            <w:r>
              <w:rPr>
                <w:rFonts w:ascii="StobiSans Regular" w:hAnsi="StobiSans Regular"/>
                <w:lang w:val="mk-MK"/>
              </w:rPr>
              <w:t>Куманово</w:t>
            </w:r>
          </w:p>
          <w:p w:rsidR="00E054F7" w:rsidRPr="00F7551E" w:rsidRDefault="00E054F7" w:rsidP="00F7551E">
            <w:pPr>
              <w:jc w:val="right"/>
              <w:rPr>
                <w:rFonts w:ascii="StobiSans Regular" w:hAnsi="StobiSans Regular"/>
                <w:lang w:val="mk-MK"/>
              </w:rPr>
            </w:pPr>
          </w:p>
        </w:tc>
        <w:tc>
          <w:tcPr>
            <w:tcW w:w="3827" w:type="dxa"/>
          </w:tcPr>
          <w:p w:rsidR="008D22D2" w:rsidRDefault="008D22D2" w:rsidP="008D22D2">
            <w:pPr>
              <w:ind w:right="425"/>
              <w:jc w:val="center"/>
              <w:rPr>
                <w:rFonts w:ascii="StobiSans Regular" w:hAnsi="StobiSans Regular" w:cs="Arial"/>
                <w:sz w:val="22"/>
                <w:szCs w:val="22"/>
                <w:lang w:val="mk-MK"/>
              </w:rPr>
            </w:pPr>
          </w:p>
          <w:p w:rsidR="00EE3D04" w:rsidRPr="008D22D2" w:rsidRDefault="008D22D2" w:rsidP="008D22D2">
            <w:pPr>
              <w:ind w:right="425"/>
              <w:jc w:val="center"/>
              <w:rPr>
                <w:rFonts w:ascii="StobiSans Regular" w:hAnsi="StobiSans Regular" w:cs="Arial"/>
                <w:lang w:val="mk-MK"/>
              </w:rPr>
            </w:pPr>
            <w:r w:rsidRPr="008D22D2">
              <w:rPr>
                <w:rFonts w:ascii="StobiSans Regular" w:hAnsi="StobiSans Regular" w:cs="Arial"/>
                <w:lang w:val="mk-MK"/>
              </w:rPr>
              <w:t>Прилог 1,2</w:t>
            </w: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38"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38"/>
    </w:p>
    <w:p w:rsidR="00A14A56" w:rsidRPr="00CE4485" w:rsidRDefault="00A14A56" w:rsidP="004627C3">
      <w:pPr>
        <w:pStyle w:val="Heading3"/>
        <w:jc w:val="both"/>
        <w:rPr>
          <w:rFonts w:ascii="StobiSans Regular" w:hAnsi="StobiSans Regular"/>
          <w:lang w:val="mk-MK"/>
        </w:rPr>
      </w:pPr>
      <w:bookmarkStart w:id="39"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w:t>
      </w:r>
      <w:r w:rsidR="001C62AF">
        <w:rPr>
          <w:rFonts w:ascii="StobiSans Regular" w:hAnsi="StobiSans Regular"/>
          <w:lang w:val="mk-MK"/>
        </w:rPr>
        <w:t xml:space="preserve">, 48/10, 51/11, 123/12, 93/13, </w:t>
      </w:r>
      <w:r w:rsidRPr="00CE4485">
        <w:rPr>
          <w:rFonts w:ascii="StobiSans Regular" w:hAnsi="StobiSans Regular"/>
          <w:lang w:val="mk-MK"/>
        </w:rPr>
        <w:t>187/13</w:t>
      </w:r>
      <w:r w:rsidR="001C62AF">
        <w:rPr>
          <w:rFonts w:ascii="StobiSans Regular" w:hAnsi="StobiSans Regular"/>
          <w:lang w:val="mk-MK"/>
        </w:rPr>
        <w:t xml:space="preserve"> и 42/14</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39"/>
    </w:p>
    <w:p w:rsidR="00D6509D" w:rsidRPr="00CE4485" w:rsidRDefault="00D6509D" w:rsidP="004627C3">
      <w:pPr>
        <w:pStyle w:val="Heading3"/>
        <w:jc w:val="both"/>
        <w:rPr>
          <w:rFonts w:ascii="StobiSans Regular" w:hAnsi="StobiSans Regular"/>
          <w:lang w:val="mk-MK"/>
        </w:rPr>
      </w:pPr>
      <w:bookmarkStart w:id="40"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795792">
        <w:rPr>
          <w:rFonts w:ascii="StobiSans Regular" w:hAnsi="StobiSans Regular"/>
          <w:lang w:val="mk-MK"/>
        </w:rPr>
        <w:t>Б-интегрирана еколошка д</w:t>
      </w:r>
      <w:r w:rsidR="00795792">
        <w:rPr>
          <w:rFonts w:ascii="StobiSans Regular" w:hAnsi="StobiSans Regular"/>
          <w:lang w:val="en-US"/>
        </w:rPr>
        <w:t>озволата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Б-интегрирана  еколошка д</w:t>
      </w:r>
      <w:r w:rsidRPr="00CE4485">
        <w:rPr>
          <w:rFonts w:ascii="StobiSans Regular" w:hAnsi="StobiSans Regular"/>
          <w:lang w:val="en-US"/>
        </w:rPr>
        <w:t xml:space="preserve">озволата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Б-интегрирана еколошка д</w:t>
      </w:r>
      <w:r w:rsidRPr="00CE4485">
        <w:rPr>
          <w:rFonts w:ascii="StobiSans Regular" w:hAnsi="StobiSans Regular"/>
          <w:lang w:val="en-US"/>
        </w:rPr>
        <w:t>озвола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0"/>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85B84" w:rsidRDefault="00E85B84" w:rsidP="00CE4485">
      <w:pPr>
        <w:pStyle w:val="Heading3"/>
        <w:numPr>
          <w:ilvl w:val="0"/>
          <w:numId w:val="0"/>
        </w:numPr>
        <w:tabs>
          <w:tab w:val="left" w:pos="1155"/>
        </w:tabs>
        <w:ind w:left="2268" w:right="425"/>
        <w:jc w:val="both"/>
        <w:rPr>
          <w:rFonts w:ascii="StobiSans Regular" w:hAnsi="StobiSans Regular"/>
          <w:lang w:val="mk-MK"/>
        </w:rPr>
      </w:pPr>
    </w:p>
    <w:p w:rsidR="005978C6" w:rsidRDefault="005978C6" w:rsidP="00CE4485">
      <w:pPr>
        <w:pStyle w:val="Heading3"/>
        <w:numPr>
          <w:ilvl w:val="0"/>
          <w:numId w:val="0"/>
        </w:numPr>
        <w:tabs>
          <w:tab w:val="left" w:pos="1155"/>
        </w:tabs>
        <w:ind w:left="2268" w:right="425"/>
        <w:jc w:val="both"/>
        <w:rPr>
          <w:rFonts w:ascii="StobiSans Regular" w:hAnsi="StobiSans Regular"/>
          <w:lang w:val="mk-MK"/>
        </w:rPr>
      </w:pPr>
    </w:p>
    <w:p w:rsidR="005978C6" w:rsidRDefault="005978C6" w:rsidP="00CE4485">
      <w:pPr>
        <w:pStyle w:val="Heading3"/>
        <w:numPr>
          <w:ilvl w:val="0"/>
          <w:numId w:val="0"/>
        </w:numPr>
        <w:tabs>
          <w:tab w:val="left" w:pos="1155"/>
        </w:tabs>
        <w:ind w:left="2268" w:right="425"/>
        <w:jc w:val="both"/>
        <w:rPr>
          <w:rFonts w:ascii="StobiSans Regular" w:hAnsi="StobiSans Regular"/>
          <w:lang w:val="mk-MK"/>
        </w:rPr>
      </w:pPr>
    </w:p>
    <w:p w:rsidR="005978C6" w:rsidRDefault="005978C6" w:rsidP="00CE4485">
      <w:pPr>
        <w:pStyle w:val="Heading3"/>
        <w:numPr>
          <w:ilvl w:val="0"/>
          <w:numId w:val="0"/>
        </w:numPr>
        <w:tabs>
          <w:tab w:val="left" w:pos="1155"/>
        </w:tabs>
        <w:ind w:left="2268" w:right="425"/>
        <w:jc w:val="both"/>
        <w:rPr>
          <w:rFonts w:ascii="StobiSans Regular" w:hAnsi="StobiSans Regular"/>
          <w:lang w:val="mk-MK"/>
        </w:rPr>
      </w:pPr>
    </w:p>
    <w:p w:rsidR="005978C6" w:rsidRDefault="005978C6" w:rsidP="00CE4485">
      <w:pPr>
        <w:pStyle w:val="Heading3"/>
        <w:numPr>
          <w:ilvl w:val="0"/>
          <w:numId w:val="0"/>
        </w:numPr>
        <w:tabs>
          <w:tab w:val="left" w:pos="1155"/>
        </w:tabs>
        <w:ind w:left="2268" w:right="425"/>
        <w:jc w:val="both"/>
        <w:rPr>
          <w:rFonts w:ascii="StobiSans Regular" w:hAnsi="StobiSans Regular"/>
          <w:lang w:val="mk-MK"/>
        </w:rPr>
      </w:pPr>
    </w:p>
    <w:p w:rsidR="005978C6" w:rsidRDefault="005978C6"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CE4485">
      <w:pPr>
        <w:pStyle w:val="Heading3"/>
        <w:numPr>
          <w:ilvl w:val="0"/>
          <w:numId w:val="0"/>
        </w:numPr>
        <w:tabs>
          <w:tab w:val="left" w:pos="1155"/>
        </w:tabs>
        <w:ind w:left="2268"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1" w:name="_Toc122425740"/>
      <w:bookmarkStart w:id="42" w:name="_Toc122425741"/>
      <w:bookmarkStart w:id="43" w:name="_Toc122425742"/>
      <w:bookmarkStart w:id="44" w:name="_Toc123529717"/>
      <w:bookmarkStart w:id="45" w:name="_Toc380393939"/>
      <w:bookmarkStart w:id="46" w:name="_Toc383512128"/>
      <w:bookmarkEnd w:id="41"/>
      <w:bookmarkEnd w:id="42"/>
      <w:bookmarkEnd w:id="43"/>
      <w:r w:rsidRPr="00CE4485">
        <w:rPr>
          <w:rFonts w:ascii="StobiSans Regular" w:hAnsi="StobiSans Regular"/>
        </w:rPr>
        <w:t>Работа на инсталацијата</w:t>
      </w:r>
      <w:bookmarkEnd w:id="44"/>
      <w:bookmarkEnd w:id="45"/>
      <w:r w:rsidRPr="00CE4485">
        <w:rPr>
          <w:rFonts w:ascii="StobiSans Regular" w:hAnsi="StobiSans Regular"/>
        </w:rPr>
        <w:t xml:space="preserve"> </w:t>
      </w:r>
      <w:bookmarkEnd w:id="46"/>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7" w:name="_Toc123529718"/>
      <w:bookmarkStart w:id="48" w:name="_Toc380393940"/>
      <w:r w:rsidRPr="00142B9C">
        <w:rPr>
          <w:rFonts w:ascii="StobiSans Regular" w:hAnsi="StobiSans Regular"/>
          <w:b/>
        </w:rPr>
        <w:t>Техники на управување и контрола</w:t>
      </w:r>
      <w:bookmarkEnd w:id="47"/>
      <w:bookmarkEnd w:id="48"/>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49"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49"/>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0" w:name="_Toc380393942"/>
      <w:r>
        <w:rPr>
          <w:rFonts w:ascii="StobiSans Regular" w:hAnsi="StobiSans Regular"/>
          <w:lang w:val="mk-MK"/>
        </w:rPr>
        <w:t>Табела 2.1.1 Управување и контрола</w:t>
      </w:r>
      <w:bookmarkEnd w:id="50"/>
    </w:p>
    <w:tbl>
      <w:tblPr>
        <w:tblStyle w:val="TableGrid"/>
        <w:tblW w:w="0" w:type="auto"/>
        <w:tblInd w:w="720" w:type="dxa"/>
        <w:tblLook w:val="04A0"/>
      </w:tblPr>
      <w:tblGrid>
        <w:gridCol w:w="2622"/>
        <w:gridCol w:w="2510"/>
        <w:gridCol w:w="2523"/>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1" w:name="_Toc380393943"/>
            <w:r w:rsidRPr="00142B9C">
              <w:rPr>
                <w:rFonts w:ascii="StobiSans Regular" w:hAnsi="StobiSans Regular"/>
                <w:b/>
                <w:lang w:val="mk-MK"/>
              </w:rPr>
              <w:t>Опис</w:t>
            </w:r>
            <w:bookmarkEnd w:id="51"/>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2" w:name="_Toc380393944"/>
            <w:r w:rsidRPr="00142B9C">
              <w:rPr>
                <w:rFonts w:ascii="StobiSans Regular" w:hAnsi="StobiSans Regular"/>
                <w:b/>
                <w:lang w:val="mk-MK"/>
              </w:rPr>
              <w:t>Документ</w:t>
            </w:r>
            <w:bookmarkEnd w:id="52"/>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5"/>
            <w:r w:rsidRPr="00142B9C">
              <w:rPr>
                <w:rFonts w:ascii="StobiSans Regular" w:hAnsi="StobiSans Regular"/>
                <w:b/>
                <w:lang w:val="mk-MK"/>
              </w:rPr>
              <w:t>Дата кога е примен</w:t>
            </w:r>
            <w:bookmarkEnd w:id="53"/>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4" w:name="_Toc380393946"/>
            <w:r>
              <w:rPr>
                <w:rFonts w:ascii="StobiSans Regular" w:hAnsi="StobiSans Regular"/>
                <w:lang w:val="mk-MK"/>
              </w:rPr>
              <w:t>Организациона шема</w:t>
            </w:r>
            <w:bookmarkEnd w:id="54"/>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5" w:name="_Toc380393947"/>
            <w:r>
              <w:rPr>
                <w:rFonts w:ascii="StobiSans Regular" w:hAnsi="StobiSans Regular"/>
                <w:lang w:val="mk-MK"/>
              </w:rPr>
              <w:t>Прилог III</w:t>
            </w:r>
            <w:bookmarkEnd w:id="55"/>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8D22D2" w:rsidP="00795792">
            <w:pPr>
              <w:pStyle w:val="Heading3"/>
              <w:numPr>
                <w:ilvl w:val="0"/>
                <w:numId w:val="0"/>
              </w:numPr>
              <w:jc w:val="both"/>
              <w:outlineLvl w:val="2"/>
              <w:rPr>
                <w:rFonts w:ascii="StobiSans Regular" w:hAnsi="StobiSans Regular"/>
                <w:lang w:val="mk-MK"/>
              </w:rPr>
            </w:pPr>
            <w:r>
              <w:rPr>
                <w:rFonts w:ascii="StobiSans Regular" w:hAnsi="StobiSans Regular"/>
                <w:lang w:val="mk-MK"/>
              </w:rPr>
              <w:t>14.07.2009</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49"/>
            <w:r>
              <w:rPr>
                <w:rFonts w:ascii="StobiSans Regular" w:hAnsi="StobiSans Regular"/>
                <w:lang w:val="mk-MK"/>
              </w:rPr>
              <w:t>Опис на технолошките процеси</w:t>
            </w:r>
            <w:bookmarkEnd w:id="56"/>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7" w:name="_Toc380393950"/>
            <w:r>
              <w:rPr>
                <w:rFonts w:ascii="StobiSans Regular" w:hAnsi="StobiSans Regular"/>
                <w:lang w:val="mk-MK"/>
              </w:rPr>
              <w:t xml:space="preserve">Прилог </w:t>
            </w:r>
            <w:r w:rsidR="00142B9C">
              <w:rPr>
                <w:rFonts w:ascii="StobiSans Regular" w:hAnsi="StobiSans Regular"/>
                <w:lang w:val="mk-MK"/>
              </w:rPr>
              <w:t>II</w:t>
            </w:r>
            <w:bookmarkEnd w:id="57"/>
          </w:p>
        </w:tc>
        <w:tc>
          <w:tcPr>
            <w:tcW w:w="2697" w:type="dxa"/>
          </w:tcPr>
          <w:p w:rsidR="00142B9C" w:rsidRDefault="008D22D2"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14.07.2009</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52"/>
            <w:r>
              <w:rPr>
                <w:rFonts w:ascii="StobiSans Regular" w:hAnsi="StobiSans Regular"/>
                <w:lang w:val="mk-MK"/>
              </w:rPr>
              <w:t>Шема на раководство</w:t>
            </w:r>
            <w:bookmarkEnd w:id="58"/>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59" w:name="_Toc380393953"/>
            <w:r>
              <w:rPr>
                <w:rFonts w:ascii="StobiSans Regular" w:hAnsi="StobiSans Regular"/>
                <w:lang w:val="mk-MK"/>
              </w:rPr>
              <w:t>Прилог III</w:t>
            </w:r>
            <w:bookmarkEnd w:id="59"/>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8D22D2"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14.07.2009</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55"/>
            <w:r>
              <w:rPr>
                <w:rFonts w:ascii="StobiSans Regular" w:hAnsi="StobiSans Regular"/>
                <w:lang w:val="mk-MK"/>
              </w:rPr>
              <w:t>Управување со животна средина</w:t>
            </w:r>
            <w:bookmarkEnd w:id="60"/>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1" w:name="_Toc380393956"/>
            <w:r>
              <w:rPr>
                <w:rFonts w:ascii="StobiSans Regular" w:hAnsi="StobiSans Regular"/>
                <w:lang w:val="mk-MK"/>
              </w:rPr>
              <w:t>Прилог III</w:t>
            </w:r>
            <w:bookmarkEnd w:id="61"/>
          </w:p>
        </w:tc>
        <w:tc>
          <w:tcPr>
            <w:tcW w:w="2697" w:type="dxa"/>
          </w:tcPr>
          <w:p w:rsidR="00142B9C" w:rsidRDefault="008D22D2"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14.07.2009</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2" w:name="_Toc380393958"/>
            <w:r>
              <w:rPr>
                <w:rFonts w:ascii="StobiSans Regular" w:hAnsi="StobiSans Regular"/>
                <w:lang w:val="mk-MK"/>
              </w:rPr>
              <w:t>Стратегија за справување со отпад</w:t>
            </w:r>
            <w:bookmarkEnd w:id="62"/>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3" w:name="_Toc380393959"/>
            <w:r>
              <w:rPr>
                <w:rFonts w:ascii="StobiSans Regular" w:hAnsi="StobiSans Regular"/>
                <w:lang w:val="mk-MK"/>
              </w:rPr>
              <w:t xml:space="preserve">Прилог </w:t>
            </w:r>
            <w:r>
              <w:rPr>
                <w:rFonts w:ascii="StobiSans Regular" w:hAnsi="StobiSans Regular"/>
                <w:lang w:val="en-US"/>
              </w:rPr>
              <w:t>V</w:t>
            </w:r>
            <w:bookmarkEnd w:id="63"/>
          </w:p>
        </w:tc>
        <w:tc>
          <w:tcPr>
            <w:tcW w:w="2697" w:type="dxa"/>
          </w:tcPr>
          <w:p w:rsidR="00142B9C" w:rsidRDefault="008D22D2"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14.07.2009</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4"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4"/>
    </w:p>
    <w:p w:rsidR="00E054F7" w:rsidRPr="00CE4485" w:rsidRDefault="00E054F7" w:rsidP="00142B9C">
      <w:pPr>
        <w:pStyle w:val="Heading3"/>
        <w:jc w:val="both"/>
        <w:rPr>
          <w:rFonts w:ascii="StobiSans Regular" w:hAnsi="StobiSans Regular"/>
          <w:lang w:val="ru-RU"/>
        </w:rPr>
      </w:pPr>
      <w:bookmarkStart w:id="65"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5"/>
    </w:p>
    <w:p w:rsidR="00E054F7" w:rsidRPr="00CE4485" w:rsidRDefault="00E054F7" w:rsidP="00142B9C">
      <w:pPr>
        <w:pStyle w:val="Heading3"/>
        <w:jc w:val="both"/>
        <w:rPr>
          <w:rFonts w:ascii="StobiSans Regular" w:hAnsi="StobiSans Regular"/>
        </w:rPr>
      </w:pPr>
      <w:bookmarkStart w:id="66"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66"/>
    </w:p>
    <w:p w:rsidR="00E054F7" w:rsidRPr="00F3457B" w:rsidRDefault="00E054F7" w:rsidP="00142B9C">
      <w:pPr>
        <w:pStyle w:val="Heading3"/>
        <w:jc w:val="both"/>
        <w:rPr>
          <w:rFonts w:ascii="StobiSans Regular" w:hAnsi="StobiSans Regular"/>
          <w:lang w:val="ru-RU"/>
        </w:rPr>
      </w:pPr>
      <w:bookmarkStart w:id="67"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7"/>
    </w:p>
    <w:p w:rsidR="00F3457B" w:rsidRDefault="00F3457B" w:rsidP="00AB1B94">
      <w:pPr>
        <w:pStyle w:val="Heading3"/>
        <w:numPr>
          <w:ilvl w:val="0"/>
          <w:numId w:val="0"/>
        </w:numPr>
        <w:jc w:val="both"/>
        <w:rPr>
          <w:rFonts w:ascii="StobiSans Regular" w:hAnsi="StobiSans Regular"/>
          <w:lang w:val="mk-MK"/>
        </w:rPr>
      </w:pPr>
    </w:p>
    <w:p w:rsidR="00BE74B1" w:rsidRPr="00CE4485" w:rsidRDefault="00BE74B1" w:rsidP="00AB1B94">
      <w:pPr>
        <w:pStyle w:val="Heading3"/>
        <w:numPr>
          <w:ilvl w:val="0"/>
          <w:numId w:val="0"/>
        </w:numPr>
        <w:jc w:val="both"/>
        <w:rPr>
          <w:rFonts w:ascii="StobiSans Regular" w:hAnsi="StobiSans Regular"/>
          <w:lang w:val="ru-RU"/>
        </w:rPr>
      </w:pPr>
    </w:p>
    <w:p w:rsidR="00E054F7" w:rsidRDefault="00E054F7" w:rsidP="00142B9C">
      <w:pPr>
        <w:pStyle w:val="Heading2"/>
        <w:rPr>
          <w:rFonts w:ascii="StobiSans Regular" w:hAnsi="StobiSans Regular"/>
          <w:b/>
          <w:lang w:val="mk-MK"/>
        </w:rPr>
      </w:pPr>
      <w:bookmarkStart w:id="68" w:name="_Toc123529719"/>
      <w:bookmarkStart w:id="69" w:name="_Toc380393965"/>
      <w:r w:rsidRPr="00142B9C">
        <w:rPr>
          <w:rFonts w:ascii="StobiSans Regular" w:hAnsi="StobiSans Regular"/>
          <w:b/>
        </w:rPr>
        <w:t>Суровини (вклучувајќи и вода)</w:t>
      </w:r>
      <w:bookmarkEnd w:id="68"/>
      <w:bookmarkEnd w:id="69"/>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0"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0"/>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85"/>
        <w:gridCol w:w="2835"/>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1"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1"/>
          </w:p>
        </w:tc>
      </w:tr>
      <w:tr w:rsidR="00E054F7" w:rsidRPr="00CE4485" w:rsidTr="005B373A">
        <w:tc>
          <w:tcPr>
            <w:tcW w:w="3085" w:type="dxa"/>
          </w:tcPr>
          <w:p w:rsidR="00E054F7" w:rsidRPr="00CE4485" w:rsidRDefault="00E054F7" w:rsidP="00F3457B">
            <w:pPr>
              <w:pStyle w:val="Tablebody"/>
              <w:numPr>
                <w:ilvl w:val="0"/>
                <w:numId w:val="0"/>
              </w:numPr>
              <w:ind w:left="1134" w:right="425"/>
              <w:rPr>
                <w:rFonts w:ascii="StobiSans Regular" w:hAnsi="StobiSans Regular"/>
                <w:b/>
              </w:rPr>
            </w:pPr>
            <w:bookmarkStart w:id="72" w:name="_Toc380393968"/>
            <w:r w:rsidRPr="00CE4485">
              <w:rPr>
                <w:rFonts w:ascii="StobiSans Regular" w:hAnsi="StobiSans Regular" w:cs="Arial"/>
                <w:b/>
              </w:rPr>
              <w:t>Опис</w:t>
            </w:r>
            <w:bookmarkEnd w:id="72"/>
          </w:p>
        </w:tc>
        <w:tc>
          <w:tcPr>
            <w:tcW w:w="2835" w:type="dxa"/>
          </w:tcPr>
          <w:p w:rsidR="00E054F7" w:rsidRPr="00CE4485" w:rsidRDefault="00E054F7" w:rsidP="00F3457B">
            <w:pPr>
              <w:pStyle w:val="Tablebody"/>
              <w:numPr>
                <w:ilvl w:val="0"/>
                <w:numId w:val="0"/>
              </w:numPr>
              <w:ind w:left="1134" w:right="425"/>
              <w:rPr>
                <w:rFonts w:ascii="StobiSans Regular" w:hAnsi="StobiSans Regular"/>
                <w:b/>
              </w:rPr>
            </w:pPr>
            <w:bookmarkStart w:id="73" w:name="_Toc380393969"/>
            <w:r w:rsidRPr="00CE4485">
              <w:rPr>
                <w:rFonts w:ascii="StobiSans Regular" w:hAnsi="StobiSans Regular" w:cs="Arial"/>
                <w:b/>
              </w:rPr>
              <w:t>Документ</w:t>
            </w:r>
            <w:bookmarkEnd w:id="73"/>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4"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4"/>
          </w:p>
        </w:tc>
      </w:tr>
      <w:tr w:rsidR="00E054F7" w:rsidRPr="00CE4485" w:rsidTr="005B373A">
        <w:tc>
          <w:tcPr>
            <w:tcW w:w="3085" w:type="dxa"/>
          </w:tcPr>
          <w:p w:rsidR="00E054F7" w:rsidRPr="00DC6EE5" w:rsidRDefault="00DC6EE5"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2835" w:type="dxa"/>
          </w:tcPr>
          <w:p w:rsidR="00E054F7" w:rsidRPr="00F3457B"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E054F7" w:rsidRPr="00F3457B"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Природен сепариран</w:t>
            </w:r>
          </w:p>
          <w:p w:rsidR="005B373A" w:rsidRDefault="005B373A" w:rsidP="005B373A">
            <w:pPr>
              <w:pStyle w:val="Tablebody"/>
              <w:numPr>
                <w:ilvl w:val="0"/>
                <w:numId w:val="0"/>
              </w:numPr>
              <w:ind w:left="720" w:right="283" w:hanging="720"/>
              <w:jc w:val="both"/>
              <w:rPr>
                <w:rFonts w:ascii="StobiSans Regular" w:hAnsi="StobiSans Regular" w:cs="Arial"/>
                <w:lang w:val="mk-MK"/>
              </w:rPr>
            </w:pPr>
            <w:r>
              <w:rPr>
                <w:rFonts w:ascii="StobiSans Regular" w:hAnsi="StobiSans Regular" w:cs="Arial"/>
                <w:lang w:val="mk-MK"/>
              </w:rPr>
              <w:t>песок во различни фракции</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p>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p>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Цемент</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Бетон, бетонски елементи</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Хидрозим</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Хидрофоб</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Хидрол</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Хипоидно масло</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Варовник</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Стопански експлозив</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5B373A" w:rsidRPr="00CE4485" w:rsidTr="005B373A">
        <w:tc>
          <w:tcPr>
            <w:tcW w:w="3085" w:type="dxa"/>
          </w:tcPr>
          <w:p w:rsidR="005B373A" w:rsidRDefault="005B373A" w:rsidP="005B373A">
            <w:pPr>
              <w:pStyle w:val="Tablebody"/>
              <w:numPr>
                <w:ilvl w:val="0"/>
                <w:numId w:val="0"/>
              </w:numPr>
              <w:ind w:left="680" w:right="510" w:hanging="720"/>
              <w:jc w:val="both"/>
              <w:rPr>
                <w:rFonts w:ascii="StobiSans Regular" w:hAnsi="StobiSans Regular" w:cs="Arial"/>
                <w:lang w:val="mk-MK"/>
              </w:rPr>
            </w:pPr>
            <w:r>
              <w:rPr>
                <w:rFonts w:ascii="StobiSans Regular" w:hAnsi="StobiSans Regular" w:cs="Arial"/>
                <w:lang w:val="mk-MK"/>
              </w:rPr>
              <w:t>Гранулат</w:t>
            </w:r>
          </w:p>
        </w:tc>
        <w:tc>
          <w:tcPr>
            <w:tcW w:w="2835" w:type="dxa"/>
          </w:tcPr>
          <w:p w:rsidR="005B373A"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5B373A"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F3457B" w:rsidRPr="00CE4485" w:rsidTr="005B373A">
        <w:tc>
          <w:tcPr>
            <w:tcW w:w="3085" w:type="dxa"/>
          </w:tcPr>
          <w:p w:rsidR="00F3457B" w:rsidRPr="00CE4485" w:rsidRDefault="00F3457B" w:rsidP="00DC6EE5">
            <w:pPr>
              <w:pStyle w:val="Tablebody"/>
              <w:numPr>
                <w:ilvl w:val="0"/>
                <w:numId w:val="0"/>
              </w:numPr>
              <w:ind w:right="425"/>
              <w:rPr>
                <w:rFonts w:ascii="StobiSans Regular" w:hAnsi="StobiSans Regular"/>
              </w:rPr>
            </w:pPr>
            <w:bookmarkStart w:id="75" w:name="_Toc380393974"/>
            <w:r w:rsidRPr="00CE4485">
              <w:rPr>
                <w:rFonts w:ascii="StobiSans Regular" w:hAnsi="StobiSans Regular" w:cs="Arial"/>
              </w:rPr>
              <w:t>Масти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масла</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подмачкување</w:t>
            </w:r>
            <w:bookmarkEnd w:id="75"/>
          </w:p>
        </w:tc>
        <w:tc>
          <w:tcPr>
            <w:tcW w:w="2835" w:type="dxa"/>
          </w:tcPr>
          <w:p w:rsidR="00F3457B" w:rsidRPr="00F3457B"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F3457B" w:rsidRPr="00F3457B"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F3457B" w:rsidRPr="00CE4485" w:rsidTr="005B373A">
        <w:tc>
          <w:tcPr>
            <w:tcW w:w="3085" w:type="dxa"/>
          </w:tcPr>
          <w:p w:rsidR="00F3457B" w:rsidRPr="00CE4485" w:rsidRDefault="00F3457B" w:rsidP="00DC6EE5">
            <w:pPr>
              <w:pStyle w:val="Tablebody"/>
              <w:numPr>
                <w:ilvl w:val="0"/>
                <w:numId w:val="0"/>
              </w:numPr>
              <w:ind w:right="425"/>
              <w:rPr>
                <w:rFonts w:ascii="StobiSans Regular" w:hAnsi="StobiSans Regular"/>
              </w:rPr>
            </w:pPr>
            <w:bookmarkStart w:id="76"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76"/>
          </w:p>
        </w:tc>
        <w:tc>
          <w:tcPr>
            <w:tcW w:w="2835" w:type="dxa"/>
          </w:tcPr>
          <w:p w:rsidR="00F3457B" w:rsidRPr="00F3457B"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F3457B" w:rsidRPr="00F3457B"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r w:rsidR="00F3457B" w:rsidRPr="00CE4485" w:rsidTr="005B373A">
        <w:tc>
          <w:tcPr>
            <w:tcW w:w="3085" w:type="dxa"/>
          </w:tcPr>
          <w:p w:rsidR="00F3457B" w:rsidRPr="00CE4485" w:rsidRDefault="00F3457B" w:rsidP="00F3457B">
            <w:pPr>
              <w:pStyle w:val="Tablebody"/>
              <w:numPr>
                <w:ilvl w:val="0"/>
                <w:numId w:val="0"/>
              </w:numPr>
              <w:tabs>
                <w:tab w:val="center" w:pos="426"/>
              </w:tabs>
              <w:ind w:right="425"/>
              <w:rPr>
                <w:rFonts w:ascii="StobiSans Regular" w:hAnsi="StobiSans Regular"/>
              </w:rPr>
            </w:pPr>
            <w:r>
              <w:rPr>
                <w:rFonts w:ascii="StobiSans Regular" w:hAnsi="StobiSans Regular" w:cs="Arial"/>
              </w:rPr>
              <w:tab/>
            </w:r>
            <w:bookmarkStart w:id="77" w:name="_Toc380393982"/>
            <w:r w:rsidRPr="00CE4485">
              <w:rPr>
                <w:rFonts w:ascii="StobiSans Regular" w:hAnsi="StobiSans Regular" w:cs="Arial"/>
              </w:rPr>
              <w:t>Електрична</w:t>
            </w:r>
            <w:r w:rsidRPr="00CE4485">
              <w:rPr>
                <w:rFonts w:ascii="StobiSans Regular" w:hAnsi="StobiSans Regular"/>
              </w:rPr>
              <w:t xml:space="preserve"> </w:t>
            </w:r>
            <w:r w:rsidRPr="00CE4485">
              <w:rPr>
                <w:rFonts w:ascii="StobiSans Regular" w:hAnsi="StobiSans Regular" w:cs="Arial"/>
              </w:rPr>
              <w:t>енергија</w:t>
            </w:r>
            <w:bookmarkEnd w:id="77"/>
            <w:r w:rsidRPr="00CE4485">
              <w:rPr>
                <w:rFonts w:ascii="StobiSans Regular" w:hAnsi="StobiSans Regular"/>
              </w:rPr>
              <w:t xml:space="preserve"> </w:t>
            </w:r>
          </w:p>
        </w:tc>
        <w:tc>
          <w:tcPr>
            <w:tcW w:w="2835" w:type="dxa"/>
          </w:tcPr>
          <w:p w:rsidR="00F3457B" w:rsidRPr="00F3457B" w:rsidRDefault="005B373A" w:rsidP="005462F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F3457B" w:rsidRPr="00F3457B" w:rsidRDefault="005B373A" w:rsidP="00F3457B">
            <w:pPr>
              <w:pStyle w:val="Tablebody"/>
              <w:numPr>
                <w:ilvl w:val="0"/>
                <w:numId w:val="0"/>
              </w:numPr>
              <w:jc w:val="center"/>
              <w:rPr>
                <w:rFonts w:ascii="StobiSans Regular" w:hAnsi="StobiSans Regular"/>
                <w:lang w:val="mk-MK"/>
              </w:rPr>
            </w:pPr>
            <w:r>
              <w:rPr>
                <w:rFonts w:ascii="StobiSans Regular" w:hAnsi="StobiSans Regular"/>
                <w:lang w:val="mk-MK"/>
              </w:rPr>
              <w:t>14.07.2009</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E054F7" w:rsidRPr="005B373A" w:rsidRDefault="00E054F7" w:rsidP="007233DC">
      <w:pPr>
        <w:pStyle w:val="Heading3"/>
        <w:jc w:val="both"/>
      </w:pPr>
      <w:bookmarkStart w:id="78"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8"/>
      <w:r w:rsidR="00F3457B">
        <w:t xml:space="preserve">     </w:t>
      </w:r>
    </w:p>
    <w:p w:rsidR="005B373A" w:rsidRPr="007233DC" w:rsidRDefault="007233DC" w:rsidP="007233DC">
      <w:pPr>
        <w:pStyle w:val="Heading3"/>
        <w:jc w:val="both"/>
      </w:pPr>
      <w:r>
        <w:rPr>
          <w:rFonts w:ascii="StobiSans Regular" w:hAnsi="StobiSans Regular"/>
          <w:lang w:val="mk-MK"/>
        </w:rPr>
        <w:t>Операторот ќе ги оддели суровините кои во меѓусебен контакт со вода може да развијат реакција или да се растворат</w:t>
      </w:r>
    </w:p>
    <w:p w:rsidR="007233DC" w:rsidRDefault="007233DC" w:rsidP="007233DC">
      <w:pPr>
        <w:pStyle w:val="Heading3"/>
        <w:jc w:val="both"/>
      </w:pPr>
      <w:r>
        <w:rPr>
          <w:rFonts w:ascii="StobiSans Regular" w:hAnsi="StobiSans Regular"/>
          <w:lang w:val="mk-MK"/>
        </w:rPr>
        <w:t>Ракувањето со суровините, посебно со хемикалиите ќе се извршува според упатствата и препораките од производителите и упатствата за безбедно ракување со материјалите (</w:t>
      </w:r>
      <w:r>
        <w:rPr>
          <w:rFonts w:ascii="StobiSans Regular" w:hAnsi="StobiSans Regular"/>
          <w:lang w:val="en-US"/>
        </w:rPr>
        <w:t>Material Safety Data Sheet)</w:t>
      </w:r>
    </w:p>
    <w:p w:rsidR="00F3457B" w:rsidRPr="00CE4485" w:rsidRDefault="00F3457B" w:rsidP="007233DC">
      <w:pPr>
        <w:pStyle w:val="Heading3"/>
        <w:numPr>
          <w:ilvl w:val="0"/>
          <w:numId w:val="0"/>
        </w:numPr>
        <w:ind w:left="720"/>
        <w:jc w:val="both"/>
      </w:pPr>
    </w:p>
    <w:p w:rsidR="00E054F7" w:rsidRPr="00F3457B" w:rsidRDefault="00E054F7" w:rsidP="00F3457B">
      <w:pPr>
        <w:pStyle w:val="Heading2"/>
        <w:rPr>
          <w:rFonts w:ascii="StobiSans Regular" w:hAnsi="StobiSans Regular"/>
          <w:b/>
        </w:rPr>
      </w:pPr>
      <w:bookmarkStart w:id="79" w:name="_Toc123529720"/>
      <w:bookmarkStart w:id="80" w:name="_Toc380393986"/>
      <w:r w:rsidRPr="00F3457B">
        <w:rPr>
          <w:rFonts w:ascii="StobiSans Regular" w:hAnsi="StobiSans Regular"/>
          <w:b/>
        </w:rPr>
        <w:t>Ракување и складирање на отпадот</w:t>
      </w:r>
      <w:bookmarkEnd w:id="79"/>
      <w:bookmarkEnd w:id="80"/>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1"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1"/>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2"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2"/>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3" w:name="_Toc380393989"/>
            <w:r w:rsidRPr="00CE4485">
              <w:rPr>
                <w:rFonts w:ascii="StobiSans Regular" w:hAnsi="StobiSans Regular" w:cs="Arial"/>
                <w:b/>
              </w:rPr>
              <w:t>Опис</w:t>
            </w:r>
            <w:bookmarkEnd w:id="83"/>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4" w:name="_Toc380393990"/>
            <w:r w:rsidRPr="00CE4485">
              <w:rPr>
                <w:rFonts w:ascii="StobiSans Regular" w:hAnsi="StobiSans Regular" w:cs="Arial"/>
                <w:b/>
              </w:rPr>
              <w:t>Документ</w:t>
            </w:r>
            <w:bookmarkEnd w:id="84"/>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5"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5"/>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86"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6"/>
          </w:p>
        </w:tc>
        <w:tc>
          <w:tcPr>
            <w:tcW w:w="3510" w:type="dxa"/>
          </w:tcPr>
          <w:p w:rsidR="005462FF" w:rsidRDefault="005462FF" w:rsidP="005462FF">
            <w:pPr>
              <w:pStyle w:val="Tablebody"/>
              <w:numPr>
                <w:ilvl w:val="0"/>
                <w:numId w:val="0"/>
              </w:numPr>
              <w:ind w:left="743" w:right="425" w:hanging="142"/>
              <w:jc w:val="center"/>
              <w:rPr>
                <w:rStyle w:val="change"/>
                <w:rFonts w:ascii="StobiSans Regular" w:hAnsi="StobiSans Regular"/>
                <w:i/>
                <w:lang w:val="mk-MK"/>
              </w:rPr>
            </w:pPr>
            <w:bookmarkStart w:id="87" w:name="_Toc380393993"/>
          </w:p>
          <w:bookmarkEnd w:id="87"/>
          <w:p w:rsidR="00F3457B" w:rsidRPr="007233DC" w:rsidRDefault="007233DC" w:rsidP="005462FF">
            <w:pPr>
              <w:pStyle w:val="Tablebody"/>
              <w:numPr>
                <w:ilvl w:val="0"/>
                <w:numId w:val="0"/>
              </w:numPr>
              <w:ind w:left="743" w:right="425" w:hanging="142"/>
              <w:jc w:val="center"/>
              <w:rPr>
                <w:rStyle w:val="change"/>
                <w:rFonts w:ascii="StobiSans Regular" w:hAnsi="StobiSans Regular"/>
                <w:i/>
                <w:lang w:val="en-US"/>
              </w:rPr>
            </w:pPr>
            <w:r>
              <w:rPr>
                <w:rStyle w:val="change"/>
                <w:rFonts w:ascii="StobiSans Regular" w:hAnsi="StobiSans Regular"/>
                <w:i/>
                <w:lang w:val="en-US"/>
              </w:rPr>
              <w:t>28-682</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DC6EE5" w:rsidRPr="007233DC" w:rsidRDefault="007233DC" w:rsidP="00F3457B">
            <w:pPr>
              <w:pStyle w:val="Tablebody"/>
              <w:numPr>
                <w:ilvl w:val="0"/>
                <w:numId w:val="0"/>
              </w:numPr>
              <w:jc w:val="center"/>
              <w:rPr>
                <w:rFonts w:ascii="StobiSans Regular" w:hAnsi="StobiSans Regular"/>
                <w:lang w:val="en-US"/>
              </w:rPr>
            </w:pPr>
            <w:r>
              <w:rPr>
                <w:rFonts w:ascii="StobiSans Regular" w:hAnsi="StobiSans Regular"/>
                <w:lang w:val="mk-MK"/>
              </w:rPr>
              <w:t>14.07.2009</w:t>
            </w:r>
          </w:p>
          <w:p w:rsidR="005462FF" w:rsidRPr="00F3457B" w:rsidRDefault="005462FF" w:rsidP="00F3457B">
            <w:pPr>
              <w:pStyle w:val="Tablebody"/>
              <w:numPr>
                <w:ilvl w:val="0"/>
                <w:numId w:val="0"/>
              </w:numPr>
              <w:jc w:val="center"/>
              <w:rPr>
                <w:rFonts w:ascii="StobiSans Regular" w:hAnsi="StobiSans Regular"/>
                <w:lang w:val="mk-MK"/>
              </w:rPr>
            </w:pPr>
          </w:p>
        </w:tc>
      </w:tr>
      <w:tr w:rsidR="00E734F4" w:rsidRPr="00CE4485" w:rsidTr="007C7BC3">
        <w:tc>
          <w:tcPr>
            <w:tcW w:w="2268" w:type="dxa"/>
          </w:tcPr>
          <w:p w:rsidR="00E734F4" w:rsidRPr="00E734F4" w:rsidRDefault="00E734F4" w:rsidP="00DC6EE5">
            <w:pPr>
              <w:pStyle w:val="Tablebody"/>
              <w:numPr>
                <w:ilvl w:val="0"/>
                <w:numId w:val="0"/>
              </w:numPr>
              <w:ind w:left="284" w:right="425"/>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E734F4" w:rsidRDefault="00E734F4" w:rsidP="005462FF">
            <w:pPr>
              <w:pStyle w:val="Tablebody"/>
              <w:numPr>
                <w:ilvl w:val="0"/>
                <w:numId w:val="0"/>
              </w:numPr>
              <w:ind w:left="743" w:right="425" w:hanging="142"/>
              <w:jc w:val="center"/>
              <w:rPr>
                <w:rStyle w:val="change"/>
                <w:rFonts w:ascii="StobiSans Regular" w:hAnsi="StobiSans Regular"/>
                <w:i/>
                <w:lang w:val="mk-MK"/>
              </w:rPr>
            </w:pPr>
          </w:p>
          <w:p w:rsidR="00E734F4" w:rsidRPr="00BF73E3" w:rsidRDefault="00E734F4" w:rsidP="00BF73E3">
            <w:pPr>
              <w:pStyle w:val="Tablebody"/>
              <w:numPr>
                <w:ilvl w:val="0"/>
                <w:numId w:val="0"/>
              </w:numPr>
              <w:ind w:left="743" w:right="425" w:hanging="142"/>
              <w:jc w:val="center"/>
              <w:rPr>
                <w:rStyle w:val="change"/>
                <w:rFonts w:ascii="StobiSans Regular" w:hAnsi="StobiSans Regular"/>
                <w:i/>
                <w:color w:val="000000" w:themeColor="text1"/>
                <w:lang w:val="en-US"/>
              </w:rPr>
            </w:pPr>
            <w:r w:rsidRPr="00E734F4">
              <w:rPr>
                <w:rStyle w:val="change"/>
                <w:rFonts w:ascii="StobiSans Regular" w:hAnsi="StobiSans Regular"/>
                <w:i/>
                <w:color w:val="000000" w:themeColor="text1"/>
                <w:lang w:val="mk-MK"/>
              </w:rPr>
              <w:t>Дополнување на барањето</w:t>
            </w:r>
            <w:r w:rsidR="00BF73E3">
              <w:rPr>
                <w:rStyle w:val="change"/>
                <w:rFonts w:ascii="StobiSans Regular" w:hAnsi="StobiSans Regular"/>
                <w:i/>
                <w:color w:val="000000" w:themeColor="text1"/>
                <w:lang w:val="en-US"/>
              </w:rPr>
              <w:t xml:space="preserve">  20-</w:t>
            </w:r>
            <w:r w:rsidR="00BF73E3">
              <w:rPr>
                <w:rStyle w:val="change"/>
                <w:rFonts w:ascii="StobiSans Regular" w:hAnsi="StobiSans Regular"/>
                <w:i/>
                <w:color w:val="000000" w:themeColor="text1"/>
                <w:lang w:val="mk-MK"/>
              </w:rPr>
              <w:t>уп1</w:t>
            </w:r>
            <w:r w:rsidR="00BF73E3">
              <w:rPr>
                <w:rStyle w:val="change"/>
                <w:rFonts w:ascii="StobiSans Regular" w:hAnsi="StobiSans Regular"/>
                <w:i/>
                <w:color w:val="000000" w:themeColor="text1"/>
                <w:lang w:val="en-US"/>
              </w:rPr>
              <w:t>-2225</w:t>
            </w:r>
          </w:p>
        </w:tc>
        <w:tc>
          <w:tcPr>
            <w:tcW w:w="1843" w:type="dxa"/>
          </w:tcPr>
          <w:p w:rsidR="00E734F4" w:rsidRDefault="00E734F4" w:rsidP="00F3457B">
            <w:pPr>
              <w:pStyle w:val="Tablebody"/>
              <w:numPr>
                <w:ilvl w:val="0"/>
                <w:numId w:val="0"/>
              </w:numPr>
              <w:jc w:val="center"/>
              <w:rPr>
                <w:rFonts w:ascii="StobiSans Regular" w:hAnsi="StobiSans Regular"/>
                <w:lang w:val="mk-MK"/>
              </w:rPr>
            </w:pPr>
          </w:p>
          <w:p w:rsidR="00E734F4" w:rsidRPr="00BF73E3" w:rsidRDefault="00BF73E3" w:rsidP="00BF73E3">
            <w:pPr>
              <w:pStyle w:val="Tablebody"/>
              <w:numPr>
                <w:ilvl w:val="0"/>
                <w:numId w:val="0"/>
              </w:numPr>
              <w:jc w:val="center"/>
              <w:rPr>
                <w:rFonts w:ascii="StobiSans Regular" w:hAnsi="StobiSans Regular"/>
                <w:lang w:val="mk-MK"/>
              </w:rPr>
            </w:pPr>
            <w:r>
              <w:rPr>
                <w:rFonts w:ascii="StobiSans Regular" w:hAnsi="StobiSans Regular"/>
                <w:lang w:val="en-US"/>
              </w:rPr>
              <w:t>18.03.2</w:t>
            </w:r>
            <w:r>
              <w:rPr>
                <w:rFonts w:ascii="StobiSans Regular" w:hAnsi="StobiSans Regular"/>
                <w:lang w:val="mk-MK"/>
              </w:rPr>
              <w:t>014</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8"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88"/>
    </w:p>
    <w:p w:rsidR="00E054F7" w:rsidRPr="00F3457B" w:rsidRDefault="00E054F7" w:rsidP="004627C3">
      <w:pPr>
        <w:pStyle w:val="Heading3"/>
        <w:jc w:val="both"/>
        <w:rPr>
          <w:rFonts w:ascii="StobiSans Regular" w:hAnsi="StobiSans Regular"/>
          <w:lang w:val="pl-PL"/>
        </w:rPr>
      </w:pPr>
      <w:bookmarkStart w:id="89"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9"/>
    </w:p>
    <w:p w:rsidR="00E054F7" w:rsidRPr="00F3457B" w:rsidRDefault="00E054F7" w:rsidP="00F3457B">
      <w:pPr>
        <w:pStyle w:val="Heading3"/>
        <w:jc w:val="both"/>
        <w:rPr>
          <w:rFonts w:ascii="StobiSans Regular" w:hAnsi="StobiSans Regular"/>
          <w:lang w:val="pl-PL"/>
        </w:rPr>
      </w:pPr>
      <w:bookmarkStart w:id="90"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0"/>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1933"/>
        <w:gridCol w:w="1843"/>
        <w:gridCol w:w="1701"/>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1"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1"/>
          </w:p>
        </w:tc>
      </w:tr>
      <w:tr w:rsidR="00E054F7" w:rsidRPr="007C7BC3" w:rsidTr="00BF73E3">
        <w:tc>
          <w:tcPr>
            <w:tcW w:w="1933" w:type="dxa"/>
          </w:tcPr>
          <w:p w:rsidR="00E054F7" w:rsidRPr="007C7BC3" w:rsidRDefault="00E054F7" w:rsidP="00F3457B">
            <w:pPr>
              <w:pStyle w:val="Tablehead"/>
              <w:numPr>
                <w:ilvl w:val="0"/>
                <w:numId w:val="0"/>
              </w:numPr>
              <w:rPr>
                <w:rFonts w:ascii="StobiSans Regular" w:hAnsi="StobiSans Regular"/>
              </w:rPr>
            </w:pPr>
            <w:bookmarkStart w:id="92"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2"/>
            <w:r w:rsidRPr="007C7BC3">
              <w:rPr>
                <w:rFonts w:ascii="StobiSans Regular" w:hAnsi="StobiSans Regular"/>
              </w:rPr>
              <w:t xml:space="preserve"> </w:t>
            </w:r>
          </w:p>
        </w:tc>
        <w:tc>
          <w:tcPr>
            <w:tcW w:w="1843" w:type="dxa"/>
          </w:tcPr>
          <w:p w:rsidR="00E054F7" w:rsidRPr="007C7BC3" w:rsidRDefault="00E054F7" w:rsidP="00F3457B">
            <w:pPr>
              <w:pStyle w:val="Tablehead"/>
              <w:numPr>
                <w:ilvl w:val="0"/>
                <w:numId w:val="0"/>
              </w:numPr>
              <w:rPr>
                <w:rFonts w:ascii="StobiSans Regular" w:hAnsi="StobiSans Regular"/>
              </w:rPr>
            </w:pPr>
            <w:bookmarkStart w:id="93"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3"/>
          </w:p>
        </w:tc>
        <w:tc>
          <w:tcPr>
            <w:tcW w:w="1701" w:type="dxa"/>
          </w:tcPr>
          <w:p w:rsidR="00E054F7" w:rsidRPr="007C7BC3" w:rsidRDefault="00E054F7" w:rsidP="00F3457B">
            <w:pPr>
              <w:pStyle w:val="Tablehead"/>
              <w:numPr>
                <w:ilvl w:val="0"/>
                <w:numId w:val="0"/>
              </w:numPr>
              <w:rPr>
                <w:rFonts w:ascii="StobiSans Regular" w:hAnsi="StobiSans Regular"/>
              </w:rPr>
            </w:pPr>
            <w:bookmarkStart w:id="94"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4"/>
          </w:p>
        </w:tc>
        <w:tc>
          <w:tcPr>
            <w:tcW w:w="1559" w:type="dxa"/>
          </w:tcPr>
          <w:p w:rsidR="00E054F7" w:rsidRPr="007C7BC3" w:rsidRDefault="00E054F7" w:rsidP="00F3457B">
            <w:pPr>
              <w:pStyle w:val="Tablehead"/>
              <w:numPr>
                <w:ilvl w:val="0"/>
                <w:numId w:val="0"/>
              </w:numPr>
              <w:rPr>
                <w:rFonts w:ascii="StobiSans Regular" w:hAnsi="StobiSans Regular"/>
              </w:rPr>
            </w:pPr>
            <w:bookmarkStart w:id="95"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5"/>
          </w:p>
        </w:tc>
      </w:tr>
      <w:tr w:rsidR="00E054F7" w:rsidRPr="007C7BC3" w:rsidTr="00BF73E3">
        <w:tc>
          <w:tcPr>
            <w:tcW w:w="1933" w:type="dxa"/>
          </w:tcPr>
          <w:p w:rsidR="00BF73E3" w:rsidRDefault="00BF73E3" w:rsidP="00DC6EE5">
            <w:pPr>
              <w:pStyle w:val="Tablebody"/>
              <w:numPr>
                <w:ilvl w:val="0"/>
                <w:numId w:val="0"/>
              </w:numPr>
              <w:rPr>
                <w:rFonts w:ascii="StobiSans Regular" w:hAnsi="StobiSans Regular" w:cs="Arial"/>
                <w:lang w:val="mk-MK"/>
              </w:rPr>
            </w:pPr>
          </w:p>
          <w:p w:rsidR="00E054F7" w:rsidRPr="007174B9" w:rsidRDefault="007174B9" w:rsidP="00DC6EE5">
            <w:pPr>
              <w:pStyle w:val="Tablebody"/>
              <w:numPr>
                <w:ilvl w:val="0"/>
                <w:numId w:val="0"/>
              </w:numPr>
              <w:rPr>
                <w:rFonts w:ascii="StobiSans Regular" w:hAnsi="StobiSans Regular"/>
                <w:lang w:val="mk-MK"/>
              </w:rPr>
            </w:pPr>
            <w:r>
              <w:rPr>
                <w:rFonts w:ascii="StobiSans Regular" w:hAnsi="StobiSans Regular" w:cs="Arial"/>
                <w:lang w:val="mk-MK"/>
              </w:rPr>
              <w:t>Јаловина</w:t>
            </w:r>
          </w:p>
        </w:tc>
        <w:tc>
          <w:tcPr>
            <w:tcW w:w="1843" w:type="dxa"/>
          </w:tcPr>
          <w:p w:rsidR="00E054F7" w:rsidRPr="00BF73E3" w:rsidRDefault="00E054F7" w:rsidP="00BF73E3">
            <w:pPr>
              <w:pStyle w:val="Tablebody"/>
              <w:numPr>
                <w:ilvl w:val="0"/>
                <w:numId w:val="0"/>
              </w:numPr>
              <w:jc w:val="center"/>
              <w:rPr>
                <w:rFonts w:ascii="StobiSans Regular" w:hAnsi="StobiSans Regular"/>
                <w:lang w:val="mk-MK"/>
              </w:rPr>
            </w:pPr>
            <w:bookmarkStart w:id="96" w:name="_Toc380394004"/>
            <w:r w:rsidRPr="007C7BC3">
              <w:rPr>
                <w:rFonts w:ascii="StobiSans Regular" w:hAnsi="StobiSans Regular" w:cs="Arial"/>
              </w:rPr>
              <w:t>Во</w:t>
            </w:r>
            <w:r w:rsidRPr="007C7BC3">
              <w:rPr>
                <w:rFonts w:ascii="StobiSans Regular" w:hAnsi="StobiSans Regular"/>
              </w:rPr>
              <w:t xml:space="preserve"> </w:t>
            </w:r>
            <w:bookmarkEnd w:id="96"/>
            <w:r w:rsidR="00BF73E3">
              <w:rPr>
                <w:rFonts w:ascii="StobiSans Regular" w:hAnsi="StobiSans Regular"/>
                <w:lang w:val="mk-MK"/>
              </w:rPr>
              <w:t>близина на боксови за чување на песок</w:t>
            </w:r>
          </w:p>
        </w:tc>
        <w:tc>
          <w:tcPr>
            <w:tcW w:w="1701" w:type="dxa"/>
          </w:tcPr>
          <w:p w:rsidR="00E054F7" w:rsidRPr="00BF73E3" w:rsidRDefault="00BF73E3" w:rsidP="00DC6EE5">
            <w:pPr>
              <w:pStyle w:val="Tablebody"/>
              <w:numPr>
                <w:ilvl w:val="0"/>
                <w:numId w:val="0"/>
              </w:numPr>
              <w:rPr>
                <w:rFonts w:ascii="StobiSans Regular" w:hAnsi="StobiSans Regular"/>
                <w:lang w:val="mk-MK"/>
              </w:rPr>
            </w:pPr>
            <w:r>
              <w:rPr>
                <w:rFonts w:ascii="StobiSans Regular" w:hAnsi="StobiSans Regular"/>
                <w:lang w:val="mk-MK"/>
              </w:rPr>
              <w:t>Место определено за оваа намена</w:t>
            </w:r>
          </w:p>
        </w:tc>
        <w:tc>
          <w:tcPr>
            <w:tcW w:w="1559" w:type="dxa"/>
          </w:tcPr>
          <w:p w:rsidR="00E054F7" w:rsidRPr="007C7BC3" w:rsidRDefault="00E054F7" w:rsidP="00DC6EE5">
            <w:pPr>
              <w:pStyle w:val="Tablebody"/>
              <w:numPr>
                <w:ilvl w:val="0"/>
                <w:numId w:val="0"/>
              </w:numPr>
              <w:rPr>
                <w:rFonts w:ascii="StobiSans Regular" w:hAnsi="StobiSans Regular"/>
              </w:rPr>
            </w:pPr>
            <w:bookmarkStart w:id="97"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97"/>
            <w:r w:rsidRPr="007C7BC3">
              <w:rPr>
                <w:rFonts w:ascii="StobiSans Regular" w:hAnsi="StobiSans Regular"/>
              </w:rPr>
              <w:t xml:space="preserve"> </w:t>
            </w:r>
          </w:p>
        </w:tc>
      </w:tr>
      <w:tr w:rsidR="00E054F7" w:rsidRPr="007C7BC3" w:rsidTr="00BF73E3">
        <w:tc>
          <w:tcPr>
            <w:tcW w:w="1933" w:type="dxa"/>
          </w:tcPr>
          <w:p w:rsidR="00BF73E3" w:rsidRDefault="00BF73E3" w:rsidP="00DC6EE5">
            <w:pPr>
              <w:pStyle w:val="Tablebody"/>
              <w:numPr>
                <w:ilvl w:val="0"/>
                <w:numId w:val="0"/>
              </w:numPr>
              <w:rPr>
                <w:rFonts w:ascii="StobiSans Regular" w:hAnsi="StobiSans Regular" w:cs="Arial"/>
                <w:lang w:val="mk-MK"/>
              </w:rPr>
            </w:pPr>
            <w:bookmarkStart w:id="98" w:name="_Toc380394007"/>
          </w:p>
          <w:p w:rsidR="00E054F7" w:rsidRPr="007C7BC3" w:rsidRDefault="00E054F7" w:rsidP="00DC6EE5">
            <w:pPr>
              <w:pStyle w:val="Tablebody"/>
              <w:numPr>
                <w:ilvl w:val="0"/>
                <w:numId w:val="0"/>
              </w:numPr>
              <w:rPr>
                <w:rFonts w:ascii="StobiSans Regular" w:hAnsi="StobiSans Regular"/>
              </w:rPr>
            </w:pPr>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98"/>
            <w:r w:rsidRPr="007C7BC3">
              <w:rPr>
                <w:rFonts w:ascii="StobiSans Regular" w:hAnsi="StobiSans Regular"/>
              </w:rPr>
              <w:t xml:space="preserve"> </w:t>
            </w:r>
          </w:p>
        </w:tc>
        <w:tc>
          <w:tcPr>
            <w:tcW w:w="1843" w:type="dxa"/>
          </w:tcPr>
          <w:p w:rsidR="00E054F7" w:rsidRPr="00BF73E3" w:rsidRDefault="00ED03C8" w:rsidP="00BF73E3">
            <w:pPr>
              <w:pStyle w:val="Tablebody"/>
              <w:numPr>
                <w:ilvl w:val="0"/>
                <w:numId w:val="0"/>
              </w:numPr>
              <w:jc w:val="center"/>
              <w:rPr>
                <w:rFonts w:ascii="StobiSans Regular" w:hAnsi="StobiSans Regular"/>
                <w:lang w:val="mk-MK"/>
              </w:rPr>
            </w:pPr>
            <w:bookmarkStart w:id="99" w:name="_Toc380394008"/>
            <w:r w:rsidRPr="007C7BC3">
              <w:rPr>
                <w:rFonts w:ascii="StobiSans Regular" w:hAnsi="StobiSans Regular" w:cs="Arial"/>
              </w:rPr>
              <w:t>Во</w:t>
            </w:r>
            <w:r w:rsidRPr="007C7BC3">
              <w:rPr>
                <w:rFonts w:ascii="StobiSans Regular" w:hAnsi="StobiSans Regular"/>
              </w:rPr>
              <w:t xml:space="preserve"> </w:t>
            </w:r>
            <w:bookmarkEnd w:id="99"/>
            <w:r w:rsidR="00BF73E3">
              <w:rPr>
                <w:rFonts w:ascii="StobiSans Regular" w:hAnsi="StobiSans Regular"/>
                <w:lang w:val="mk-MK"/>
              </w:rPr>
              <w:t>близина на механичарска работилница</w:t>
            </w:r>
          </w:p>
        </w:tc>
        <w:tc>
          <w:tcPr>
            <w:tcW w:w="1701" w:type="dxa"/>
          </w:tcPr>
          <w:p w:rsidR="00E054F7" w:rsidRPr="007C7BC3" w:rsidRDefault="00E054F7" w:rsidP="00DC6EE5">
            <w:pPr>
              <w:pStyle w:val="Tablebody"/>
              <w:numPr>
                <w:ilvl w:val="0"/>
                <w:numId w:val="0"/>
              </w:numPr>
              <w:rPr>
                <w:rFonts w:ascii="StobiSans Regular" w:hAnsi="StobiSans Regular"/>
              </w:rPr>
            </w:pPr>
            <w:bookmarkStart w:id="100"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0"/>
          </w:p>
        </w:tc>
        <w:tc>
          <w:tcPr>
            <w:tcW w:w="1559" w:type="dxa"/>
          </w:tcPr>
          <w:p w:rsidR="00E054F7" w:rsidRDefault="00DC6EE5" w:rsidP="00DC6EE5">
            <w:pPr>
              <w:pStyle w:val="Tablebody"/>
              <w:numPr>
                <w:ilvl w:val="0"/>
                <w:numId w:val="0"/>
              </w:numPr>
              <w:rPr>
                <w:rFonts w:ascii="StobiSans Regular" w:hAnsi="StobiSans Regular"/>
                <w:lang w:val="mk-MK"/>
              </w:rPr>
            </w:pPr>
            <w:bookmarkStart w:id="101" w:name="_Toc380394010"/>
            <w:r>
              <w:rPr>
                <w:rFonts w:ascii="StobiSans Regular" w:hAnsi="StobiSans Regular"/>
                <w:lang w:val="mk-MK"/>
              </w:rPr>
              <w:t xml:space="preserve"> </w:t>
            </w:r>
            <w:bookmarkEnd w:id="101"/>
            <w:r w:rsidR="00BF73E3">
              <w:rPr>
                <w:rFonts w:ascii="StobiSans Regular" w:hAnsi="StobiSans Regular"/>
                <w:lang w:val="mk-MK"/>
              </w:rPr>
              <w:t>Затворена, оградена и заклучена просторија</w:t>
            </w:r>
          </w:p>
          <w:p w:rsidR="00E734F4" w:rsidRPr="00ED03C8" w:rsidRDefault="00E734F4" w:rsidP="00DC6EE5">
            <w:pPr>
              <w:pStyle w:val="Tablebody"/>
              <w:numPr>
                <w:ilvl w:val="0"/>
                <w:numId w:val="0"/>
              </w:numPr>
              <w:rPr>
                <w:rFonts w:ascii="StobiSans Regular" w:hAnsi="StobiSans Regular"/>
                <w:lang w:val="mk-MK"/>
              </w:rPr>
            </w:pPr>
          </w:p>
        </w:tc>
      </w:tr>
      <w:tr w:rsidR="00E054F7" w:rsidRPr="007C7BC3" w:rsidTr="00BF73E3">
        <w:tc>
          <w:tcPr>
            <w:tcW w:w="1933" w:type="dxa"/>
          </w:tcPr>
          <w:p w:rsidR="00E054F7" w:rsidRPr="007C7BC3" w:rsidRDefault="00E054F7" w:rsidP="00DC6EE5">
            <w:pPr>
              <w:pStyle w:val="Tablebody"/>
              <w:numPr>
                <w:ilvl w:val="0"/>
                <w:numId w:val="0"/>
              </w:numPr>
              <w:rPr>
                <w:rFonts w:ascii="StobiSans Regular" w:hAnsi="StobiSans Regular"/>
              </w:rPr>
            </w:pPr>
            <w:bookmarkStart w:id="102"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2"/>
            <w:r w:rsidRPr="007C7BC3">
              <w:rPr>
                <w:rFonts w:ascii="StobiSans Regular" w:hAnsi="StobiSans Regular"/>
              </w:rPr>
              <w:t xml:space="preserve"> </w:t>
            </w:r>
          </w:p>
        </w:tc>
        <w:tc>
          <w:tcPr>
            <w:tcW w:w="1843" w:type="dxa"/>
          </w:tcPr>
          <w:p w:rsidR="00E054F7" w:rsidRPr="00BF73E3" w:rsidRDefault="00BF73E3" w:rsidP="00BF73E3">
            <w:pPr>
              <w:pStyle w:val="Tablebody"/>
              <w:numPr>
                <w:ilvl w:val="0"/>
                <w:numId w:val="0"/>
              </w:numPr>
              <w:jc w:val="center"/>
              <w:rPr>
                <w:rFonts w:ascii="StobiSans Regular" w:hAnsi="StobiSans Regular"/>
                <w:lang w:val="mk-MK"/>
              </w:rPr>
            </w:pPr>
            <w:r>
              <w:rPr>
                <w:rFonts w:ascii="StobiSans Regular" w:hAnsi="StobiSans Regular" w:cs="Arial"/>
                <w:lang w:val="mk-MK"/>
              </w:rPr>
              <w:t>На излез од бетонска база</w:t>
            </w:r>
          </w:p>
        </w:tc>
        <w:tc>
          <w:tcPr>
            <w:tcW w:w="1701" w:type="dxa"/>
          </w:tcPr>
          <w:p w:rsidR="00E054F7" w:rsidRPr="007C7BC3" w:rsidRDefault="00BF73E3" w:rsidP="00DC6EE5">
            <w:pPr>
              <w:pStyle w:val="Tablebody"/>
              <w:numPr>
                <w:ilvl w:val="0"/>
                <w:numId w:val="0"/>
              </w:numPr>
              <w:rPr>
                <w:rFonts w:ascii="StobiSans Regular" w:hAnsi="StobiSans Regular"/>
              </w:rPr>
            </w:pPr>
            <w:r>
              <w:rPr>
                <w:rFonts w:ascii="StobiSans Regular" w:hAnsi="StobiSans Regular" w:cs="Arial"/>
                <w:lang w:val="mk-MK"/>
              </w:rPr>
              <w:t>Контејнери</w:t>
            </w:r>
            <w:r w:rsidR="00E054F7"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03" w:name="_Toc380394018"/>
            <w:r>
              <w:rPr>
                <w:rFonts w:ascii="StobiSans Regular" w:hAnsi="StobiSans Regular"/>
                <w:lang w:val="mk-MK"/>
              </w:rPr>
              <w:t>На отворено</w:t>
            </w:r>
            <w:bookmarkEnd w:id="103"/>
          </w:p>
        </w:tc>
      </w:tr>
      <w:tr w:rsidR="00E054F7" w:rsidRPr="007C7BC3" w:rsidTr="00BF73E3">
        <w:tc>
          <w:tcPr>
            <w:tcW w:w="1933" w:type="dxa"/>
          </w:tcPr>
          <w:p w:rsidR="00E054F7" w:rsidRPr="00ED03C8" w:rsidRDefault="00E054F7" w:rsidP="00DC6EE5">
            <w:pPr>
              <w:pStyle w:val="Tablebody"/>
              <w:numPr>
                <w:ilvl w:val="0"/>
                <w:numId w:val="0"/>
              </w:numPr>
              <w:rPr>
                <w:rFonts w:ascii="StobiSans Regular" w:hAnsi="StobiSans Regular"/>
                <w:lang w:val="mk-MK"/>
              </w:rPr>
            </w:pPr>
            <w:bookmarkStart w:id="104" w:name="_Toc380394019"/>
            <w:r w:rsidRPr="007C7BC3">
              <w:rPr>
                <w:rFonts w:ascii="StobiSans Regular" w:hAnsi="StobiSans Regular" w:cs="Arial"/>
              </w:rPr>
              <w:t>Стари</w:t>
            </w:r>
            <w:r w:rsidRPr="007C7BC3">
              <w:rPr>
                <w:rFonts w:ascii="StobiSans Regular" w:hAnsi="StobiSans Regular"/>
              </w:rPr>
              <w:t xml:space="preserve"> </w:t>
            </w:r>
            <w:r w:rsidRPr="007C7BC3">
              <w:rPr>
                <w:rFonts w:ascii="StobiSans Regular" w:hAnsi="StobiSans Regular" w:cs="Arial"/>
              </w:rPr>
              <w:t>гуми</w:t>
            </w:r>
            <w:r w:rsidR="00ED03C8">
              <w:rPr>
                <w:rFonts w:ascii="StobiSans Regular" w:hAnsi="StobiSans Regular" w:cs="Arial"/>
                <w:lang w:val="mk-MK"/>
              </w:rPr>
              <w:t xml:space="preserve"> и отпадна гума од траки на сепарација</w:t>
            </w:r>
            <w:bookmarkEnd w:id="104"/>
          </w:p>
        </w:tc>
        <w:tc>
          <w:tcPr>
            <w:tcW w:w="1843" w:type="dxa"/>
          </w:tcPr>
          <w:p w:rsidR="00E054F7" w:rsidRPr="007C7BC3" w:rsidRDefault="00E054F7" w:rsidP="00F3457B">
            <w:pPr>
              <w:pStyle w:val="Tablebody"/>
              <w:numPr>
                <w:ilvl w:val="0"/>
                <w:numId w:val="0"/>
              </w:numPr>
              <w:jc w:val="center"/>
              <w:rPr>
                <w:rFonts w:ascii="StobiSans Regular" w:hAnsi="StobiSans Regular"/>
              </w:rPr>
            </w:pPr>
            <w:bookmarkStart w:id="105"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5"/>
          </w:p>
        </w:tc>
        <w:tc>
          <w:tcPr>
            <w:tcW w:w="1701" w:type="dxa"/>
          </w:tcPr>
          <w:p w:rsidR="00E054F7" w:rsidRPr="007C7BC3" w:rsidRDefault="00E054F7" w:rsidP="00DC6EE5">
            <w:pPr>
              <w:pStyle w:val="Tablebody"/>
              <w:numPr>
                <w:ilvl w:val="0"/>
                <w:numId w:val="0"/>
              </w:numPr>
              <w:rPr>
                <w:rFonts w:ascii="StobiSans Regular" w:hAnsi="StobiSans Regular"/>
              </w:rPr>
            </w:pPr>
            <w:bookmarkStart w:id="106"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6"/>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07" w:name="_Toc380394022"/>
            <w:r>
              <w:rPr>
                <w:rFonts w:ascii="StobiSans Regular" w:hAnsi="StobiSans Regular" w:cs="Arial"/>
                <w:lang w:val="mk-MK"/>
              </w:rPr>
              <w:t>На отворено</w:t>
            </w:r>
            <w:bookmarkEnd w:id="107"/>
          </w:p>
        </w:tc>
      </w:tr>
      <w:tr w:rsidR="00E054F7" w:rsidRPr="007C7BC3" w:rsidTr="00BF73E3">
        <w:tc>
          <w:tcPr>
            <w:tcW w:w="1933" w:type="dxa"/>
          </w:tcPr>
          <w:p w:rsidR="00E054F7" w:rsidRPr="007C7BC3" w:rsidRDefault="00E054F7" w:rsidP="00DC6EE5">
            <w:pPr>
              <w:pStyle w:val="Tablebody"/>
              <w:numPr>
                <w:ilvl w:val="0"/>
                <w:numId w:val="0"/>
              </w:numPr>
              <w:rPr>
                <w:rFonts w:ascii="StobiSans Regular" w:hAnsi="StobiSans Regular"/>
              </w:rPr>
            </w:pPr>
            <w:bookmarkStart w:id="108"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08"/>
            <w:r w:rsidRPr="007C7BC3">
              <w:rPr>
                <w:rFonts w:ascii="StobiSans Regular" w:hAnsi="StobiSans Regular"/>
              </w:rPr>
              <w:t xml:space="preserve"> </w:t>
            </w:r>
          </w:p>
        </w:tc>
        <w:tc>
          <w:tcPr>
            <w:tcW w:w="1843" w:type="dxa"/>
          </w:tcPr>
          <w:p w:rsidR="00E054F7" w:rsidRPr="00ED03C8" w:rsidRDefault="00ED03C8" w:rsidP="00F3457B">
            <w:pPr>
              <w:pStyle w:val="Tablebody"/>
              <w:numPr>
                <w:ilvl w:val="0"/>
                <w:numId w:val="0"/>
              </w:numPr>
              <w:jc w:val="center"/>
              <w:rPr>
                <w:rFonts w:ascii="StobiSans Regular" w:hAnsi="StobiSans Regular"/>
                <w:lang w:val="mk-MK"/>
              </w:rPr>
            </w:pPr>
            <w:bookmarkStart w:id="109" w:name="_Toc380394024"/>
            <w:r>
              <w:rPr>
                <w:rFonts w:ascii="StobiSans Regular" w:hAnsi="StobiSans Regular" w:cs="Arial"/>
                <w:lang w:val="mk-MK"/>
              </w:rPr>
              <w:t>Во кругот на инсталацијата</w:t>
            </w:r>
            <w:bookmarkEnd w:id="109"/>
          </w:p>
        </w:tc>
        <w:tc>
          <w:tcPr>
            <w:tcW w:w="1701" w:type="dxa"/>
          </w:tcPr>
          <w:p w:rsidR="00E054F7" w:rsidRPr="007C7BC3" w:rsidRDefault="00E054F7" w:rsidP="00DC6EE5">
            <w:pPr>
              <w:pStyle w:val="Tablebody"/>
              <w:numPr>
                <w:ilvl w:val="0"/>
                <w:numId w:val="0"/>
              </w:numPr>
              <w:rPr>
                <w:rFonts w:ascii="StobiSans Regular" w:hAnsi="StobiSans Regular"/>
              </w:rPr>
            </w:pPr>
            <w:bookmarkStart w:id="110" w:name="_Toc380394025"/>
            <w:r w:rsidRPr="007C7BC3">
              <w:rPr>
                <w:rFonts w:ascii="StobiSans Regular" w:hAnsi="StobiSans Regular" w:cs="Arial"/>
              </w:rPr>
              <w:t>Контејнер</w:t>
            </w:r>
            <w:bookmarkEnd w:id="110"/>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1" w:name="_Toc380394026"/>
            <w:r>
              <w:rPr>
                <w:rFonts w:ascii="StobiSans Regular" w:hAnsi="StobiSans Regular" w:cs="Arial"/>
                <w:lang w:val="mk-MK"/>
              </w:rPr>
              <w:t>На отворено</w:t>
            </w:r>
            <w:bookmarkEnd w:id="111"/>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2" w:name="_Toc123529721"/>
      <w:bookmarkStart w:id="113" w:name="_Toc380394027"/>
      <w:r w:rsidRPr="00ED03C8">
        <w:rPr>
          <w:rFonts w:ascii="StobiSans Regular" w:hAnsi="StobiSans Regular"/>
          <w:b/>
        </w:rPr>
        <w:t>Преработка и одлагање на отпад</w:t>
      </w:r>
      <w:bookmarkEnd w:id="112"/>
      <w:bookmarkEnd w:id="113"/>
    </w:p>
    <w:p w:rsidR="00E054F7" w:rsidRPr="00E621F5" w:rsidRDefault="00E054F7" w:rsidP="004627C3">
      <w:pPr>
        <w:pStyle w:val="Heading3"/>
        <w:jc w:val="both"/>
        <w:rPr>
          <w:rFonts w:ascii="StobiSans Regular" w:hAnsi="StobiSans Regular"/>
        </w:rPr>
      </w:pPr>
      <w:bookmarkStart w:id="114"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14"/>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15"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15"/>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16" w:name="_Toc380394030"/>
            <w:r w:rsidRPr="007C7BC3">
              <w:rPr>
                <w:rFonts w:ascii="StobiSans Regular" w:hAnsi="StobiSans Regular" w:cs="Arial"/>
                <w:b/>
              </w:rPr>
              <w:t>Опис</w:t>
            </w:r>
            <w:bookmarkEnd w:id="116"/>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17" w:name="_Toc380394031"/>
            <w:r w:rsidRPr="007C7BC3">
              <w:rPr>
                <w:rFonts w:ascii="StobiSans Regular" w:hAnsi="StobiSans Regular" w:cs="Arial"/>
                <w:b/>
              </w:rPr>
              <w:t>Документ</w:t>
            </w:r>
            <w:bookmarkEnd w:id="117"/>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18"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18"/>
          </w:p>
        </w:tc>
      </w:tr>
      <w:tr w:rsidR="00E054F7" w:rsidRPr="007C7BC3" w:rsidTr="00ED03C8">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19"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19"/>
          </w:p>
        </w:tc>
        <w:tc>
          <w:tcPr>
            <w:tcW w:w="3510" w:type="dxa"/>
          </w:tcPr>
          <w:p w:rsidR="00E054F7" w:rsidRPr="00ED03C8" w:rsidRDefault="00916109" w:rsidP="00ED03C8">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28-682</w:t>
            </w:r>
          </w:p>
        </w:tc>
        <w:tc>
          <w:tcPr>
            <w:tcW w:w="2694" w:type="dxa"/>
          </w:tcPr>
          <w:p w:rsidR="00E054F7" w:rsidRPr="00ED03C8" w:rsidRDefault="00916109" w:rsidP="00ED03C8">
            <w:pPr>
              <w:pStyle w:val="Tablebody"/>
              <w:numPr>
                <w:ilvl w:val="0"/>
                <w:numId w:val="0"/>
              </w:numPr>
              <w:ind w:left="993" w:right="318"/>
              <w:jc w:val="center"/>
              <w:rPr>
                <w:rFonts w:ascii="StobiSans Regular" w:hAnsi="StobiSans Regular"/>
                <w:lang w:val="mk-MK"/>
              </w:rPr>
            </w:pPr>
            <w:r>
              <w:rPr>
                <w:rFonts w:ascii="StobiSans Regular" w:hAnsi="StobiSans Regular"/>
                <w:lang w:val="mk-MK"/>
              </w:rPr>
              <w:t>14.07.2009</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0" w:name="_Toc380394036"/>
      <w:r w:rsidRPr="00ED03C8">
        <w:rPr>
          <w:rFonts w:ascii="StobiSans Regular" w:hAnsi="StobiSans Regular"/>
        </w:rPr>
        <w:t>Во границите на инсталацијата смее да се одлага исклучиво инертен отпад.</w:t>
      </w:r>
      <w:bookmarkEnd w:id="120"/>
    </w:p>
    <w:p w:rsidR="00E054F7" w:rsidRPr="00ED03C8" w:rsidRDefault="00E054F7" w:rsidP="004627C3">
      <w:pPr>
        <w:pStyle w:val="Heading3"/>
        <w:jc w:val="both"/>
        <w:rPr>
          <w:rFonts w:ascii="StobiSans Regular" w:hAnsi="StobiSans Regular"/>
        </w:rPr>
      </w:pPr>
      <w:bookmarkStart w:id="121"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1"/>
    </w:p>
    <w:p w:rsidR="00E054F7" w:rsidRPr="00ED03C8" w:rsidRDefault="00E054F7" w:rsidP="004627C3">
      <w:pPr>
        <w:pStyle w:val="Heading2"/>
        <w:jc w:val="both"/>
        <w:rPr>
          <w:rFonts w:ascii="StobiSans Regular" w:hAnsi="StobiSans Regular"/>
          <w:b/>
        </w:rPr>
      </w:pPr>
      <w:bookmarkStart w:id="122" w:name="_Toc123529722"/>
      <w:bookmarkStart w:id="123" w:name="_Toc380394038"/>
      <w:r w:rsidRPr="00ED03C8">
        <w:rPr>
          <w:rFonts w:ascii="StobiSans Regular" w:hAnsi="StobiSans Regular"/>
          <w:b/>
        </w:rPr>
        <w:t>Спречување и контрола на хаварии</w:t>
      </w:r>
      <w:bookmarkEnd w:id="122"/>
      <w:bookmarkEnd w:id="123"/>
    </w:p>
    <w:p w:rsidR="00E054F7" w:rsidRPr="00ED03C8" w:rsidRDefault="00E054F7" w:rsidP="004627C3">
      <w:pPr>
        <w:pStyle w:val="Heading3"/>
        <w:jc w:val="both"/>
        <w:rPr>
          <w:rFonts w:ascii="StobiSans Regular" w:hAnsi="StobiSans Regular"/>
        </w:rPr>
      </w:pPr>
      <w:bookmarkStart w:id="124" w:name="_Toc380394039"/>
      <w:bookmarkStart w:id="125"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24"/>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6"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26"/>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7" w:name="_Toc380394041"/>
            <w:r w:rsidRPr="007C7BC3">
              <w:rPr>
                <w:rFonts w:ascii="StobiSans Regular" w:hAnsi="StobiSans Regular" w:cs="Arial"/>
                <w:b/>
              </w:rPr>
              <w:t>Опис</w:t>
            </w:r>
            <w:bookmarkEnd w:id="127"/>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8" w:name="_Toc380394042"/>
            <w:r w:rsidRPr="007C7BC3">
              <w:rPr>
                <w:rFonts w:ascii="StobiSans Regular" w:hAnsi="StobiSans Regular" w:cs="Arial"/>
                <w:b/>
              </w:rPr>
              <w:t>Документ</w:t>
            </w:r>
            <w:bookmarkEnd w:id="128"/>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29"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9"/>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0"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0"/>
          </w:p>
        </w:tc>
        <w:tc>
          <w:tcPr>
            <w:tcW w:w="3510" w:type="dxa"/>
          </w:tcPr>
          <w:p w:rsidR="00E054F7" w:rsidRPr="00ED03C8" w:rsidRDefault="00916109" w:rsidP="00ED03C8">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28-682</w:t>
            </w:r>
          </w:p>
        </w:tc>
        <w:tc>
          <w:tcPr>
            <w:tcW w:w="2552" w:type="dxa"/>
          </w:tcPr>
          <w:p w:rsidR="00E054F7" w:rsidRPr="00ED03C8" w:rsidRDefault="00916109" w:rsidP="00ED03C8">
            <w:pPr>
              <w:pStyle w:val="Tablebody"/>
              <w:numPr>
                <w:ilvl w:val="0"/>
                <w:numId w:val="0"/>
              </w:numPr>
              <w:tabs>
                <w:tab w:val="left" w:pos="2336"/>
              </w:tabs>
              <w:ind w:left="601" w:right="567"/>
              <w:jc w:val="center"/>
              <w:rPr>
                <w:rFonts w:ascii="StobiSans Regular" w:hAnsi="StobiSans Regular"/>
                <w:lang w:val="mk-MK"/>
              </w:rPr>
            </w:pPr>
            <w:r>
              <w:rPr>
                <w:rFonts w:ascii="StobiSans Regular" w:hAnsi="StobiSans Regular"/>
                <w:lang w:val="mk-MK"/>
              </w:rPr>
              <w:t>14.07.2009</w:t>
            </w:r>
          </w:p>
        </w:tc>
      </w:tr>
    </w:tbl>
    <w:p w:rsidR="00E054F7" w:rsidRPr="007C7BC3" w:rsidRDefault="00E054F7" w:rsidP="00ED03C8">
      <w:pPr>
        <w:ind w:right="567"/>
        <w:rPr>
          <w:rFonts w:ascii="StobiSans Regular" w:hAnsi="StobiSans Regular"/>
        </w:rPr>
      </w:pPr>
    </w:p>
    <w:p w:rsidR="00ED03C8" w:rsidRDefault="00E054F7" w:rsidP="00ED03C8">
      <w:pPr>
        <w:pStyle w:val="Heading3"/>
        <w:rPr>
          <w:rFonts w:ascii="StobiSans Regular" w:hAnsi="StobiSans Regular"/>
          <w:lang w:val="mk-MK"/>
        </w:rPr>
      </w:pPr>
      <w:bookmarkStart w:id="131" w:name="_Toc380394048"/>
      <w:r w:rsidRPr="00ED03C8">
        <w:rPr>
          <w:rFonts w:ascii="StobiSans Regular" w:hAnsi="StobiSans Regular"/>
          <w:lang w:val="en-US"/>
        </w:rPr>
        <w:t>Во случај на несреќа Операторот</w:t>
      </w:r>
      <w:bookmarkEnd w:id="131"/>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32"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32"/>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33"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33"/>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34"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34"/>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35"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35"/>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36"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36"/>
    </w:p>
    <w:p w:rsidR="00E054F7" w:rsidRPr="00DD35A3" w:rsidRDefault="00E054F7" w:rsidP="00DD35A3">
      <w:pPr>
        <w:pStyle w:val="Heading2"/>
        <w:rPr>
          <w:rFonts w:ascii="StobiSans Regular" w:hAnsi="StobiSans Regular"/>
          <w:b/>
        </w:rPr>
      </w:pPr>
      <w:bookmarkStart w:id="137" w:name="_Toc123529723"/>
      <w:bookmarkStart w:id="138" w:name="_Toc380394054"/>
      <w:r w:rsidRPr="00DD35A3">
        <w:rPr>
          <w:rFonts w:ascii="StobiSans Regular" w:hAnsi="StobiSans Regular"/>
          <w:b/>
        </w:rPr>
        <w:t>Мониторинг</w:t>
      </w:r>
      <w:bookmarkEnd w:id="137"/>
      <w:bookmarkEnd w:id="138"/>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39"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39"/>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0"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0"/>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1" w:name="_Toc380394057"/>
            <w:r w:rsidRPr="007C7BC3">
              <w:rPr>
                <w:rFonts w:ascii="StobiSans Regular" w:hAnsi="StobiSans Regular" w:cs="Arial"/>
                <w:b/>
              </w:rPr>
              <w:t>Опис</w:t>
            </w:r>
            <w:bookmarkEnd w:id="141"/>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2" w:name="_Toc380394058"/>
            <w:r w:rsidRPr="007C7BC3">
              <w:rPr>
                <w:rFonts w:ascii="StobiSans Regular" w:hAnsi="StobiSans Regular" w:cs="Arial"/>
                <w:b/>
              </w:rPr>
              <w:t>Документ</w:t>
            </w:r>
            <w:bookmarkEnd w:id="142"/>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43"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43"/>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44"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44"/>
          </w:p>
        </w:tc>
        <w:tc>
          <w:tcPr>
            <w:tcW w:w="3510" w:type="dxa"/>
          </w:tcPr>
          <w:p w:rsidR="00DD35A3" w:rsidRPr="00ED03C8" w:rsidRDefault="00916109" w:rsidP="00E621F5">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DD35A3" w:rsidRPr="00ED03C8" w:rsidRDefault="00916109" w:rsidP="00DD35A3">
            <w:pPr>
              <w:pStyle w:val="Tablebody"/>
              <w:numPr>
                <w:ilvl w:val="0"/>
                <w:numId w:val="0"/>
              </w:numPr>
              <w:tabs>
                <w:tab w:val="left" w:pos="2336"/>
              </w:tabs>
              <w:ind w:left="34" w:right="-108"/>
              <w:jc w:val="center"/>
              <w:rPr>
                <w:rFonts w:ascii="StobiSans Regular" w:hAnsi="StobiSans Regular"/>
                <w:lang w:val="mk-MK"/>
              </w:rPr>
            </w:pPr>
            <w:r>
              <w:rPr>
                <w:rFonts w:ascii="StobiSans Regular" w:hAnsi="StobiSans Regular"/>
                <w:lang w:val="mk-MK"/>
              </w:rPr>
              <w:t>14.07.2009</w:t>
            </w:r>
          </w:p>
        </w:tc>
      </w:tr>
    </w:tbl>
    <w:p w:rsidR="00E054F7" w:rsidRPr="00DD35A3" w:rsidRDefault="00E054F7" w:rsidP="00DD35A3">
      <w:pPr>
        <w:pStyle w:val="Heading3"/>
        <w:rPr>
          <w:rFonts w:ascii="StobiSans Regular" w:hAnsi="StobiSans Regular"/>
        </w:rPr>
      </w:pPr>
      <w:bookmarkStart w:id="145" w:name="_Toc380394063"/>
      <w:r w:rsidRPr="00DD35A3">
        <w:rPr>
          <w:rFonts w:ascii="StobiSans Regular" w:hAnsi="StobiSans Regular"/>
        </w:rPr>
        <w:t>Операторот ќе обезбеди:</w:t>
      </w:r>
      <w:bookmarkEnd w:id="145"/>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46" w:name="_Toc380394064"/>
      <w:r w:rsidRPr="00DD35A3">
        <w:rPr>
          <w:rFonts w:ascii="StobiSans Regular" w:hAnsi="StobiSans Regular"/>
          <w:lang w:val="it-IT"/>
        </w:rPr>
        <w:t>Земањето примероци и анализите ќе се изведува според ИСО стандардите.</w:t>
      </w:r>
      <w:bookmarkEnd w:id="146"/>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47"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47"/>
    </w:p>
    <w:p w:rsidR="00E054F7" w:rsidRPr="00DD35A3" w:rsidRDefault="00E054F7" w:rsidP="00DD35A3">
      <w:pPr>
        <w:pStyle w:val="Heading2"/>
        <w:rPr>
          <w:rFonts w:ascii="StobiSans Regular" w:hAnsi="StobiSans Regular"/>
          <w:b/>
        </w:rPr>
      </w:pPr>
      <w:bookmarkStart w:id="148" w:name="_Toc123529724"/>
      <w:bookmarkStart w:id="149" w:name="_Toc380394066"/>
      <w:r w:rsidRPr="00DD35A3">
        <w:rPr>
          <w:rFonts w:ascii="StobiSans Regular" w:hAnsi="StobiSans Regular"/>
          <w:b/>
        </w:rPr>
        <w:t>Престанок со работа</w:t>
      </w:r>
      <w:bookmarkEnd w:id="148"/>
      <w:bookmarkEnd w:id="149"/>
    </w:p>
    <w:p w:rsidR="00E054F7" w:rsidRPr="007C7BC3" w:rsidRDefault="00E054F7" w:rsidP="00DD35A3">
      <w:pPr>
        <w:pStyle w:val="Heading3"/>
        <w:jc w:val="both"/>
      </w:pPr>
      <w:bookmarkStart w:id="150"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0"/>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1"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1"/>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2" w:name="_Toc380394069"/>
            <w:r w:rsidRPr="007C7BC3">
              <w:rPr>
                <w:rFonts w:ascii="StobiSans Regular" w:hAnsi="StobiSans Regular" w:cs="Arial"/>
                <w:b/>
              </w:rPr>
              <w:t>Опис</w:t>
            </w:r>
            <w:bookmarkEnd w:id="152"/>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3" w:name="_Toc380394070"/>
            <w:r w:rsidRPr="007C7BC3">
              <w:rPr>
                <w:rFonts w:ascii="StobiSans Regular" w:hAnsi="StobiSans Regular" w:cs="Arial"/>
                <w:b/>
              </w:rPr>
              <w:t>Документ</w:t>
            </w:r>
            <w:bookmarkEnd w:id="153"/>
          </w:p>
        </w:tc>
        <w:tc>
          <w:tcPr>
            <w:tcW w:w="1701" w:type="dxa"/>
          </w:tcPr>
          <w:p w:rsidR="00E054F7" w:rsidRPr="007C7BC3" w:rsidRDefault="00E054F7" w:rsidP="00DD35A3">
            <w:pPr>
              <w:pStyle w:val="Tablebody"/>
              <w:numPr>
                <w:ilvl w:val="0"/>
                <w:numId w:val="0"/>
              </w:numPr>
              <w:rPr>
                <w:rFonts w:ascii="StobiSans Regular" w:hAnsi="StobiSans Regular"/>
                <w:b/>
              </w:rPr>
            </w:pPr>
            <w:bookmarkStart w:id="154"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4"/>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55"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55"/>
          </w:p>
        </w:tc>
        <w:tc>
          <w:tcPr>
            <w:tcW w:w="3510" w:type="dxa"/>
          </w:tcPr>
          <w:p w:rsidR="00DD35A3" w:rsidRPr="00ED03C8" w:rsidRDefault="00916109" w:rsidP="00E621F5">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28-682</w:t>
            </w:r>
          </w:p>
        </w:tc>
        <w:tc>
          <w:tcPr>
            <w:tcW w:w="1701" w:type="dxa"/>
          </w:tcPr>
          <w:p w:rsidR="00DD35A3" w:rsidRPr="00ED03C8" w:rsidRDefault="00916109" w:rsidP="00DD35A3">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14.07.2009</w:t>
            </w:r>
          </w:p>
        </w:tc>
      </w:tr>
      <w:tr w:rsidR="00916109" w:rsidRPr="007C7BC3" w:rsidTr="007C7BC3">
        <w:tc>
          <w:tcPr>
            <w:tcW w:w="2268" w:type="dxa"/>
          </w:tcPr>
          <w:p w:rsidR="00916109" w:rsidRPr="00916109" w:rsidRDefault="00916109" w:rsidP="00DD35A3">
            <w:pPr>
              <w:pStyle w:val="Tablebody"/>
              <w:numPr>
                <w:ilvl w:val="0"/>
                <w:numId w:val="0"/>
              </w:numPr>
              <w:ind w:left="284"/>
              <w:jc w:val="center"/>
              <w:rPr>
                <w:rFonts w:ascii="StobiSans Regular" w:hAnsi="StobiSans Regular" w:cs="Arial"/>
                <w:lang w:val="mk-MK"/>
              </w:rPr>
            </w:pPr>
            <w:r>
              <w:rPr>
                <w:rFonts w:ascii="StobiSans Regular" w:hAnsi="StobiSans Regular" w:cs="Arial"/>
                <w:lang w:val="mk-MK"/>
              </w:rPr>
              <w:t>Дополнување на барањето</w:t>
            </w:r>
          </w:p>
        </w:tc>
        <w:tc>
          <w:tcPr>
            <w:tcW w:w="3510" w:type="dxa"/>
          </w:tcPr>
          <w:p w:rsidR="00916109" w:rsidRDefault="00916109" w:rsidP="00E621F5">
            <w:pPr>
              <w:pStyle w:val="Tablebody"/>
              <w:numPr>
                <w:ilvl w:val="0"/>
                <w:numId w:val="0"/>
              </w:numPr>
              <w:ind w:left="993" w:right="567"/>
              <w:jc w:val="center"/>
              <w:rPr>
                <w:rStyle w:val="change"/>
                <w:rFonts w:ascii="StobiSans Regular" w:hAnsi="StobiSans Regular"/>
                <w:i/>
                <w:lang w:val="mk-MK"/>
              </w:rPr>
            </w:pPr>
          </w:p>
          <w:p w:rsidR="00916109" w:rsidRDefault="00916109" w:rsidP="00E621F5">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08-162</w:t>
            </w:r>
          </w:p>
        </w:tc>
        <w:tc>
          <w:tcPr>
            <w:tcW w:w="1701" w:type="dxa"/>
          </w:tcPr>
          <w:p w:rsidR="00916109" w:rsidRDefault="00916109" w:rsidP="00DD35A3">
            <w:pPr>
              <w:pStyle w:val="Tablebody"/>
              <w:numPr>
                <w:ilvl w:val="0"/>
                <w:numId w:val="0"/>
              </w:numPr>
              <w:tabs>
                <w:tab w:val="left" w:pos="1735"/>
                <w:tab w:val="left" w:pos="2336"/>
              </w:tabs>
              <w:ind w:left="34" w:right="175"/>
              <w:jc w:val="center"/>
              <w:rPr>
                <w:rFonts w:ascii="StobiSans Regular" w:hAnsi="StobiSans Regular"/>
                <w:lang w:val="mk-MK"/>
              </w:rPr>
            </w:pPr>
          </w:p>
          <w:p w:rsidR="00916109" w:rsidRDefault="00916109" w:rsidP="00DD35A3">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18.03.2014</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56" w:name="_Toc123529725"/>
      <w:bookmarkStart w:id="157" w:name="_Toc380394075"/>
      <w:r w:rsidRPr="00DD35A3">
        <w:rPr>
          <w:rFonts w:ascii="StobiSans Regular" w:hAnsi="StobiSans Regular"/>
          <w:b/>
        </w:rPr>
        <w:t>Инсталации со повеќе оператори</w:t>
      </w:r>
      <w:bookmarkEnd w:id="156"/>
      <w:bookmarkEnd w:id="157"/>
    </w:p>
    <w:p w:rsidR="00DD35A3" w:rsidRPr="00E621F5" w:rsidRDefault="00E054F7" w:rsidP="00DD35A3">
      <w:pPr>
        <w:pStyle w:val="Heading3"/>
        <w:rPr>
          <w:rFonts w:ascii="StobiSans Regular" w:hAnsi="StobiSans Regular"/>
        </w:rPr>
      </w:pPr>
      <w:bookmarkStart w:id="158" w:name="_Toc380394076"/>
      <w:r w:rsidRPr="00E621F5">
        <w:rPr>
          <w:rFonts w:ascii="StobiSans Regular" w:hAnsi="StobiSans Regular"/>
        </w:rPr>
        <w:t>Со инсталацијата за која се издава управува само еден оператор, или</w:t>
      </w:r>
      <w:bookmarkEnd w:id="158"/>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59"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59"/>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1B287F" w:rsidRDefault="001B287F" w:rsidP="00E054F7">
      <w:pPr>
        <w:rPr>
          <w:rFonts w:ascii="StobiSans Regular" w:hAnsi="StobiSans Regular"/>
          <w:lang w:val="mk-MK"/>
        </w:rPr>
      </w:pPr>
    </w:p>
    <w:p w:rsidR="00E621F5" w:rsidRDefault="00E621F5" w:rsidP="00E054F7">
      <w:pPr>
        <w:rPr>
          <w:rFonts w:ascii="StobiSans Regular" w:hAnsi="StobiSans Regular"/>
          <w:lang w:val="mk-MK"/>
        </w:rPr>
      </w:pPr>
    </w:p>
    <w:p w:rsidR="00916109" w:rsidRPr="00E621F5" w:rsidRDefault="00916109"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0" w:name="_Toc123529726"/>
      <w:bookmarkStart w:id="161" w:name="_Toc380394078"/>
      <w:r w:rsidRPr="00DD35A3">
        <w:rPr>
          <w:rFonts w:ascii="StobiSans Regular" w:hAnsi="StobiSans Regular"/>
        </w:rPr>
        <w:t>Документација</w:t>
      </w:r>
      <w:bookmarkEnd w:id="160"/>
      <w:bookmarkEnd w:id="161"/>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62"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62"/>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63"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63"/>
    </w:p>
    <w:p w:rsidR="00E054F7" w:rsidRPr="007C7BC3" w:rsidRDefault="00E054F7" w:rsidP="00F1662B">
      <w:pPr>
        <w:pStyle w:val="Heading3"/>
        <w:jc w:val="both"/>
        <w:rPr>
          <w:lang w:val="pl-PL"/>
        </w:rPr>
      </w:pPr>
      <w:bookmarkStart w:id="164"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64"/>
    </w:p>
    <w:p w:rsidR="00E054F7" w:rsidRPr="00DD35A3" w:rsidRDefault="00E054F7" w:rsidP="00DD35A3">
      <w:pPr>
        <w:pStyle w:val="Heading3"/>
        <w:rPr>
          <w:rFonts w:ascii="StobiSans Regular" w:hAnsi="StobiSans Regular"/>
          <w:lang w:val="it-IT"/>
        </w:rPr>
      </w:pPr>
      <w:bookmarkStart w:id="165"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65"/>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66"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66"/>
    </w:p>
    <w:p w:rsidR="00E054F7" w:rsidRPr="00DD35A3" w:rsidRDefault="00E054F7" w:rsidP="004627C3">
      <w:pPr>
        <w:pStyle w:val="Heading3"/>
        <w:jc w:val="both"/>
        <w:rPr>
          <w:rFonts w:ascii="StobiSans Regular" w:hAnsi="StobiSans Regular"/>
          <w:lang w:val="it-IT"/>
        </w:rPr>
      </w:pPr>
      <w:bookmarkStart w:id="167"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67"/>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68"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68"/>
    </w:p>
    <w:p w:rsidR="00E054F7" w:rsidRDefault="00E054F7" w:rsidP="004627C3">
      <w:pPr>
        <w:pStyle w:val="Heading3"/>
        <w:numPr>
          <w:ilvl w:val="0"/>
          <w:numId w:val="0"/>
        </w:numPr>
        <w:ind w:left="-1134" w:right="425"/>
        <w:jc w:val="both"/>
        <w:rPr>
          <w:rFonts w:ascii="StobiSans Regular" w:hAnsi="StobiSans Regular"/>
          <w:lang w:val="mk-MK"/>
        </w:rPr>
      </w:pPr>
    </w:p>
    <w:p w:rsidR="00916109" w:rsidRDefault="00916109"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4C7AF5" w:rsidRPr="00E621F5" w:rsidRDefault="004C7AF5"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69" w:name="_Toc464892558"/>
      <w:bookmarkStart w:id="170" w:name="_Toc383512130"/>
      <w:bookmarkStart w:id="171" w:name="_Toc123529727"/>
      <w:bookmarkStart w:id="172" w:name="_Toc380394086"/>
      <w:r w:rsidRPr="00E621F5">
        <w:rPr>
          <w:rFonts w:ascii="StobiSans Regular" w:hAnsi="StobiSans Regular"/>
        </w:rPr>
        <w:t>Редовни извештаи</w:t>
      </w:r>
      <w:bookmarkEnd w:id="125"/>
      <w:bookmarkEnd w:id="169"/>
      <w:bookmarkEnd w:id="170"/>
      <w:bookmarkEnd w:id="171"/>
      <w:bookmarkEnd w:id="172"/>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73" w:name="_Toc380394087"/>
      <w:bookmarkStart w:id="174"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73"/>
    </w:p>
    <w:p w:rsidR="00E054F7" w:rsidRPr="00E621F5" w:rsidRDefault="00E054F7" w:rsidP="00E621F5">
      <w:pPr>
        <w:pStyle w:val="Heading3"/>
        <w:rPr>
          <w:rFonts w:ascii="StobiSans Regular" w:hAnsi="StobiSans Regular"/>
          <w:lang w:val="pl-PL"/>
        </w:rPr>
      </w:pPr>
      <w:bookmarkStart w:id="175" w:name="_Toc380394088"/>
      <w:r w:rsidRPr="00E621F5">
        <w:rPr>
          <w:rFonts w:ascii="StobiSans Regular" w:hAnsi="StobiSans Regular"/>
          <w:lang w:val="pl-PL"/>
        </w:rPr>
        <w:t>Операторот ќе даде извештај за параметрите од Табела Д2 во Додатокот 2 :</w:t>
      </w:r>
      <w:bookmarkEnd w:id="175"/>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4C7AF5" w:rsidRDefault="004C7AF5" w:rsidP="00E621F5">
      <w:pPr>
        <w:pStyle w:val="Heading4"/>
        <w:numPr>
          <w:ilvl w:val="0"/>
          <w:numId w:val="0"/>
        </w:numPr>
        <w:ind w:left="1494" w:right="425"/>
        <w:jc w:val="both"/>
        <w:rPr>
          <w:rFonts w:ascii="StobiSans Regular" w:hAnsi="StobiSans Regular"/>
          <w:lang w:val="mk-MK"/>
        </w:rPr>
      </w:pPr>
    </w:p>
    <w:p w:rsidR="00E621F5" w:rsidRDefault="00E621F5" w:rsidP="004C7AF5">
      <w:pPr>
        <w:pStyle w:val="Heading4"/>
        <w:numPr>
          <w:ilvl w:val="0"/>
          <w:numId w:val="0"/>
        </w:numPr>
        <w:ind w:right="425"/>
        <w:jc w:val="both"/>
        <w:rPr>
          <w:rFonts w:ascii="StobiSans Regular" w:hAnsi="StobiSans Regular"/>
          <w:lang w:val="mk-MK"/>
        </w:rPr>
      </w:pPr>
    </w:p>
    <w:p w:rsidR="004C7AF5" w:rsidRPr="004C7AF5" w:rsidRDefault="004C7AF5" w:rsidP="004C7AF5">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76" w:name="_Toc383512131"/>
      <w:bookmarkStart w:id="177" w:name="_Toc123529728"/>
      <w:bookmarkStart w:id="178" w:name="_Toc380394089"/>
      <w:r w:rsidRPr="00E621F5">
        <w:rPr>
          <w:rFonts w:ascii="StobiSans Regular" w:hAnsi="StobiSans Regular"/>
        </w:rPr>
        <w:t>Известувања</w:t>
      </w:r>
      <w:bookmarkEnd w:id="176"/>
      <w:bookmarkEnd w:id="177"/>
      <w:bookmarkEnd w:id="178"/>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79"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79"/>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80"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0"/>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81"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81"/>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82" w:name="_Toc383512132"/>
      <w:bookmarkStart w:id="183" w:name="_Toc123529729"/>
      <w:bookmarkStart w:id="184" w:name="_Toc380394093"/>
      <w:r w:rsidRPr="002D30D3">
        <w:rPr>
          <w:rFonts w:ascii="StobiSans Regular" w:hAnsi="StobiSans Regular"/>
        </w:rPr>
        <w:t>Емисии</w:t>
      </w:r>
      <w:bookmarkEnd w:id="182"/>
      <w:bookmarkEnd w:id="183"/>
      <w:bookmarkEnd w:id="184"/>
      <w:r w:rsidRPr="002D30D3">
        <w:rPr>
          <w:rFonts w:ascii="StobiSans Regular" w:hAnsi="StobiSans Regular"/>
        </w:rPr>
        <w:t xml:space="preserve"> </w:t>
      </w:r>
      <w:bookmarkEnd w:id="174"/>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85" w:name="_Toc123529730"/>
      <w:bookmarkStart w:id="186" w:name="_Toc380394094"/>
      <w:r w:rsidRPr="00C57040">
        <w:rPr>
          <w:rFonts w:ascii="StobiSans Regular" w:hAnsi="StobiSans Regular"/>
          <w:b/>
        </w:rPr>
        <w:t>Емисии во воздух</w:t>
      </w:r>
      <w:bookmarkEnd w:id="185"/>
      <w:bookmarkEnd w:id="186"/>
      <w:r w:rsidRPr="00C57040">
        <w:rPr>
          <w:rFonts w:ascii="StobiSans Regular" w:hAnsi="StobiSans Regular"/>
          <w:b/>
        </w:rPr>
        <w:t xml:space="preserve"> </w:t>
      </w:r>
    </w:p>
    <w:p w:rsidR="00E054F7" w:rsidRPr="007C7BC3" w:rsidRDefault="00E054F7" w:rsidP="002D30D3">
      <w:pPr>
        <w:pStyle w:val="Heading3"/>
        <w:rPr>
          <w:color w:val="00FF00"/>
        </w:rPr>
      </w:pPr>
      <w:bookmarkStart w:id="187"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87"/>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88"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88"/>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89"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89"/>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90" w:name="_Toc380394098"/>
            <w:r w:rsidRPr="007C7BC3">
              <w:rPr>
                <w:rFonts w:ascii="StobiSans Regular" w:hAnsi="StobiSans Regular" w:cs="Arial"/>
              </w:rPr>
              <w:t>Извор</w:t>
            </w:r>
            <w:bookmarkEnd w:id="190"/>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191"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91"/>
          </w:p>
        </w:tc>
      </w:tr>
      <w:tr w:rsidR="00916109" w:rsidRPr="007C7BC3" w:rsidTr="00FF08EC">
        <w:tc>
          <w:tcPr>
            <w:tcW w:w="7621" w:type="dxa"/>
            <w:gridSpan w:val="3"/>
          </w:tcPr>
          <w:p w:rsidR="00916109" w:rsidRPr="00916109" w:rsidRDefault="00916109" w:rsidP="00916109">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192"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192"/>
          </w:p>
        </w:tc>
      </w:tr>
      <w:tr w:rsidR="00916109" w:rsidRPr="007C7BC3" w:rsidTr="00DC6EE5">
        <w:tc>
          <w:tcPr>
            <w:tcW w:w="2048" w:type="dxa"/>
          </w:tcPr>
          <w:p w:rsidR="00916109" w:rsidRDefault="00916109" w:rsidP="002D30D3">
            <w:pPr>
              <w:pStyle w:val="Tablebody"/>
              <w:numPr>
                <w:ilvl w:val="0"/>
                <w:numId w:val="0"/>
              </w:numPr>
              <w:rPr>
                <w:rFonts w:ascii="StobiSans Regular" w:hAnsi="StobiSans Regular"/>
                <w:lang w:val="mk-MK"/>
              </w:rPr>
            </w:pPr>
          </w:p>
          <w:p w:rsidR="00916109" w:rsidRPr="00916109" w:rsidRDefault="00916109" w:rsidP="002D30D3">
            <w:pPr>
              <w:pStyle w:val="Tablebody"/>
              <w:numPr>
                <w:ilvl w:val="0"/>
                <w:numId w:val="0"/>
              </w:numPr>
              <w:rPr>
                <w:rFonts w:ascii="StobiSans Regular" w:hAnsi="StobiSans Regular"/>
                <w:lang w:val="mk-MK"/>
              </w:rPr>
            </w:pPr>
            <w:r>
              <w:rPr>
                <w:rFonts w:ascii="StobiSans Regular" w:hAnsi="StobiSans Regular"/>
                <w:lang w:val="mk-MK"/>
              </w:rPr>
              <w:t>АА1</w:t>
            </w:r>
          </w:p>
        </w:tc>
        <w:tc>
          <w:tcPr>
            <w:tcW w:w="2313" w:type="dxa"/>
          </w:tcPr>
          <w:p w:rsidR="00916109" w:rsidRDefault="00916109" w:rsidP="00525F73">
            <w:pPr>
              <w:pStyle w:val="Tablebody"/>
              <w:numPr>
                <w:ilvl w:val="0"/>
                <w:numId w:val="0"/>
              </w:numPr>
              <w:rPr>
                <w:rFonts w:ascii="StobiSans Regular" w:hAnsi="StobiSans Regular" w:cs="Arial"/>
                <w:lang w:val="mk-MK"/>
              </w:rPr>
            </w:pPr>
          </w:p>
          <w:p w:rsidR="00916109" w:rsidRPr="00525F73" w:rsidRDefault="00916109" w:rsidP="00525F73">
            <w:pPr>
              <w:pStyle w:val="Tablebody"/>
              <w:numPr>
                <w:ilvl w:val="0"/>
                <w:numId w:val="0"/>
              </w:numPr>
              <w:rPr>
                <w:rFonts w:ascii="StobiSans Regular" w:hAnsi="StobiSans Regular" w:cs="Arial"/>
                <w:lang w:val="mk-MK"/>
              </w:rPr>
            </w:pPr>
            <w:r>
              <w:rPr>
                <w:rFonts w:ascii="StobiSans Regular" w:hAnsi="StobiSans Regular" w:cs="Arial"/>
                <w:lang w:val="mk-MK"/>
              </w:rPr>
              <w:t>Отвор од силос</w:t>
            </w:r>
          </w:p>
        </w:tc>
        <w:tc>
          <w:tcPr>
            <w:tcW w:w="3260" w:type="dxa"/>
          </w:tcPr>
          <w:p w:rsidR="00916109" w:rsidRDefault="00916109" w:rsidP="00916109">
            <w:pPr>
              <w:ind w:right="425"/>
              <w:rPr>
                <w:rFonts w:ascii="StobiSans Regular" w:hAnsi="StobiSans Regular"/>
                <w:lang w:val="mk-MK"/>
              </w:rPr>
            </w:pPr>
          </w:p>
          <w:p w:rsidR="00916109" w:rsidRPr="00240191" w:rsidRDefault="00916109" w:rsidP="00916109">
            <w:pPr>
              <w:ind w:right="425"/>
              <w:rPr>
                <w:rFonts w:ascii="StobiSans Regular" w:hAnsi="StobiSans Regular"/>
                <w:lang w:val="mk-MK"/>
              </w:rPr>
            </w:pPr>
            <w:r>
              <w:rPr>
                <w:rFonts w:ascii="StobiSans Regular" w:hAnsi="StobiSans Regular"/>
                <w:lang w:val="mk-MK"/>
              </w:rPr>
              <w:t>Бетонска база</w:t>
            </w:r>
          </w:p>
        </w:tc>
      </w:tr>
      <w:tr w:rsidR="00916109" w:rsidRPr="007C7BC3" w:rsidTr="00DC6EE5">
        <w:tc>
          <w:tcPr>
            <w:tcW w:w="2048" w:type="dxa"/>
          </w:tcPr>
          <w:p w:rsidR="00916109" w:rsidRDefault="00916109" w:rsidP="002D30D3">
            <w:pPr>
              <w:pStyle w:val="Tablebody"/>
              <w:numPr>
                <w:ilvl w:val="0"/>
                <w:numId w:val="0"/>
              </w:numPr>
              <w:rPr>
                <w:rFonts w:ascii="StobiSans Regular" w:hAnsi="StobiSans Regular"/>
                <w:lang w:val="mk-MK"/>
              </w:rPr>
            </w:pPr>
          </w:p>
          <w:p w:rsidR="00916109" w:rsidRDefault="00916109" w:rsidP="002D30D3">
            <w:pPr>
              <w:pStyle w:val="Tablebody"/>
              <w:numPr>
                <w:ilvl w:val="0"/>
                <w:numId w:val="0"/>
              </w:numPr>
              <w:rPr>
                <w:rFonts w:ascii="StobiSans Regular" w:hAnsi="StobiSans Regular"/>
                <w:lang w:val="mk-MK"/>
              </w:rPr>
            </w:pPr>
            <w:r>
              <w:rPr>
                <w:rFonts w:ascii="StobiSans Regular" w:hAnsi="StobiSans Regular"/>
                <w:lang w:val="mk-MK"/>
              </w:rPr>
              <w:t>АА2</w:t>
            </w:r>
          </w:p>
        </w:tc>
        <w:tc>
          <w:tcPr>
            <w:tcW w:w="2313" w:type="dxa"/>
          </w:tcPr>
          <w:p w:rsidR="00916109" w:rsidRDefault="00916109" w:rsidP="00525F73">
            <w:pPr>
              <w:pStyle w:val="Tablebody"/>
              <w:numPr>
                <w:ilvl w:val="0"/>
                <w:numId w:val="0"/>
              </w:numPr>
              <w:rPr>
                <w:rFonts w:ascii="StobiSans Regular" w:hAnsi="StobiSans Regular" w:cs="Arial"/>
                <w:lang w:val="mk-MK"/>
              </w:rPr>
            </w:pPr>
          </w:p>
          <w:p w:rsidR="00916109" w:rsidRDefault="00916109" w:rsidP="00525F73">
            <w:pPr>
              <w:pStyle w:val="Tablebody"/>
              <w:numPr>
                <w:ilvl w:val="0"/>
                <w:numId w:val="0"/>
              </w:numPr>
              <w:rPr>
                <w:rFonts w:ascii="StobiSans Regular" w:hAnsi="StobiSans Regular" w:cs="Arial"/>
                <w:lang w:val="mk-MK"/>
              </w:rPr>
            </w:pPr>
            <w:r>
              <w:rPr>
                <w:rFonts w:ascii="StobiSans Regular" w:hAnsi="StobiSans Regular" w:cs="Arial"/>
                <w:lang w:val="mk-MK"/>
              </w:rPr>
              <w:t>Отвор од силос</w:t>
            </w:r>
          </w:p>
        </w:tc>
        <w:tc>
          <w:tcPr>
            <w:tcW w:w="3260" w:type="dxa"/>
          </w:tcPr>
          <w:p w:rsidR="00916109" w:rsidRDefault="00916109" w:rsidP="00916109">
            <w:pPr>
              <w:ind w:right="425"/>
              <w:rPr>
                <w:rFonts w:ascii="StobiSans Regular" w:hAnsi="StobiSans Regular"/>
                <w:lang w:val="mk-MK"/>
              </w:rPr>
            </w:pPr>
          </w:p>
          <w:p w:rsidR="00916109" w:rsidRDefault="00916109" w:rsidP="00916109">
            <w:pPr>
              <w:ind w:right="425"/>
              <w:rPr>
                <w:rFonts w:ascii="StobiSans Regular" w:hAnsi="StobiSans Regular"/>
                <w:lang w:val="mk-MK"/>
              </w:rPr>
            </w:pPr>
            <w:r>
              <w:rPr>
                <w:rFonts w:ascii="StobiSans Regular" w:hAnsi="StobiSans Regular"/>
                <w:lang w:val="mk-MK"/>
              </w:rPr>
              <w:t>Бетонска база</w:t>
            </w:r>
          </w:p>
        </w:tc>
      </w:tr>
      <w:tr w:rsidR="00916109" w:rsidRPr="007C7BC3" w:rsidTr="00DC6EE5">
        <w:tc>
          <w:tcPr>
            <w:tcW w:w="2048" w:type="dxa"/>
          </w:tcPr>
          <w:p w:rsidR="00916109" w:rsidRDefault="00916109" w:rsidP="002D30D3">
            <w:pPr>
              <w:pStyle w:val="Tablebody"/>
              <w:numPr>
                <w:ilvl w:val="0"/>
                <w:numId w:val="0"/>
              </w:numPr>
              <w:rPr>
                <w:rFonts w:ascii="StobiSans Regular" w:hAnsi="StobiSans Regular"/>
                <w:lang w:val="mk-MK"/>
              </w:rPr>
            </w:pPr>
          </w:p>
          <w:p w:rsidR="00916109" w:rsidRDefault="00916109" w:rsidP="002D30D3">
            <w:pPr>
              <w:pStyle w:val="Tablebody"/>
              <w:numPr>
                <w:ilvl w:val="0"/>
                <w:numId w:val="0"/>
              </w:numPr>
              <w:rPr>
                <w:rFonts w:ascii="StobiSans Regular" w:hAnsi="StobiSans Regular"/>
                <w:lang w:val="mk-MK"/>
              </w:rPr>
            </w:pPr>
            <w:r>
              <w:rPr>
                <w:rFonts w:ascii="StobiSans Regular" w:hAnsi="StobiSans Regular"/>
                <w:lang w:val="mk-MK"/>
              </w:rPr>
              <w:t>АА3</w:t>
            </w:r>
          </w:p>
        </w:tc>
        <w:tc>
          <w:tcPr>
            <w:tcW w:w="2313" w:type="dxa"/>
          </w:tcPr>
          <w:p w:rsidR="00916109" w:rsidRDefault="00916109" w:rsidP="00525F73">
            <w:pPr>
              <w:pStyle w:val="Tablebody"/>
              <w:numPr>
                <w:ilvl w:val="0"/>
                <w:numId w:val="0"/>
              </w:numPr>
              <w:rPr>
                <w:rFonts w:ascii="StobiSans Regular" w:hAnsi="StobiSans Regular" w:cs="Arial"/>
                <w:lang w:val="mk-MK"/>
              </w:rPr>
            </w:pPr>
          </w:p>
          <w:p w:rsidR="00916109" w:rsidRDefault="00916109" w:rsidP="00525F73">
            <w:pPr>
              <w:pStyle w:val="Tablebody"/>
              <w:numPr>
                <w:ilvl w:val="0"/>
                <w:numId w:val="0"/>
              </w:numPr>
              <w:rPr>
                <w:rFonts w:ascii="StobiSans Regular" w:hAnsi="StobiSans Regular" w:cs="Arial"/>
                <w:lang w:val="mk-MK"/>
              </w:rPr>
            </w:pPr>
            <w:r>
              <w:rPr>
                <w:rFonts w:ascii="StobiSans Regular" w:hAnsi="StobiSans Regular" w:cs="Arial"/>
                <w:lang w:val="mk-MK"/>
              </w:rPr>
              <w:t>Отвор од силос</w:t>
            </w:r>
          </w:p>
        </w:tc>
        <w:tc>
          <w:tcPr>
            <w:tcW w:w="3260" w:type="dxa"/>
          </w:tcPr>
          <w:p w:rsidR="00916109" w:rsidRDefault="00916109" w:rsidP="00916109">
            <w:pPr>
              <w:ind w:right="425"/>
              <w:rPr>
                <w:rFonts w:ascii="StobiSans Regular" w:hAnsi="StobiSans Regular"/>
                <w:lang w:val="mk-MK"/>
              </w:rPr>
            </w:pPr>
          </w:p>
          <w:p w:rsidR="00916109" w:rsidRDefault="00916109" w:rsidP="00916109">
            <w:pPr>
              <w:ind w:right="425"/>
              <w:rPr>
                <w:rFonts w:ascii="StobiSans Regular" w:hAnsi="StobiSans Regular"/>
                <w:lang w:val="mk-MK"/>
              </w:rPr>
            </w:pPr>
            <w:r>
              <w:rPr>
                <w:rFonts w:ascii="StobiSans Regular" w:hAnsi="StobiSans Regular"/>
                <w:lang w:val="mk-MK"/>
              </w:rPr>
              <w:t>Бетонска база</w:t>
            </w:r>
          </w:p>
        </w:tc>
      </w:tr>
      <w:tr w:rsidR="00916109" w:rsidRPr="007C7BC3" w:rsidTr="00DC6EE5">
        <w:tc>
          <w:tcPr>
            <w:tcW w:w="2048" w:type="dxa"/>
          </w:tcPr>
          <w:p w:rsidR="00916109" w:rsidRDefault="00916109" w:rsidP="002D30D3">
            <w:pPr>
              <w:pStyle w:val="Tablebody"/>
              <w:numPr>
                <w:ilvl w:val="0"/>
                <w:numId w:val="0"/>
              </w:numPr>
              <w:rPr>
                <w:rFonts w:ascii="StobiSans Regular" w:hAnsi="StobiSans Regular"/>
                <w:lang w:val="mk-MK"/>
              </w:rPr>
            </w:pPr>
          </w:p>
          <w:p w:rsidR="00916109" w:rsidRDefault="00916109" w:rsidP="002D30D3">
            <w:pPr>
              <w:pStyle w:val="Tablebody"/>
              <w:numPr>
                <w:ilvl w:val="0"/>
                <w:numId w:val="0"/>
              </w:numPr>
              <w:rPr>
                <w:rFonts w:ascii="StobiSans Regular" w:hAnsi="StobiSans Regular"/>
                <w:lang w:val="mk-MK"/>
              </w:rPr>
            </w:pPr>
            <w:r>
              <w:rPr>
                <w:rFonts w:ascii="StobiSans Regular" w:hAnsi="StobiSans Regular"/>
                <w:lang w:val="mk-MK"/>
              </w:rPr>
              <w:t>АА4</w:t>
            </w:r>
          </w:p>
        </w:tc>
        <w:tc>
          <w:tcPr>
            <w:tcW w:w="2313" w:type="dxa"/>
          </w:tcPr>
          <w:p w:rsidR="00916109" w:rsidRDefault="00916109" w:rsidP="00FF08EC">
            <w:pPr>
              <w:pStyle w:val="Tablebody"/>
              <w:numPr>
                <w:ilvl w:val="0"/>
                <w:numId w:val="0"/>
              </w:numPr>
              <w:rPr>
                <w:rFonts w:ascii="StobiSans Regular" w:hAnsi="StobiSans Regular" w:cs="Arial"/>
                <w:lang w:val="mk-MK"/>
              </w:rPr>
            </w:pPr>
          </w:p>
          <w:p w:rsidR="00916109" w:rsidRDefault="00916109" w:rsidP="00FF08EC">
            <w:pPr>
              <w:pStyle w:val="Tablebody"/>
              <w:numPr>
                <w:ilvl w:val="0"/>
                <w:numId w:val="0"/>
              </w:numPr>
              <w:rPr>
                <w:rFonts w:ascii="StobiSans Regular" w:hAnsi="StobiSans Regular" w:cs="Arial"/>
                <w:lang w:val="mk-MK"/>
              </w:rPr>
            </w:pPr>
            <w:r>
              <w:rPr>
                <w:rFonts w:ascii="StobiSans Regular" w:hAnsi="StobiSans Regular" w:cs="Arial"/>
                <w:lang w:val="mk-MK"/>
              </w:rPr>
              <w:t>Отвор од силос</w:t>
            </w:r>
          </w:p>
        </w:tc>
        <w:tc>
          <w:tcPr>
            <w:tcW w:w="3260" w:type="dxa"/>
          </w:tcPr>
          <w:p w:rsidR="00916109" w:rsidRDefault="00916109" w:rsidP="00FF08EC">
            <w:pPr>
              <w:ind w:right="425"/>
              <w:rPr>
                <w:rFonts w:ascii="StobiSans Regular" w:hAnsi="StobiSans Regular"/>
                <w:lang w:val="mk-MK"/>
              </w:rPr>
            </w:pPr>
          </w:p>
          <w:p w:rsidR="00916109" w:rsidRDefault="00916109" w:rsidP="00FF08EC">
            <w:pPr>
              <w:ind w:right="425"/>
              <w:rPr>
                <w:rFonts w:ascii="StobiSans Regular" w:hAnsi="StobiSans Regular"/>
                <w:lang w:val="mk-MK"/>
              </w:rPr>
            </w:pPr>
            <w:r>
              <w:rPr>
                <w:rFonts w:ascii="StobiSans Regular" w:hAnsi="StobiSans Regular"/>
                <w:lang w:val="mk-MK"/>
              </w:rPr>
              <w:t>Бетонска база</w:t>
            </w:r>
          </w:p>
        </w:tc>
      </w:tr>
      <w:tr w:rsidR="00916109" w:rsidRPr="007C7BC3" w:rsidTr="00DC6EE5">
        <w:tc>
          <w:tcPr>
            <w:tcW w:w="2048" w:type="dxa"/>
          </w:tcPr>
          <w:p w:rsidR="00916109" w:rsidRDefault="00916109" w:rsidP="002D30D3">
            <w:pPr>
              <w:pStyle w:val="Tablebody"/>
              <w:numPr>
                <w:ilvl w:val="0"/>
                <w:numId w:val="0"/>
              </w:numPr>
              <w:rPr>
                <w:rFonts w:ascii="StobiSans Regular" w:hAnsi="StobiSans Regular"/>
                <w:lang w:val="mk-MK"/>
              </w:rPr>
            </w:pPr>
          </w:p>
          <w:p w:rsidR="00916109" w:rsidRDefault="00916109" w:rsidP="002D30D3">
            <w:pPr>
              <w:pStyle w:val="Tablebody"/>
              <w:numPr>
                <w:ilvl w:val="0"/>
                <w:numId w:val="0"/>
              </w:numPr>
              <w:rPr>
                <w:rFonts w:ascii="StobiSans Regular" w:hAnsi="StobiSans Regular"/>
                <w:lang w:val="mk-MK"/>
              </w:rPr>
            </w:pPr>
            <w:r>
              <w:rPr>
                <w:rFonts w:ascii="StobiSans Regular" w:hAnsi="StobiSans Regular"/>
                <w:lang w:val="mk-MK"/>
              </w:rPr>
              <w:t>АА5</w:t>
            </w:r>
          </w:p>
        </w:tc>
        <w:tc>
          <w:tcPr>
            <w:tcW w:w="2313" w:type="dxa"/>
          </w:tcPr>
          <w:p w:rsidR="00916109" w:rsidRDefault="00916109" w:rsidP="00FF08EC">
            <w:pPr>
              <w:pStyle w:val="Tablebody"/>
              <w:numPr>
                <w:ilvl w:val="0"/>
                <w:numId w:val="0"/>
              </w:numPr>
              <w:rPr>
                <w:rFonts w:ascii="StobiSans Regular" w:hAnsi="StobiSans Regular" w:cs="Arial"/>
                <w:lang w:val="mk-MK"/>
              </w:rPr>
            </w:pPr>
          </w:p>
          <w:p w:rsidR="00916109" w:rsidRDefault="00916109" w:rsidP="00FF08EC">
            <w:pPr>
              <w:pStyle w:val="Tablebody"/>
              <w:numPr>
                <w:ilvl w:val="0"/>
                <w:numId w:val="0"/>
              </w:numPr>
              <w:rPr>
                <w:rFonts w:ascii="StobiSans Regular" w:hAnsi="StobiSans Regular" w:cs="Arial"/>
                <w:lang w:val="mk-MK"/>
              </w:rPr>
            </w:pPr>
            <w:r>
              <w:rPr>
                <w:rFonts w:ascii="StobiSans Regular" w:hAnsi="StobiSans Regular" w:cs="Arial"/>
                <w:lang w:val="mk-MK"/>
              </w:rPr>
              <w:t>Дробилица</w:t>
            </w:r>
          </w:p>
        </w:tc>
        <w:tc>
          <w:tcPr>
            <w:tcW w:w="3260" w:type="dxa"/>
          </w:tcPr>
          <w:p w:rsidR="00916109" w:rsidRDefault="00916109" w:rsidP="00FF08EC">
            <w:pPr>
              <w:ind w:right="425"/>
              <w:rPr>
                <w:rFonts w:ascii="StobiSans Regular" w:hAnsi="StobiSans Regular"/>
                <w:lang w:val="mk-MK"/>
              </w:rPr>
            </w:pPr>
          </w:p>
          <w:p w:rsidR="00916109" w:rsidRDefault="00916109" w:rsidP="00FF08EC">
            <w:pPr>
              <w:ind w:right="425"/>
              <w:rPr>
                <w:rFonts w:ascii="StobiSans Regular" w:hAnsi="StobiSans Regular"/>
                <w:lang w:val="mk-MK"/>
              </w:rPr>
            </w:pPr>
            <w:r>
              <w:rPr>
                <w:rFonts w:ascii="StobiSans Regular" w:hAnsi="StobiSans Regular"/>
                <w:lang w:val="mk-MK"/>
              </w:rPr>
              <w:t>Ископ Краста</w:t>
            </w: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193"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193"/>
    </w:p>
    <w:p w:rsidR="00E054F7" w:rsidRPr="00522C3A" w:rsidRDefault="00E054F7" w:rsidP="004627C3">
      <w:pPr>
        <w:pStyle w:val="Heading3"/>
        <w:jc w:val="both"/>
        <w:rPr>
          <w:rFonts w:ascii="StobiSans Regular" w:hAnsi="StobiSans Regular"/>
        </w:rPr>
      </w:pPr>
      <w:bookmarkStart w:id="194"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CB3C97">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194"/>
    </w:p>
    <w:p w:rsidR="00F015A3" w:rsidRPr="00CB3C97" w:rsidRDefault="00E054F7" w:rsidP="00F015A3">
      <w:pPr>
        <w:pStyle w:val="Heading3"/>
        <w:jc w:val="both"/>
        <w:rPr>
          <w:rFonts w:ascii="StobiSans Regular" w:hAnsi="StobiSans Regular"/>
        </w:rPr>
      </w:pPr>
      <w:bookmarkStart w:id="195"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195"/>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196" w:name="_Toc380394106"/>
            <w:r>
              <w:rPr>
                <w:rFonts w:ascii="StobiSans Regular" w:hAnsi="StobiSans Regular" w:cs="Arial"/>
                <w:lang w:val="mk-MK"/>
              </w:rPr>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196"/>
          </w:p>
        </w:tc>
      </w:tr>
      <w:tr w:rsidR="00DB6AD7" w:rsidRPr="007C7BC3" w:rsidTr="00F9048B">
        <w:trPr>
          <w:cantSplit/>
          <w:trHeight w:val="780"/>
        </w:trPr>
        <w:tc>
          <w:tcPr>
            <w:tcW w:w="1526" w:type="dxa"/>
            <w:vMerge w:val="restart"/>
            <w:vAlign w:val="center"/>
          </w:tcPr>
          <w:p w:rsidR="00DB6AD7" w:rsidRPr="007C7BC3" w:rsidRDefault="00DB6AD7" w:rsidP="00522C3A">
            <w:pPr>
              <w:pStyle w:val="Tabletitle"/>
              <w:numPr>
                <w:ilvl w:val="0"/>
                <w:numId w:val="0"/>
              </w:numPr>
              <w:jc w:val="center"/>
              <w:rPr>
                <w:rFonts w:ascii="StobiSans Regular" w:hAnsi="StobiSans Regular"/>
                <w:sz w:val="18"/>
                <w:szCs w:val="18"/>
              </w:rPr>
            </w:pPr>
            <w:bookmarkStart w:id="197" w:name="_Toc380394107"/>
            <w:r w:rsidRPr="007C7BC3">
              <w:rPr>
                <w:rFonts w:ascii="StobiSans Regular" w:hAnsi="StobiSans Regular" w:cs="Arial"/>
                <w:sz w:val="18"/>
                <w:szCs w:val="18"/>
              </w:rPr>
              <w:t>Параметри</w:t>
            </w:r>
            <w:bookmarkEnd w:id="197"/>
          </w:p>
        </w:tc>
        <w:tc>
          <w:tcPr>
            <w:tcW w:w="4003" w:type="dxa"/>
            <w:gridSpan w:val="2"/>
            <w:tcBorders>
              <w:right w:val="single" w:sz="4" w:space="0" w:color="auto"/>
            </w:tcBorders>
          </w:tcPr>
          <w:p w:rsidR="00DB6AD7" w:rsidRDefault="00DB6AD7" w:rsidP="002D30D3">
            <w:pPr>
              <w:pStyle w:val="Tabletitle"/>
              <w:numPr>
                <w:ilvl w:val="0"/>
                <w:numId w:val="0"/>
              </w:numPr>
              <w:ind w:left="993"/>
              <w:rPr>
                <w:rFonts w:ascii="StobiSans Regular" w:hAnsi="StobiSans Regular" w:cs="Arial"/>
                <w:lang w:val="mk-MK"/>
              </w:rPr>
            </w:pPr>
            <w:bookmarkStart w:id="198" w:name="_Toc380394108"/>
          </w:p>
          <w:p w:rsidR="00DB6AD7" w:rsidRPr="007C7BC3" w:rsidRDefault="00DB6AD7"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198"/>
            <w:r w:rsidRPr="007C7BC3">
              <w:rPr>
                <w:rFonts w:ascii="StobiSans Regular" w:hAnsi="StobiSans Regular"/>
                <w:lang w:val="pl-PL"/>
              </w:rPr>
              <w:t xml:space="preserve"> </w:t>
            </w:r>
          </w:p>
        </w:tc>
        <w:tc>
          <w:tcPr>
            <w:tcW w:w="1712" w:type="dxa"/>
            <w:vMerge w:val="restart"/>
            <w:tcBorders>
              <w:top w:val="single" w:sz="4" w:space="0" w:color="auto"/>
              <w:left w:val="single" w:sz="4" w:space="0" w:color="auto"/>
              <w:right w:val="single" w:sz="4" w:space="0" w:color="auto"/>
            </w:tcBorders>
          </w:tcPr>
          <w:p w:rsidR="00DB6AD7" w:rsidRDefault="00DB6AD7" w:rsidP="00522C3A">
            <w:pPr>
              <w:pStyle w:val="Tabletitle"/>
              <w:numPr>
                <w:ilvl w:val="0"/>
                <w:numId w:val="0"/>
              </w:numPr>
              <w:rPr>
                <w:rFonts w:ascii="StobiSans Regular" w:hAnsi="StobiSans Regular" w:cs="Arial"/>
                <w:b w:val="0"/>
                <w:lang w:val="mk-MK"/>
              </w:rPr>
            </w:pPr>
            <w:bookmarkStart w:id="199" w:name="_Toc380394109"/>
          </w:p>
          <w:p w:rsidR="00DB6AD7" w:rsidRPr="007C7BC3" w:rsidRDefault="00DB6AD7" w:rsidP="00522C3A">
            <w:pPr>
              <w:pStyle w:val="Tabletitle"/>
              <w:numPr>
                <w:ilvl w:val="0"/>
                <w:numId w:val="0"/>
              </w:numPr>
              <w:rPr>
                <w:rFonts w:ascii="StobiSans Regular" w:hAnsi="StobiSans Regular"/>
                <w:b w:val="0"/>
              </w:rPr>
            </w:pPr>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199"/>
          </w:p>
        </w:tc>
      </w:tr>
      <w:tr w:rsidR="00DB6AD7" w:rsidRPr="007C7BC3" w:rsidTr="00F9048B">
        <w:trPr>
          <w:trHeight w:val="252"/>
        </w:trPr>
        <w:tc>
          <w:tcPr>
            <w:tcW w:w="1526" w:type="dxa"/>
            <w:vMerge/>
          </w:tcPr>
          <w:p w:rsidR="00DB6AD7" w:rsidRPr="007C7BC3" w:rsidRDefault="00DB6AD7" w:rsidP="002D30D3">
            <w:pPr>
              <w:pStyle w:val="Tablebody"/>
              <w:numPr>
                <w:ilvl w:val="0"/>
                <w:numId w:val="0"/>
              </w:numPr>
              <w:ind w:left="993"/>
              <w:rPr>
                <w:rFonts w:ascii="StobiSans Regular" w:hAnsi="StobiSans Regular"/>
              </w:rPr>
            </w:pPr>
          </w:p>
        </w:tc>
        <w:tc>
          <w:tcPr>
            <w:tcW w:w="1984" w:type="dxa"/>
            <w:shd w:val="clear" w:color="auto" w:fill="auto"/>
          </w:tcPr>
          <w:p w:rsidR="00DB6AD7" w:rsidRPr="00515CC9" w:rsidRDefault="00DB6AD7"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tcBorders>
              <w:right w:val="single" w:sz="4" w:space="0" w:color="auto"/>
            </w:tcBorders>
            <w:shd w:val="clear" w:color="auto" w:fill="auto"/>
          </w:tcPr>
          <w:p w:rsidR="00DB6AD7" w:rsidRPr="007C7BC3" w:rsidRDefault="00DB6AD7" w:rsidP="00DC5DA1">
            <w:pPr>
              <w:pStyle w:val="Tablebody"/>
              <w:numPr>
                <w:ilvl w:val="0"/>
                <w:numId w:val="0"/>
              </w:numPr>
              <w:ind w:left="-828"/>
              <w:jc w:val="right"/>
              <w:rPr>
                <w:rFonts w:ascii="StobiSans Regular" w:hAnsi="StobiSans Regular"/>
                <w:sz w:val="16"/>
                <w:szCs w:val="16"/>
              </w:rPr>
            </w:pPr>
            <w:bookmarkStart w:id="200" w:name="_Toc380394112"/>
            <w:r>
              <w:rPr>
                <w:rFonts w:ascii="StobiSans Regular" w:hAnsi="StobiSans Regular" w:cs="Arial"/>
                <w:sz w:val="16"/>
                <w:szCs w:val="16"/>
                <w:lang w:val="mk-MK"/>
              </w:rPr>
              <w:t>Гранична в</w:t>
            </w:r>
            <w:r w:rsidRPr="007C7BC3">
              <w:rPr>
                <w:rFonts w:ascii="StobiSans Regular" w:hAnsi="StobiSans Regular" w:cs="Arial"/>
                <w:sz w:val="16"/>
                <w:szCs w:val="16"/>
              </w:rPr>
              <w:t>редност</w:t>
            </w:r>
            <w:bookmarkEnd w:id="200"/>
          </w:p>
        </w:tc>
        <w:tc>
          <w:tcPr>
            <w:tcW w:w="1712" w:type="dxa"/>
            <w:vMerge/>
            <w:tcBorders>
              <w:left w:val="single" w:sz="4" w:space="0" w:color="auto"/>
              <w:right w:val="single" w:sz="4" w:space="0" w:color="auto"/>
            </w:tcBorders>
            <w:shd w:val="clear" w:color="auto" w:fill="auto"/>
          </w:tcPr>
          <w:p w:rsidR="00DB6AD7" w:rsidRPr="007C7BC3" w:rsidRDefault="00DB6AD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01"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01"/>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916109" w:rsidP="00916109">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(АА</w:t>
            </w:r>
            <w:r w:rsidR="00515CC9">
              <w:rPr>
                <w:rFonts w:ascii="StobiSans Regular" w:hAnsi="StobiSans Regular"/>
                <w:lang w:val="mk-MK"/>
              </w:rPr>
              <w:t xml:space="preserve">1, </w:t>
            </w:r>
            <w:r>
              <w:rPr>
                <w:rFonts w:ascii="StobiSans Regular" w:hAnsi="StobiSans Regular"/>
                <w:lang w:val="mk-MK"/>
              </w:rPr>
              <w:t>АА</w:t>
            </w:r>
            <w:r w:rsidR="00515CC9">
              <w:rPr>
                <w:rFonts w:ascii="StobiSans Regular" w:hAnsi="StobiSans Regular"/>
                <w:lang w:val="mk-MK"/>
              </w:rPr>
              <w:t xml:space="preserve">2, </w:t>
            </w:r>
            <w:r>
              <w:rPr>
                <w:rFonts w:ascii="StobiSans Regular" w:hAnsi="StobiSans Regular"/>
                <w:lang w:val="mk-MK"/>
              </w:rPr>
              <w:t>АА3, АА</w:t>
            </w:r>
            <w:r w:rsidR="00515CC9">
              <w:rPr>
                <w:rFonts w:ascii="StobiSans Regular" w:hAnsi="StobiSans Regular"/>
                <w:lang w:val="mk-MK"/>
              </w:rPr>
              <w:t>4</w:t>
            </w:r>
            <w:r>
              <w:rPr>
                <w:rFonts w:ascii="StobiSans Regular" w:hAnsi="StobiSans Regular"/>
                <w:lang w:val="mk-MK"/>
              </w:rPr>
              <w:t xml:space="preserve"> и АА5</w:t>
            </w:r>
            <w:r w:rsidR="00515CC9">
              <w:rPr>
                <w:rFonts w:ascii="StobiSans Regular" w:hAnsi="StobiSans Regular"/>
                <w:lang w:val="mk-MK"/>
              </w:rPr>
              <w:t>)</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02" w:name="_Toc380394116"/>
            <w:r>
              <w:rPr>
                <w:rFonts w:ascii="StobiSans Regular" w:hAnsi="StobiSans Regular"/>
                <w:lang w:val="mk-MK"/>
              </w:rPr>
              <w:t>МДК</w:t>
            </w:r>
            <w:bookmarkEnd w:id="202"/>
          </w:p>
          <w:p w:rsidR="00515CC9" w:rsidRPr="00F015A3" w:rsidRDefault="00515CC9" w:rsidP="00F015A3">
            <w:pPr>
              <w:pStyle w:val="Tablebody"/>
              <w:numPr>
                <w:ilvl w:val="0"/>
                <w:numId w:val="0"/>
              </w:numPr>
              <w:ind w:left="34"/>
              <w:jc w:val="center"/>
              <w:rPr>
                <w:rFonts w:ascii="StobiSans Regular" w:hAnsi="StobiSans Regular"/>
                <w:lang w:val="mk-MK"/>
              </w:rPr>
            </w:pPr>
            <w:bookmarkStart w:id="203" w:name="_Toc380394117"/>
            <w:r>
              <w:rPr>
                <w:rFonts w:ascii="StobiSans Regular" w:hAnsi="StobiSans Regular"/>
                <w:lang w:val="mk-MK"/>
              </w:rPr>
              <w:t>µ</w:t>
            </w:r>
            <w:r>
              <w:rPr>
                <w:rFonts w:ascii="StobiSans Regular" w:hAnsi="StobiSans Regular"/>
                <w:lang w:val="en-US"/>
              </w:rPr>
              <w:t>g/m3</w:t>
            </w:r>
            <w:bookmarkEnd w:id="203"/>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04"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04"/>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05"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05"/>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06"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06"/>
    </w:p>
    <w:p w:rsidR="00CB3C97" w:rsidRPr="00CB3C97" w:rsidRDefault="00E054F7" w:rsidP="00CB3C97">
      <w:pPr>
        <w:pStyle w:val="Heading3"/>
        <w:jc w:val="both"/>
        <w:rPr>
          <w:rFonts w:ascii="StobiSans Regular" w:hAnsi="StobiSans Regular"/>
          <w:lang w:val="pl-PL"/>
        </w:rPr>
      </w:pPr>
      <w:bookmarkStart w:id="207"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07"/>
    </w:p>
    <w:p w:rsidR="00CB3C97" w:rsidRPr="00DB6D1C" w:rsidRDefault="00CB3C97" w:rsidP="00CB3C97">
      <w:pPr>
        <w:pStyle w:val="Heading3"/>
        <w:jc w:val="both"/>
        <w:rPr>
          <w:rFonts w:ascii="StobiSans Regular" w:hAnsi="StobiSans Regular"/>
        </w:rPr>
      </w:pPr>
      <w:r>
        <w:rPr>
          <w:rFonts w:ascii="StobiSans Regular" w:hAnsi="StobiSans Regular"/>
          <w:lang w:val="mk-MK"/>
        </w:rPr>
        <w:t>Мерења на концентрацијата на прашината (суспендирани честички до 10 микрометри) во амбиентниот воздух се врши врз основа на член 10 од Законот за квалитет на амбиентниот воздух (Сл. Весник на РМ бр. 67/04)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 (Сл. Весник на РМ бр. 59/00, 12/03)</w:t>
      </w:r>
    </w:p>
    <w:p w:rsidR="00E054F7" w:rsidRPr="007C7BC3" w:rsidRDefault="00E054F7" w:rsidP="00CB3C97">
      <w:pPr>
        <w:pStyle w:val="Heading3"/>
        <w:numPr>
          <w:ilvl w:val="1"/>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08" w:name="_Toc123529731"/>
      <w:bookmarkStart w:id="209" w:name="_Toc380394123"/>
      <w:r w:rsidRPr="00DB6D1C">
        <w:rPr>
          <w:rFonts w:ascii="StobiSans Regular" w:hAnsi="StobiSans Regular"/>
          <w:b/>
        </w:rPr>
        <w:t>Емисии во почва</w:t>
      </w:r>
      <w:bookmarkEnd w:id="208"/>
      <w:bookmarkEnd w:id="209"/>
    </w:p>
    <w:p w:rsidR="00E054F7" w:rsidRPr="00DB6D1C" w:rsidRDefault="00DB6D1C" w:rsidP="00DB6D1C">
      <w:pPr>
        <w:pStyle w:val="Heading3"/>
        <w:rPr>
          <w:rFonts w:ascii="StobiSans Regular" w:hAnsi="StobiSans Regular"/>
        </w:rPr>
      </w:pPr>
      <w:r>
        <w:t xml:space="preserve"> </w:t>
      </w:r>
      <w:bookmarkStart w:id="210" w:name="_Toc380394124"/>
      <w:r w:rsidR="00E054F7" w:rsidRPr="00DB6D1C">
        <w:rPr>
          <w:rFonts w:ascii="StobiSans Regular" w:hAnsi="StobiSans Regular"/>
        </w:rPr>
        <w:t>Нема да има емисии во почвата</w:t>
      </w:r>
      <w:bookmarkEnd w:id="210"/>
    </w:p>
    <w:p w:rsidR="00E054F7" w:rsidRPr="00CB3C97" w:rsidRDefault="00E054F7" w:rsidP="00CB3C97">
      <w:pPr>
        <w:pStyle w:val="Heading3"/>
        <w:jc w:val="both"/>
        <w:rPr>
          <w:rFonts w:ascii="StobiSans Regular" w:hAnsi="StobiSans Regular"/>
        </w:rPr>
      </w:pPr>
      <w:bookmarkStart w:id="211"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Start w:id="212" w:name="_Toc380394126"/>
      <w:bookmarkEnd w:id="211"/>
      <w:r w:rsidR="00CB3C97">
        <w:rPr>
          <w:rFonts w:ascii="StobiSans Regular" w:hAnsi="StobiSans Regular"/>
          <w:lang w:val="mk-MK"/>
        </w:rPr>
        <w:t xml:space="preserve"> </w:t>
      </w:r>
      <w:r w:rsidRPr="00CB3C97">
        <w:rPr>
          <w:rFonts w:ascii="StobiSans Regular" w:hAnsi="StobiSans Regular" w:cs="Arial"/>
        </w:rPr>
        <w:t>Поради</w:t>
      </w:r>
      <w:r w:rsidRPr="00CB3C97">
        <w:rPr>
          <w:rFonts w:ascii="StobiSans Regular" w:hAnsi="StobiSans Regular"/>
        </w:rPr>
        <w:t xml:space="preserve"> </w:t>
      </w:r>
      <w:r w:rsidRPr="00CB3C97">
        <w:rPr>
          <w:rFonts w:ascii="StobiSans Regular" w:hAnsi="StobiSans Regular" w:cs="Arial"/>
        </w:rPr>
        <w:t>тоа</w:t>
      </w:r>
      <w:r w:rsidRPr="00CB3C97">
        <w:rPr>
          <w:rFonts w:ascii="StobiSans Regular" w:hAnsi="StobiSans Regular"/>
        </w:rPr>
        <w:t xml:space="preserve"> </w:t>
      </w:r>
      <w:r w:rsidRPr="00CB3C97">
        <w:rPr>
          <w:rFonts w:ascii="StobiSans Regular" w:hAnsi="StobiSans Regular" w:cs="Arial"/>
        </w:rPr>
        <w:t>што</w:t>
      </w:r>
      <w:r w:rsidRPr="00CB3C97">
        <w:rPr>
          <w:rFonts w:ascii="StobiSans Regular" w:hAnsi="StobiSans Regular"/>
        </w:rPr>
        <w:t xml:space="preserve"> </w:t>
      </w:r>
      <w:r w:rsidRPr="00CB3C97">
        <w:rPr>
          <w:rFonts w:ascii="StobiSans Regular" w:hAnsi="StobiSans Regular" w:cs="Arial"/>
        </w:rPr>
        <w:t>Операторот</w:t>
      </w:r>
      <w:r w:rsidRPr="00CB3C97">
        <w:rPr>
          <w:rFonts w:ascii="StobiSans Regular" w:hAnsi="StobiSans Regular"/>
        </w:rPr>
        <w:t xml:space="preserve"> </w:t>
      </w:r>
      <w:r w:rsidRPr="00CB3C97">
        <w:rPr>
          <w:rFonts w:ascii="StobiSans Regular" w:hAnsi="StobiSans Regular" w:cs="Arial"/>
        </w:rPr>
        <w:t>како</w:t>
      </w:r>
      <w:r w:rsidRPr="00CB3C97">
        <w:rPr>
          <w:rFonts w:ascii="StobiSans Regular" w:hAnsi="StobiSans Regular"/>
        </w:rPr>
        <w:t xml:space="preserve">  </w:t>
      </w:r>
      <w:r w:rsidRPr="00CB3C97">
        <w:rPr>
          <w:rFonts w:ascii="StobiSans Regular" w:hAnsi="StobiSans Regular" w:cs="Arial"/>
        </w:rPr>
        <w:t>суровина</w:t>
      </w:r>
      <w:r w:rsidRPr="00CB3C97">
        <w:rPr>
          <w:rFonts w:ascii="StobiSans Regular" w:hAnsi="StobiSans Regular"/>
        </w:rPr>
        <w:t xml:space="preserve"> </w:t>
      </w:r>
      <w:r w:rsidRPr="00CB3C97">
        <w:rPr>
          <w:rFonts w:ascii="StobiSans Regular" w:hAnsi="StobiSans Regular" w:cs="Arial"/>
        </w:rPr>
        <w:t>во</w:t>
      </w:r>
      <w:r w:rsidRPr="00CB3C97">
        <w:rPr>
          <w:rFonts w:ascii="StobiSans Regular" w:hAnsi="StobiSans Regular"/>
        </w:rPr>
        <w:t xml:space="preserve"> </w:t>
      </w:r>
      <w:r w:rsidRPr="00CB3C97">
        <w:rPr>
          <w:rFonts w:ascii="StobiSans Regular" w:hAnsi="StobiSans Regular" w:cs="Arial"/>
        </w:rPr>
        <w:t>производствениот</w:t>
      </w:r>
      <w:r w:rsidRPr="00CB3C97">
        <w:rPr>
          <w:rFonts w:ascii="StobiSans Regular" w:hAnsi="StobiSans Regular"/>
        </w:rPr>
        <w:t xml:space="preserve"> </w:t>
      </w:r>
      <w:r w:rsidRPr="00CB3C97">
        <w:rPr>
          <w:rFonts w:ascii="StobiSans Regular" w:hAnsi="StobiSans Regular" w:cs="Arial"/>
        </w:rPr>
        <w:t>процес</w:t>
      </w:r>
      <w:r w:rsidRPr="00CB3C97">
        <w:rPr>
          <w:rFonts w:ascii="StobiSans Regular" w:hAnsi="StobiSans Regular"/>
        </w:rPr>
        <w:t xml:space="preserve"> </w:t>
      </w:r>
      <w:r w:rsidRPr="00CB3C97">
        <w:rPr>
          <w:rFonts w:ascii="StobiSans Regular" w:hAnsi="StobiSans Regular" w:cs="Arial"/>
        </w:rPr>
        <w:t>користи</w:t>
      </w:r>
      <w:r w:rsidRPr="00CB3C97">
        <w:rPr>
          <w:rFonts w:ascii="StobiSans Regular" w:hAnsi="StobiSans Regular"/>
        </w:rPr>
        <w:t xml:space="preserve"> </w:t>
      </w:r>
      <w:r w:rsidRPr="00CB3C97">
        <w:rPr>
          <w:rFonts w:ascii="StobiSans Regular" w:hAnsi="StobiSans Regular" w:cs="Arial"/>
        </w:rPr>
        <w:t>природен</w:t>
      </w:r>
      <w:r w:rsidRPr="00CB3C97">
        <w:rPr>
          <w:rFonts w:ascii="StobiSans Regular" w:hAnsi="StobiSans Regular"/>
        </w:rPr>
        <w:t xml:space="preserve"> </w:t>
      </w:r>
      <w:r w:rsidRPr="00CB3C97">
        <w:rPr>
          <w:rFonts w:ascii="StobiSans Regular" w:hAnsi="StobiSans Regular" w:cs="Arial"/>
        </w:rPr>
        <w:t>материјал</w:t>
      </w:r>
      <w:r w:rsidRPr="00CB3C97">
        <w:rPr>
          <w:rFonts w:ascii="StobiSans Regular" w:hAnsi="StobiSans Regular"/>
        </w:rPr>
        <w:t xml:space="preserve">, </w:t>
      </w:r>
      <w:r w:rsidRPr="00CB3C97">
        <w:rPr>
          <w:rFonts w:ascii="StobiSans Regular" w:hAnsi="StobiSans Regular" w:cs="Arial"/>
        </w:rPr>
        <w:t>нема</w:t>
      </w:r>
      <w:r w:rsidRPr="00CB3C97">
        <w:rPr>
          <w:rFonts w:ascii="StobiSans Regular" w:hAnsi="StobiSans Regular"/>
        </w:rPr>
        <w:t xml:space="preserve"> </w:t>
      </w:r>
      <w:r w:rsidRPr="00CB3C97">
        <w:rPr>
          <w:rFonts w:ascii="StobiSans Regular" w:hAnsi="StobiSans Regular" w:cs="Arial"/>
        </w:rPr>
        <w:t>штетни</w:t>
      </w:r>
      <w:r w:rsidRPr="00CB3C97">
        <w:rPr>
          <w:rFonts w:ascii="StobiSans Regular" w:hAnsi="StobiSans Regular"/>
        </w:rPr>
        <w:t xml:space="preserve"> </w:t>
      </w:r>
      <w:r w:rsidRPr="00CB3C97">
        <w:rPr>
          <w:rFonts w:ascii="StobiSans Regular" w:hAnsi="StobiSans Regular" w:cs="Arial"/>
        </w:rPr>
        <w:t>емисии</w:t>
      </w:r>
      <w:r w:rsidRPr="00CB3C97">
        <w:rPr>
          <w:rFonts w:ascii="StobiSans Regular" w:hAnsi="StobiSans Regular"/>
        </w:rPr>
        <w:t xml:space="preserve"> </w:t>
      </w:r>
      <w:r w:rsidRPr="00CB3C97">
        <w:rPr>
          <w:rFonts w:ascii="StobiSans Regular" w:hAnsi="StobiSans Regular" w:cs="Arial"/>
        </w:rPr>
        <w:t>во</w:t>
      </w:r>
      <w:r w:rsidRPr="00CB3C97">
        <w:rPr>
          <w:rFonts w:ascii="StobiSans Regular" w:hAnsi="StobiSans Regular"/>
        </w:rPr>
        <w:t xml:space="preserve"> </w:t>
      </w:r>
      <w:r w:rsidRPr="00CB3C97">
        <w:rPr>
          <w:rFonts w:ascii="StobiSans Regular" w:hAnsi="StobiSans Regular" w:cs="Arial"/>
        </w:rPr>
        <w:t>почва</w:t>
      </w:r>
      <w:r w:rsidRPr="00CB3C97">
        <w:rPr>
          <w:rFonts w:ascii="StobiSans Regular" w:hAnsi="StobiSans Regular"/>
        </w:rPr>
        <w:t xml:space="preserve">.  </w:t>
      </w:r>
      <w:bookmarkEnd w:id="212"/>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13" w:name="_Toc123529732"/>
      <w:bookmarkStart w:id="214" w:name="_Toc380394127"/>
      <w:r w:rsidRPr="00240191">
        <w:rPr>
          <w:rFonts w:ascii="StobiSans Regular" w:hAnsi="StobiSans Regular"/>
          <w:b/>
        </w:rPr>
        <w:t>Емисии во вода (различни од емисиите во канализација)</w:t>
      </w:r>
      <w:bookmarkEnd w:id="213"/>
      <w:bookmarkEnd w:id="214"/>
    </w:p>
    <w:p w:rsidR="00734969" w:rsidRPr="00734969" w:rsidRDefault="00734969" w:rsidP="00734969">
      <w:pPr>
        <w:pStyle w:val="Heading3"/>
        <w:numPr>
          <w:ilvl w:val="0"/>
          <w:numId w:val="0"/>
        </w:numPr>
        <w:ind w:left="720"/>
        <w:rPr>
          <w:lang w:val="mk-MK"/>
        </w:rPr>
      </w:pPr>
    </w:p>
    <w:p w:rsidR="00D20F1C" w:rsidRPr="00F9048B" w:rsidRDefault="00DB6AD7" w:rsidP="00F9048B">
      <w:pPr>
        <w:pStyle w:val="Heading3"/>
        <w:rPr>
          <w:lang w:val="mk-MK"/>
        </w:rPr>
      </w:pPr>
      <w:r>
        <w:rPr>
          <w:rFonts w:ascii="StobiSans Regular" w:hAnsi="StobiSans Regular"/>
          <w:lang w:val="mk-MK"/>
        </w:rPr>
        <w:t>Од инсталацијата за која се издава оваа Дозвола нема да има емисии н</w:t>
      </w:r>
      <w:r w:rsidR="00CB3C97">
        <w:rPr>
          <w:rFonts w:ascii="StobiSans Regular" w:hAnsi="StobiSans Regular"/>
          <w:lang w:val="mk-MK"/>
        </w:rPr>
        <w:t>а отпадна вода од процесот  во вода</w:t>
      </w:r>
      <w:r w:rsidR="004C4258" w:rsidRPr="00F9048B">
        <w:rPr>
          <w:rFonts w:ascii="StobiSans Regular" w:hAnsi="StobiSans Regular"/>
          <w:color w:val="FF0000"/>
          <w:lang w:val="mk-MK"/>
        </w:rPr>
        <w:t>.</w:t>
      </w:r>
      <w:r w:rsidR="00D20F1C" w:rsidRPr="00F9048B">
        <w:rPr>
          <w:rFonts w:ascii="StobiSans Regular" w:hAnsi="StobiSans Regular"/>
          <w:color w:val="FF0000"/>
          <w:lang w:val="mk-MK"/>
        </w:rPr>
        <w:t xml:space="preserve"> </w:t>
      </w:r>
    </w:p>
    <w:p w:rsidR="00E054F7" w:rsidRPr="001C11CA" w:rsidRDefault="00E054F7" w:rsidP="001C11CA">
      <w:pPr>
        <w:pStyle w:val="Heading2"/>
        <w:rPr>
          <w:rFonts w:ascii="StobiSans Regular" w:hAnsi="StobiSans Regular"/>
          <w:b/>
        </w:rPr>
      </w:pPr>
      <w:bookmarkStart w:id="215" w:name="_Toc123529733"/>
      <w:bookmarkStart w:id="216" w:name="_Toc380394144"/>
      <w:bookmarkStart w:id="217" w:name="_Toc457192259"/>
      <w:r w:rsidRPr="001C11CA">
        <w:rPr>
          <w:rFonts w:ascii="StobiSans Regular" w:hAnsi="StobiSans Regular"/>
          <w:b/>
        </w:rPr>
        <w:t>Емисии во канализација</w:t>
      </w:r>
      <w:bookmarkEnd w:id="215"/>
      <w:bookmarkEnd w:id="216"/>
    </w:p>
    <w:p w:rsidR="001C11CA" w:rsidRDefault="001C11CA" w:rsidP="001C11CA">
      <w:pPr>
        <w:pStyle w:val="Heading3"/>
        <w:numPr>
          <w:ilvl w:val="0"/>
          <w:numId w:val="0"/>
        </w:numPr>
        <w:rPr>
          <w:lang w:val="mk-MK"/>
        </w:rPr>
      </w:pPr>
    </w:p>
    <w:p w:rsidR="00864174" w:rsidRDefault="001708D4" w:rsidP="00CB3C97">
      <w:pPr>
        <w:pStyle w:val="Heading3"/>
        <w:jc w:val="both"/>
        <w:rPr>
          <w:rFonts w:ascii="StobiSans Regular" w:hAnsi="StobiSans Regular"/>
          <w:lang w:val="mk-MK"/>
        </w:rPr>
      </w:pPr>
      <w:bookmarkStart w:id="218" w:name="_Toc380394146"/>
      <w:r>
        <w:rPr>
          <w:lang w:val="mk-MK"/>
        </w:rPr>
        <w:t xml:space="preserve"> </w:t>
      </w:r>
      <w:r w:rsidRPr="009010A8">
        <w:rPr>
          <w:rFonts w:ascii="StobiSans Regular" w:hAnsi="StobiSans Regular"/>
          <w:lang w:val="mk-MK"/>
        </w:rPr>
        <w:t xml:space="preserve">Емисиите во канализацијата од точката(ите)  наведени во Табела 6.4.1 ќе </w:t>
      </w:r>
      <w:r w:rsidR="009010A8">
        <w:rPr>
          <w:rFonts w:ascii="StobiSans Regular" w:hAnsi="StobiSans Regular"/>
          <w:lang w:val="mk-MK"/>
        </w:rPr>
        <w:t>потекнуваат само од изворот(ите) наведени во таа Табела.</w:t>
      </w:r>
    </w:p>
    <w:p w:rsidR="009010A8" w:rsidRDefault="009010A8" w:rsidP="009010A8">
      <w:pPr>
        <w:pStyle w:val="Heading3"/>
        <w:numPr>
          <w:ilvl w:val="0"/>
          <w:numId w:val="0"/>
        </w:numPr>
        <w:ind w:left="720"/>
        <w:rPr>
          <w:rFonts w:ascii="StobiSans Regular" w:hAnsi="StobiSans Regular"/>
          <w:lang w:val="mk-MK"/>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694"/>
        <w:gridCol w:w="3402"/>
      </w:tblGrid>
      <w:tr w:rsidR="009010A8" w:rsidRPr="007C7BC3" w:rsidTr="00DB6AD7">
        <w:trPr>
          <w:cantSplit/>
        </w:trPr>
        <w:tc>
          <w:tcPr>
            <w:tcW w:w="7905" w:type="dxa"/>
            <w:gridSpan w:val="3"/>
            <w:shd w:val="clear" w:color="auto" w:fill="D9D9D9"/>
          </w:tcPr>
          <w:p w:rsidR="009010A8" w:rsidRPr="009010A8" w:rsidRDefault="009010A8" w:rsidP="009010A8">
            <w:pPr>
              <w:pStyle w:val="Tabletitle"/>
              <w:numPr>
                <w:ilvl w:val="0"/>
                <w:numId w:val="0"/>
              </w:numPr>
              <w:ind w:left="993"/>
              <w:jc w:val="both"/>
              <w:rPr>
                <w:rFonts w:ascii="StobiSans Regular" w:hAnsi="StobiSans Regular"/>
                <w:lang w:val="mk-MK"/>
              </w:rPr>
            </w:pPr>
            <w:r w:rsidRPr="007C7BC3">
              <w:rPr>
                <w:rFonts w:ascii="StobiSans Regular" w:hAnsi="StobiSans Regular" w:cs="Arial"/>
              </w:rPr>
              <w:t>Табела</w:t>
            </w:r>
            <w:r>
              <w:rPr>
                <w:rFonts w:ascii="StobiSans Regular" w:hAnsi="StobiSans Regular"/>
              </w:rPr>
              <w:t xml:space="preserve"> 6.</w:t>
            </w:r>
            <w:r>
              <w:rPr>
                <w:rFonts w:ascii="StobiSans Regular" w:hAnsi="StobiSans Regular"/>
                <w:lang w:val="mk-MK"/>
              </w:rPr>
              <w:t>4</w:t>
            </w:r>
            <w:r w:rsidRPr="007C7BC3">
              <w:rPr>
                <w:rFonts w:ascii="StobiSans Regular" w:hAnsi="StobiSans Regular"/>
              </w:rPr>
              <w:t xml:space="preserve">.1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Pr>
                <w:rFonts w:ascii="StobiSans Regular" w:hAnsi="StobiSans Regular"/>
                <w:lang w:val="mk-MK"/>
              </w:rPr>
              <w:t>канализација</w:t>
            </w:r>
          </w:p>
        </w:tc>
      </w:tr>
      <w:tr w:rsidR="009010A8" w:rsidRPr="007C7BC3" w:rsidTr="00DB6AD7">
        <w:tc>
          <w:tcPr>
            <w:tcW w:w="1809" w:type="dxa"/>
          </w:tcPr>
          <w:p w:rsidR="009010A8" w:rsidRPr="007C7BC3" w:rsidRDefault="009010A8" w:rsidP="00FF08EC">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694" w:type="dxa"/>
          </w:tcPr>
          <w:p w:rsidR="009010A8" w:rsidRPr="007C7BC3" w:rsidRDefault="009010A8" w:rsidP="00FF08EC">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402" w:type="dxa"/>
          </w:tcPr>
          <w:p w:rsidR="009010A8" w:rsidRPr="00F9048B" w:rsidRDefault="00F9048B" w:rsidP="00FF08EC">
            <w:pPr>
              <w:pStyle w:val="Tablehead"/>
              <w:numPr>
                <w:ilvl w:val="0"/>
                <w:numId w:val="0"/>
              </w:numPr>
              <w:ind w:left="34"/>
              <w:rPr>
                <w:rFonts w:ascii="StobiSans Regular" w:hAnsi="StobiSans Regular"/>
                <w:lang w:val="mk-MK"/>
              </w:rPr>
            </w:pPr>
            <w:r>
              <w:rPr>
                <w:rFonts w:ascii="StobiSans Regular" w:hAnsi="StobiSans Regular" w:cs="Arial"/>
                <w:lang w:val="mk-MK"/>
              </w:rPr>
              <w:t>Канализација</w:t>
            </w:r>
          </w:p>
        </w:tc>
      </w:tr>
      <w:tr w:rsidR="009010A8" w:rsidRPr="00240191" w:rsidTr="00DB6AD7">
        <w:tc>
          <w:tcPr>
            <w:tcW w:w="1809" w:type="dxa"/>
          </w:tcPr>
          <w:p w:rsidR="009010A8" w:rsidRDefault="009010A8" w:rsidP="00FF08EC">
            <w:pPr>
              <w:pStyle w:val="Tablebody"/>
              <w:numPr>
                <w:ilvl w:val="0"/>
                <w:numId w:val="0"/>
              </w:numPr>
              <w:rPr>
                <w:rFonts w:ascii="StobiSans Regular" w:hAnsi="StobiSans Regular"/>
                <w:lang w:val="mk-MK"/>
              </w:rPr>
            </w:pPr>
          </w:p>
          <w:p w:rsidR="009010A8" w:rsidRPr="00916109" w:rsidRDefault="009010A8" w:rsidP="00FF08EC">
            <w:pPr>
              <w:pStyle w:val="Tablebody"/>
              <w:numPr>
                <w:ilvl w:val="0"/>
                <w:numId w:val="0"/>
              </w:numPr>
              <w:rPr>
                <w:rFonts w:ascii="StobiSans Regular" w:hAnsi="StobiSans Regular"/>
                <w:lang w:val="mk-MK"/>
              </w:rPr>
            </w:pPr>
            <w:r>
              <w:rPr>
                <w:rFonts w:ascii="StobiSans Regular" w:hAnsi="StobiSans Regular"/>
                <w:lang w:val="mk-MK"/>
              </w:rPr>
              <w:t>Комунални отпадни води</w:t>
            </w:r>
          </w:p>
        </w:tc>
        <w:tc>
          <w:tcPr>
            <w:tcW w:w="2694" w:type="dxa"/>
          </w:tcPr>
          <w:p w:rsidR="009010A8" w:rsidRDefault="009010A8" w:rsidP="00FF08EC">
            <w:pPr>
              <w:pStyle w:val="Tablebody"/>
              <w:numPr>
                <w:ilvl w:val="0"/>
                <w:numId w:val="0"/>
              </w:numPr>
              <w:rPr>
                <w:rFonts w:ascii="StobiSans Regular" w:hAnsi="StobiSans Regular" w:cs="Arial"/>
                <w:lang w:val="mk-MK"/>
              </w:rPr>
            </w:pPr>
          </w:p>
          <w:p w:rsidR="009010A8" w:rsidRPr="00525F73" w:rsidRDefault="009010A8" w:rsidP="00FF08EC">
            <w:pPr>
              <w:pStyle w:val="Tablebody"/>
              <w:numPr>
                <w:ilvl w:val="0"/>
                <w:numId w:val="0"/>
              </w:numPr>
              <w:rPr>
                <w:rFonts w:ascii="StobiSans Regular" w:hAnsi="StobiSans Regular" w:cs="Arial"/>
                <w:lang w:val="mk-MK"/>
              </w:rPr>
            </w:pPr>
            <w:r>
              <w:rPr>
                <w:rFonts w:ascii="StobiSans Regular" w:hAnsi="StobiSans Regular" w:cs="Arial"/>
                <w:lang w:val="mk-MK"/>
              </w:rPr>
              <w:t>Бетонска база</w:t>
            </w:r>
          </w:p>
        </w:tc>
        <w:tc>
          <w:tcPr>
            <w:tcW w:w="3402" w:type="dxa"/>
          </w:tcPr>
          <w:p w:rsidR="009010A8" w:rsidRDefault="009010A8" w:rsidP="00FF08EC">
            <w:pPr>
              <w:ind w:right="425"/>
              <w:rPr>
                <w:rFonts w:ascii="StobiSans Regular" w:hAnsi="StobiSans Regular"/>
                <w:lang w:val="mk-MK"/>
              </w:rPr>
            </w:pPr>
          </w:p>
          <w:p w:rsidR="009010A8" w:rsidRPr="00240191" w:rsidRDefault="009010A8" w:rsidP="00FF08EC">
            <w:pPr>
              <w:ind w:right="425"/>
              <w:rPr>
                <w:rFonts w:ascii="StobiSans Regular" w:hAnsi="StobiSans Regular"/>
                <w:lang w:val="mk-MK"/>
              </w:rPr>
            </w:pPr>
            <w:r>
              <w:rPr>
                <w:rFonts w:ascii="StobiSans Regular" w:hAnsi="StobiSans Regular"/>
                <w:lang w:val="mk-MK"/>
              </w:rPr>
              <w:t>Градска канализациона мрежа</w:t>
            </w:r>
          </w:p>
        </w:tc>
      </w:tr>
      <w:tr w:rsidR="00DB6AD7" w:rsidRPr="00240191" w:rsidTr="00DB6AD7">
        <w:tc>
          <w:tcPr>
            <w:tcW w:w="1809" w:type="dxa"/>
          </w:tcPr>
          <w:p w:rsidR="00DB6AD7" w:rsidRDefault="00DB6AD7" w:rsidP="00F9048B">
            <w:pPr>
              <w:pStyle w:val="Tablebody"/>
              <w:numPr>
                <w:ilvl w:val="0"/>
                <w:numId w:val="0"/>
              </w:numPr>
              <w:rPr>
                <w:rFonts w:ascii="StobiSans Regular" w:hAnsi="StobiSans Regular"/>
                <w:lang w:val="mk-MK"/>
              </w:rPr>
            </w:pPr>
          </w:p>
          <w:p w:rsidR="00DB6AD7" w:rsidRPr="00916109" w:rsidRDefault="00DB6AD7" w:rsidP="00F9048B">
            <w:pPr>
              <w:pStyle w:val="Tablebody"/>
              <w:numPr>
                <w:ilvl w:val="0"/>
                <w:numId w:val="0"/>
              </w:numPr>
              <w:rPr>
                <w:rFonts w:ascii="StobiSans Regular" w:hAnsi="StobiSans Regular"/>
                <w:lang w:val="mk-MK"/>
              </w:rPr>
            </w:pPr>
            <w:r>
              <w:rPr>
                <w:rFonts w:ascii="StobiSans Regular" w:hAnsi="StobiSans Regular"/>
                <w:lang w:val="mk-MK"/>
              </w:rPr>
              <w:t>А1</w:t>
            </w:r>
          </w:p>
        </w:tc>
        <w:tc>
          <w:tcPr>
            <w:tcW w:w="2694" w:type="dxa"/>
          </w:tcPr>
          <w:p w:rsidR="00DB6AD7" w:rsidRDefault="00DB6AD7" w:rsidP="00F9048B">
            <w:pPr>
              <w:pStyle w:val="Tablebody"/>
              <w:numPr>
                <w:ilvl w:val="0"/>
                <w:numId w:val="0"/>
              </w:numPr>
              <w:rPr>
                <w:rFonts w:ascii="StobiSans Regular" w:hAnsi="StobiSans Regular" w:cs="Arial"/>
                <w:lang w:val="mk-MK"/>
              </w:rPr>
            </w:pPr>
          </w:p>
          <w:p w:rsidR="00DB6AD7" w:rsidRPr="00525F73" w:rsidRDefault="00DB6AD7" w:rsidP="00F9048B">
            <w:pPr>
              <w:pStyle w:val="Tablebody"/>
              <w:numPr>
                <w:ilvl w:val="0"/>
                <w:numId w:val="0"/>
              </w:numPr>
              <w:rPr>
                <w:rFonts w:ascii="StobiSans Regular" w:hAnsi="StobiSans Regular" w:cs="Arial"/>
                <w:lang w:val="mk-MK"/>
              </w:rPr>
            </w:pPr>
            <w:r>
              <w:rPr>
                <w:rFonts w:ascii="StobiSans Regular" w:hAnsi="StobiSans Regular" w:cs="Arial"/>
                <w:lang w:val="mk-MK"/>
              </w:rPr>
              <w:t>Мешалка-Бетонска база</w:t>
            </w:r>
          </w:p>
        </w:tc>
        <w:tc>
          <w:tcPr>
            <w:tcW w:w="3402" w:type="dxa"/>
          </w:tcPr>
          <w:p w:rsidR="00DB6AD7" w:rsidRDefault="00DB6AD7" w:rsidP="00F9048B">
            <w:pPr>
              <w:ind w:right="425"/>
              <w:rPr>
                <w:rFonts w:ascii="StobiSans Regular" w:hAnsi="StobiSans Regular"/>
                <w:lang w:val="mk-MK"/>
              </w:rPr>
            </w:pPr>
          </w:p>
          <w:p w:rsidR="00DB6AD7" w:rsidRPr="00240191" w:rsidRDefault="00DB6AD7" w:rsidP="00F9048B">
            <w:pPr>
              <w:ind w:right="425"/>
              <w:rPr>
                <w:rFonts w:ascii="StobiSans Regular" w:hAnsi="StobiSans Regular"/>
                <w:lang w:val="mk-MK"/>
              </w:rPr>
            </w:pPr>
            <w:r>
              <w:rPr>
                <w:rFonts w:ascii="StobiSans Regular" w:hAnsi="StobiSans Regular"/>
                <w:lang w:val="mk-MK"/>
              </w:rPr>
              <w:t>Градска канализациона мрежа</w:t>
            </w:r>
          </w:p>
        </w:tc>
      </w:tr>
      <w:tr w:rsidR="00DB6AD7" w:rsidRPr="00240191" w:rsidTr="00DB6AD7">
        <w:tc>
          <w:tcPr>
            <w:tcW w:w="1809" w:type="dxa"/>
          </w:tcPr>
          <w:p w:rsidR="00DB6AD7" w:rsidRDefault="00DB6AD7" w:rsidP="00F9048B">
            <w:pPr>
              <w:pStyle w:val="Tablebody"/>
              <w:numPr>
                <w:ilvl w:val="0"/>
                <w:numId w:val="0"/>
              </w:numPr>
              <w:rPr>
                <w:rFonts w:ascii="StobiSans Regular" w:hAnsi="StobiSans Regular"/>
                <w:lang w:val="mk-MK"/>
              </w:rPr>
            </w:pPr>
          </w:p>
          <w:p w:rsidR="00DB6AD7" w:rsidRDefault="00DB6AD7" w:rsidP="00F9048B">
            <w:pPr>
              <w:pStyle w:val="Tablebody"/>
              <w:numPr>
                <w:ilvl w:val="0"/>
                <w:numId w:val="0"/>
              </w:numPr>
              <w:rPr>
                <w:rFonts w:ascii="StobiSans Regular" w:hAnsi="StobiSans Regular"/>
                <w:lang w:val="mk-MK"/>
              </w:rPr>
            </w:pPr>
            <w:r>
              <w:rPr>
                <w:rFonts w:ascii="StobiSans Regular" w:hAnsi="StobiSans Regular"/>
                <w:lang w:val="mk-MK"/>
              </w:rPr>
              <w:t>А2</w:t>
            </w:r>
          </w:p>
        </w:tc>
        <w:tc>
          <w:tcPr>
            <w:tcW w:w="2694" w:type="dxa"/>
          </w:tcPr>
          <w:p w:rsidR="00DB6AD7" w:rsidRDefault="00DB6AD7" w:rsidP="00F9048B">
            <w:pPr>
              <w:pStyle w:val="Tablebody"/>
              <w:numPr>
                <w:ilvl w:val="0"/>
                <w:numId w:val="0"/>
              </w:numPr>
              <w:rPr>
                <w:rFonts w:ascii="StobiSans Regular" w:hAnsi="StobiSans Regular" w:cs="Arial"/>
                <w:lang w:val="mk-MK"/>
              </w:rPr>
            </w:pPr>
          </w:p>
          <w:p w:rsidR="00DB6AD7" w:rsidRDefault="00DB6AD7" w:rsidP="00F9048B">
            <w:pPr>
              <w:pStyle w:val="Tablebody"/>
              <w:numPr>
                <w:ilvl w:val="0"/>
                <w:numId w:val="0"/>
              </w:numPr>
              <w:rPr>
                <w:rFonts w:ascii="StobiSans Regular" w:hAnsi="StobiSans Regular" w:cs="Arial"/>
                <w:lang w:val="mk-MK"/>
              </w:rPr>
            </w:pPr>
            <w:r>
              <w:rPr>
                <w:rFonts w:ascii="StobiSans Regular" w:hAnsi="StobiSans Regular" w:cs="Arial"/>
                <w:lang w:val="mk-MK"/>
              </w:rPr>
              <w:t>Плато-Бетонска база</w:t>
            </w:r>
          </w:p>
        </w:tc>
        <w:tc>
          <w:tcPr>
            <w:tcW w:w="3402" w:type="dxa"/>
          </w:tcPr>
          <w:p w:rsidR="00DB6AD7" w:rsidRDefault="00DB6AD7" w:rsidP="00F9048B">
            <w:pPr>
              <w:ind w:right="425"/>
              <w:rPr>
                <w:rFonts w:ascii="StobiSans Regular" w:hAnsi="StobiSans Regular"/>
                <w:lang w:val="mk-MK"/>
              </w:rPr>
            </w:pPr>
          </w:p>
          <w:p w:rsidR="00DB6AD7" w:rsidRPr="00240191" w:rsidRDefault="00DB6AD7" w:rsidP="00F9048B">
            <w:pPr>
              <w:ind w:right="425"/>
              <w:rPr>
                <w:rFonts w:ascii="StobiSans Regular" w:hAnsi="StobiSans Regular"/>
                <w:lang w:val="mk-MK"/>
              </w:rPr>
            </w:pPr>
            <w:r>
              <w:rPr>
                <w:rFonts w:ascii="StobiSans Regular" w:hAnsi="StobiSans Regular"/>
                <w:lang w:val="mk-MK"/>
              </w:rPr>
              <w:t>Градска канализациона мрежа</w:t>
            </w:r>
          </w:p>
        </w:tc>
      </w:tr>
    </w:tbl>
    <w:p w:rsidR="009010A8" w:rsidRPr="009010A8" w:rsidRDefault="009010A8" w:rsidP="009010A8">
      <w:pPr>
        <w:pStyle w:val="Heading3"/>
        <w:numPr>
          <w:ilvl w:val="0"/>
          <w:numId w:val="0"/>
        </w:numPr>
        <w:ind w:left="720"/>
        <w:rPr>
          <w:rFonts w:ascii="StobiSans Regular" w:hAnsi="StobiSans Regular"/>
          <w:lang w:val="mk-MK"/>
        </w:rPr>
      </w:pPr>
    </w:p>
    <w:bookmarkEnd w:id="218"/>
    <w:p w:rsidR="008C6E5F" w:rsidRPr="008C6E5F" w:rsidRDefault="008C6E5F" w:rsidP="008C6E5F">
      <w:pPr>
        <w:pStyle w:val="Heading3"/>
        <w:jc w:val="both"/>
        <w:rPr>
          <w:lang w:val="mk-MK"/>
        </w:rPr>
      </w:pPr>
      <w:r>
        <w:rPr>
          <w:rFonts w:ascii="StobiSans Regular" w:hAnsi="StobiSans Regular"/>
          <w:lang w:val="mk-MK"/>
        </w:rPr>
        <w:t>Границите на емисиите за параметарот(ите)  и точките на емисија поставени во Табела 6.4.2 нема да бидат пречекорени во соодветен временски период.</w:t>
      </w:r>
    </w:p>
    <w:p w:rsidR="008C6E5F" w:rsidRPr="00FF08EC" w:rsidRDefault="008C6E5F" w:rsidP="008C6E5F">
      <w:pPr>
        <w:pStyle w:val="Heading3"/>
        <w:jc w:val="both"/>
        <w:rPr>
          <w:lang w:val="mk-MK"/>
        </w:rPr>
      </w:pPr>
      <w:r>
        <w:rPr>
          <w:rFonts w:ascii="StobiSans Regular" w:hAnsi="StobiSans Regular"/>
          <w:lang w:val="mk-MK"/>
        </w:rPr>
        <w:t>Временските периоди од 6.4.2 соодветствуваат со оние од прифатената програма за подобрување на поглавје 8 од оваа дозвола.</w:t>
      </w:r>
    </w:p>
    <w:p w:rsidR="008C6E5F" w:rsidRPr="00FF08EC" w:rsidRDefault="008C6E5F" w:rsidP="008C6E5F">
      <w:pPr>
        <w:pStyle w:val="Heading3"/>
        <w:numPr>
          <w:ilvl w:val="0"/>
          <w:numId w:val="0"/>
        </w:numPr>
        <w:jc w:val="both"/>
        <w:rPr>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559"/>
        <w:gridCol w:w="3260"/>
      </w:tblGrid>
      <w:tr w:rsidR="008C6E5F" w:rsidRPr="007C7BC3" w:rsidTr="00F9048B">
        <w:trPr>
          <w:cantSplit/>
        </w:trPr>
        <w:tc>
          <w:tcPr>
            <w:tcW w:w="7621" w:type="dxa"/>
            <w:gridSpan w:val="3"/>
            <w:shd w:val="clear" w:color="auto" w:fill="D9D9D9"/>
          </w:tcPr>
          <w:p w:rsidR="008C6E5F" w:rsidRPr="00F9048B" w:rsidRDefault="008C6E5F" w:rsidP="00F9048B">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Pr>
                <w:rFonts w:ascii="StobiSans Regular" w:hAnsi="StobiSans Regular"/>
              </w:rPr>
              <w:t xml:space="preserve"> 6.</w:t>
            </w:r>
            <w:r>
              <w:rPr>
                <w:rFonts w:ascii="StobiSans Regular" w:hAnsi="StobiSans Regular"/>
                <w:lang w:val="mk-MK"/>
              </w:rPr>
              <w:t>3</w:t>
            </w:r>
            <w:r w:rsidRPr="007C7BC3">
              <w:rPr>
                <w:rFonts w:ascii="StobiSans Regular" w:hAnsi="StobiSans Regular"/>
              </w:rPr>
              <w:t>.</w:t>
            </w:r>
            <w:r>
              <w:rPr>
                <w:rFonts w:ascii="StobiSans Regular" w:hAnsi="StobiSans Regular"/>
                <w:lang w:val="mk-MK"/>
              </w:rPr>
              <w:t>2</w:t>
            </w:r>
            <w:r w:rsidRPr="007C7BC3">
              <w:rPr>
                <w:rFonts w:ascii="StobiSans Regular" w:hAnsi="StobiSans Regular"/>
              </w:rPr>
              <w:t xml:space="preserve"> : </w:t>
            </w:r>
            <w:r w:rsidR="00F9048B">
              <w:rPr>
                <w:rFonts w:ascii="StobiSans Regular" w:hAnsi="StobiSans Regular" w:cs="Arial"/>
                <w:lang w:val="mk-MK"/>
              </w:rPr>
              <w:t>Граници на емисија во канализација</w:t>
            </w:r>
          </w:p>
        </w:tc>
      </w:tr>
      <w:tr w:rsidR="008C6E5F" w:rsidRPr="007C7BC3" w:rsidTr="00F9048B">
        <w:tc>
          <w:tcPr>
            <w:tcW w:w="2802" w:type="dxa"/>
          </w:tcPr>
          <w:p w:rsidR="008C6E5F" w:rsidRPr="00FF08EC" w:rsidRDefault="008C6E5F" w:rsidP="00F9048B">
            <w:pPr>
              <w:pStyle w:val="Tablehead"/>
              <w:numPr>
                <w:ilvl w:val="0"/>
                <w:numId w:val="0"/>
              </w:numPr>
              <w:rPr>
                <w:rFonts w:ascii="StobiSans Regular" w:hAnsi="StobiSans Regular"/>
                <w:lang w:val="mk-MK"/>
              </w:rPr>
            </w:pPr>
            <w:r>
              <w:rPr>
                <w:rFonts w:ascii="StobiSans Regular" w:hAnsi="StobiSans Regular" w:cs="Arial"/>
                <w:lang w:val="mk-MK"/>
              </w:rPr>
              <w:t>Параметар</w:t>
            </w:r>
          </w:p>
        </w:tc>
        <w:tc>
          <w:tcPr>
            <w:tcW w:w="1559" w:type="dxa"/>
          </w:tcPr>
          <w:p w:rsidR="008C6E5F" w:rsidRPr="00FF08EC" w:rsidRDefault="008C6E5F" w:rsidP="00F9048B">
            <w:pPr>
              <w:pStyle w:val="Tablehead"/>
              <w:numPr>
                <w:ilvl w:val="0"/>
                <w:numId w:val="0"/>
              </w:numPr>
              <w:ind w:left="79"/>
              <w:rPr>
                <w:rFonts w:ascii="StobiSans Regular" w:hAnsi="StobiSans Regular"/>
                <w:lang w:val="mk-MK"/>
              </w:rPr>
            </w:pPr>
            <w:r>
              <w:rPr>
                <w:rFonts w:ascii="StobiSans Regular" w:hAnsi="StobiSans Regular" w:cs="Arial"/>
                <w:lang w:val="mk-MK"/>
              </w:rPr>
              <w:t>Гранична вредност</w:t>
            </w:r>
          </w:p>
        </w:tc>
        <w:tc>
          <w:tcPr>
            <w:tcW w:w="3260" w:type="dxa"/>
          </w:tcPr>
          <w:p w:rsidR="008C6E5F" w:rsidRPr="00FF08EC" w:rsidRDefault="008C6E5F" w:rsidP="00F9048B">
            <w:pPr>
              <w:pStyle w:val="Tablehead"/>
              <w:numPr>
                <w:ilvl w:val="0"/>
                <w:numId w:val="0"/>
              </w:numPr>
              <w:ind w:left="34"/>
              <w:rPr>
                <w:rFonts w:ascii="StobiSans Regular" w:hAnsi="StobiSans Regular"/>
                <w:lang w:val="mk-MK"/>
              </w:rPr>
            </w:pPr>
            <w:r>
              <w:rPr>
                <w:rFonts w:ascii="StobiSans Regular" w:hAnsi="StobiSans Regular" w:cs="Arial"/>
                <w:lang w:val="mk-MK"/>
              </w:rPr>
              <w:t>Фреквенција на мониторинг</w:t>
            </w:r>
          </w:p>
        </w:tc>
      </w:tr>
      <w:tr w:rsidR="008C6E5F" w:rsidRPr="00240191" w:rsidTr="00F9048B">
        <w:tc>
          <w:tcPr>
            <w:tcW w:w="2802" w:type="dxa"/>
          </w:tcPr>
          <w:p w:rsidR="008C6E5F" w:rsidRPr="00561824" w:rsidRDefault="008C6E5F" w:rsidP="00F9048B">
            <w:pPr>
              <w:pStyle w:val="Tablebody"/>
              <w:numPr>
                <w:ilvl w:val="0"/>
                <w:numId w:val="0"/>
              </w:numPr>
              <w:rPr>
                <w:rFonts w:ascii="StobiSans Regular" w:hAnsi="StobiSans Regular"/>
                <w:sz w:val="18"/>
                <w:szCs w:val="18"/>
                <w:lang w:val="mk-MK"/>
              </w:rPr>
            </w:pPr>
          </w:p>
          <w:p w:rsidR="008C6E5F" w:rsidRPr="00561824" w:rsidRDefault="008C6E5F" w:rsidP="00F9048B">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en-US"/>
              </w:rPr>
              <w:t>pH</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mk-MK"/>
              </w:rPr>
            </w:pPr>
          </w:p>
          <w:p w:rsidR="008C6E5F" w:rsidRPr="00324223" w:rsidRDefault="008C6E5F" w:rsidP="00F9048B">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6,5-</w:t>
            </w:r>
            <w:r>
              <w:rPr>
                <w:rFonts w:ascii="StobiSans Regular" w:hAnsi="StobiSans Regular" w:cs="Arial"/>
                <w:sz w:val="18"/>
                <w:szCs w:val="18"/>
                <w:lang w:val="en-US"/>
              </w:rPr>
              <w:t>9</w:t>
            </w:r>
            <w:r w:rsidR="00324223">
              <w:rPr>
                <w:rFonts w:ascii="StobiSans Regular" w:hAnsi="StobiSans Regular" w:cs="Arial"/>
                <w:sz w:val="18"/>
                <w:szCs w:val="18"/>
                <w:lang w:val="mk-MK"/>
              </w:rPr>
              <w:t>,5</w:t>
            </w:r>
          </w:p>
        </w:tc>
        <w:tc>
          <w:tcPr>
            <w:tcW w:w="3260" w:type="dxa"/>
            <w:vMerge w:val="restart"/>
          </w:tcPr>
          <w:p w:rsidR="008C6E5F" w:rsidRDefault="008C6E5F" w:rsidP="00F9048B">
            <w:pPr>
              <w:ind w:right="425"/>
              <w:jc w:val="center"/>
              <w:rPr>
                <w:rFonts w:ascii="StobiSans Regular" w:hAnsi="StobiSans Regular"/>
                <w:sz w:val="18"/>
                <w:szCs w:val="18"/>
                <w:lang w:val="en-US"/>
              </w:rPr>
            </w:pPr>
          </w:p>
          <w:p w:rsidR="008C6E5F" w:rsidRDefault="008C6E5F" w:rsidP="00F9048B">
            <w:pPr>
              <w:ind w:right="425"/>
              <w:jc w:val="center"/>
              <w:rPr>
                <w:rFonts w:ascii="StobiSans Regular" w:hAnsi="StobiSans Regular"/>
                <w:lang w:val="mk-MK"/>
              </w:rPr>
            </w:pPr>
          </w:p>
          <w:p w:rsidR="008C6E5F" w:rsidRDefault="008C6E5F" w:rsidP="00F9048B">
            <w:pPr>
              <w:ind w:right="425"/>
              <w:jc w:val="center"/>
              <w:rPr>
                <w:rFonts w:ascii="StobiSans Regular" w:hAnsi="StobiSans Regular"/>
                <w:lang w:val="mk-MK"/>
              </w:rPr>
            </w:pPr>
          </w:p>
          <w:p w:rsidR="008C6E5F" w:rsidRDefault="008C6E5F" w:rsidP="00F9048B">
            <w:pPr>
              <w:ind w:right="425"/>
              <w:jc w:val="center"/>
              <w:rPr>
                <w:rFonts w:ascii="StobiSans Regular" w:hAnsi="StobiSans Regular"/>
                <w:lang w:val="mk-MK"/>
              </w:rPr>
            </w:pPr>
          </w:p>
          <w:p w:rsidR="008C6E5F" w:rsidRDefault="008C6E5F" w:rsidP="00F9048B">
            <w:pPr>
              <w:ind w:right="425"/>
              <w:jc w:val="center"/>
              <w:rPr>
                <w:rFonts w:ascii="StobiSans Regular" w:hAnsi="StobiSans Regular"/>
                <w:lang w:val="mk-MK"/>
              </w:rPr>
            </w:pPr>
          </w:p>
          <w:p w:rsidR="008C6E5F" w:rsidRDefault="008C6E5F" w:rsidP="00F9048B">
            <w:pPr>
              <w:ind w:right="425"/>
              <w:jc w:val="center"/>
              <w:rPr>
                <w:rFonts w:ascii="StobiSans Regular" w:hAnsi="StobiSans Regular"/>
                <w:lang w:val="mk-MK"/>
              </w:rPr>
            </w:pPr>
          </w:p>
          <w:p w:rsidR="008C6E5F" w:rsidRPr="00D20F1C" w:rsidRDefault="008C6E5F" w:rsidP="00F9048B">
            <w:pPr>
              <w:ind w:right="425"/>
              <w:jc w:val="center"/>
              <w:rPr>
                <w:rFonts w:ascii="StobiSans Regular" w:hAnsi="StobiSans Regular"/>
                <w:lang w:val="mk-MK"/>
              </w:rPr>
            </w:pPr>
            <w:r w:rsidRPr="00D20F1C">
              <w:rPr>
                <w:rFonts w:ascii="StobiSans Regular" w:hAnsi="StobiSans Regular"/>
                <w:lang w:val="mk-MK"/>
              </w:rPr>
              <w:t>Еднаш годишно во ма</w:t>
            </w:r>
            <w:r>
              <w:rPr>
                <w:rFonts w:ascii="StobiSans Regular" w:hAnsi="StobiSans Regular"/>
                <w:lang w:val="mk-MK"/>
              </w:rPr>
              <w:t>к</w:t>
            </w:r>
            <w:r w:rsidRPr="00D20F1C">
              <w:rPr>
                <w:rFonts w:ascii="StobiSans Regular" w:hAnsi="StobiSans Regular"/>
                <w:lang w:val="mk-MK"/>
              </w:rPr>
              <w:t>симален обим на работа</w:t>
            </w:r>
          </w:p>
          <w:p w:rsidR="008C6E5F" w:rsidRPr="00F042EE" w:rsidRDefault="008C6E5F" w:rsidP="00F9048B">
            <w:pPr>
              <w:ind w:right="425"/>
              <w:jc w:val="center"/>
              <w:rPr>
                <w:rFonts w:ascii="StobiSans Regular" w:hAnsi="StobiSans Regular"/>
                <w:sz w:val="18"/>
                <w:szCs w:val="18"/>
                <w:lang w:val="mk-MK"/>
              </w:rPr>
            </w:pPr>
          </w:p>
        </w:tc>
      </w:tr>
      <w:tr w:rsidR="008C6E5F" w:rsidRPr="00240191" w:rsidTr="00F9048B">
        <w:tc>
          <w:tcPr>
            <w:tcW w:w="2802" w:type="dxa"/>
          </w:tcPr>
          <w:p w:rsidR="008C6E5F" w:rsidRDefault="008C6E5F" w:rsidP="00F9048B">
            <w:pPr>
              <w:pStyle w:val="Tablebody"/>
              <w:numPr>
                <w:ilvl w:val="0"/>
                <w:numId w:val="0"/>
              </w:numPr>
              <w:rPr>
                <w:rFonts w:ascii="StobiSans Regular" w:hAnsi="StobiSans Regular"/>
                <w:sz w:val="18"/>
                <w:szCs w:val="18"/>
                <w:lang w:val="mk-MK"/>
              </w:rPr>
            </w:pPr>
          </w:p>
          <w:p w:rsidR="008C6E5F" w:rsidRPr="00D20F1C" w:rsidRDefault="008C6E5F" w:rsidP="00F9048B">
            <w:pPr>
              <w:pStyle w:val="Tablebody"/>
              <w:numPr>
                <w:ilvl w:val="0"/>
                <w:numId w:val="0"/>
              </w:numPr>
              <w:rPr>
                <w:rFonts w:ascii="StobiSans Regular" w:hAnsi="StobiSans Regular"/>
                <w:sz w:val="18"/>
                <w:szCs w:val="18"/>
                <w:lang w:val="mk-MK"/>
              </w:rPr>
            </w:pPr>
            <w:r>
              <w:rPr>
                <w:rFonts w:ascii="StobiSans Regular" w:hAnsi="StobiSans Regular"/>
                <w:sz w:val="18"/>
                <w:szCs w:val="18"/>
                <w:lang w:val="mk-MK"/>
              </w:rPr>
              <w:t xml:space="preserve">Сув остаток (на 180 </w:t>
            </w:r>
            <w:r>
              <w:rPr>
                <w:rFonts w:ascii="StobiSans Regular" w:hAnsi="StobiSans Regular" w:cs="Arial"/>
                <w:sz w:val="18"/>
                <w:szCs w:val="18"/>
                <w:lang w:val="mk-MK"/>
              </w:rPr>
              <w:t xml:space="preserve">°С) </w:t>
            </w:r>
            <w:r w:rsidRPr="00561824">
              <w:rPr>
                <w:rFonts w:ascii="StobiSans Regular" w:hAnsi="StobiSans Regular"/>
                <w:sz w:val="18"/>
                <w:szCs w:val="18"/>
                <w:lang w:val="en-US"/>
              </w:rPr>
              <w:t>(mg/l)</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mk-MK"/>
              </w:rPr>
            </w:pPr>
          </w:p>
          <w:p w:rsidR="008C6E5F" w:rsidRDefault="008C6E5F" w:rsidP="00F9048B">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500</w:t>
            </w:r>
          </w:p>
        </w:tc>
        <w:tc>
          <w:tcPr>
            <w:tcW w:w="3260" w:type="dxa"/>
            <w:vMerge/>
          </w:tcPr>
          <w:p w:rsidR="008C6E5F" w:rsidRPr="00D20F1C" w:rsidRDefault="008C6E5F" w:rsidP="00F9048B">
            <w:pPr>
              <w:ind w:right="425"/>
              <w:jc w:val="center"/>
              <w:rPr>
                <w:rFonts w:ascii="StobiSans Regular" w:hAnsi="StobiSans Regular"/>
                <w:sz w:val="18"/>
                <w:szCs w:val="18"/>
                <w:lang w:val="mk-MK"/>
              </w:rPr>
            </w:pPr>
          </w:p>
        </w:tc>
      </w:tr>
      <w:tr w:rsidR="008C6E5F" w:rsidRPr="00240191" w:rsidTr="00F9048B">
        <w:tc>
          <w:tcPr>
            <w:tcW w:w="2802" w:type="dxa"/>
          </w:tcPr>
          <w:p w:rsidR="008C6E5F" w:rsidRPr="00561824" w:rsidRDefault="008C6E5F" w:rsidP="00F9048B">
            <w:pPr>
              <w:pStyle w:val="Tablebody"/>
              <w:numPr>
                <w:ilvl w:val="0"/>
                <w:numId w:val="0"/>
              </w:numPr>
              <w:rPr>
                <w:rFonts w:ascii="StobiSans Regular" w:hAnsi="StobiSans Regular"/>
                <w:sz w:val="18"/>
                <w:szCs w:val="18"/>
                <w:lang w:val="mk-MK"/>
              </w:rPr>
            </w:pPr>
          </w:p>
          <w:p w:rsidR="008C6E5F" w:rsidRPr="00561824" w:rsidRDefault="008C6E5F" w:rsidP="00F9048B">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Температура</w:t>
            </w:r>
            <w:r>
              <w:rPr>
                <w:rFonts w:ascii="StobiSans Regular" w:hAnsi="StobiSans Regular"/>
                <w:sz w:val="18"/>
                <w:szCs w:val="18"/>
                <w:lang w:val="mk-MK"/>
              </w:rPr>
              <w:t xml:space="preserve"> </w:t>
            </w:r>
            <w:r>
              <w:rPr>
                <w:rFonts w:ascii="StobiSans Regular" w:hAnsi="StobiSans Regular" w:cs="Arial"/>
                <w:sz w:val="18"/>
                <w:szCs w:val="18"/>
                <w:lang w:val="mk-MK"/>
              </w:rPr>
              <w:t>°С</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mk-MK"/>
              </w:rPr>
            </w:pPr>
          </w:p>
          <w:p w:rsidR="008C6E5F" w:rsidRPr="00561824" w:rsidRDefault="00324223" w:rsidP="00F9048B">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4</w:t>
            </w:r>
          </w:p>
        </w:tc>
        <w:tc>
          <w:tcPr>
            <w:tcW w:w="3260" w:type="dxa"/>
            <w:vMerge/>
          </w:tcPr>
          <w:p w:rsidR="008C6E5F" w:rsidRPr="00561824" w:rsidRDefault="008C6E5F" w:rsidP="00F9048B">
            <w:pPr>
              <w:ind w:right="425"/>
              <w:jc w:val="center"/>
              <w:rPr>
                <w:rFonts w:ascii="StobiSans Regular" w:hAnsi="StobiSans Regular"/>
                <w:sz w:val="18"/>
                <w:szCs w:val="18"/>
                <w:lang w:val="mk-MK"/>
              </w:rPr>
            </w:pPr>
          </w:p>
        </w:tc>
      </w:tr>
      <w:tr w:rsidR="008C6E5F" w:rsidRPr="00240191" w:rsidTr="00F9048B">
        <w:tc>
          <w:tcPr>
            <w:tcW w:w="2802" w:type="dxa"/>
          </w:tcPr>
          <w:p w:rsidR="008C6E5F" w:rsidRPr="00561824" w:rsidRDefault="008C6E5F" w:rsidP="00F9048B">
            <w:pPr>
              <w:pStyle w:val="Tablebody"/>
              <w:numPr>
                <w:ilvl w:val="0"/>
                <w:numId w:val="0"/>
              </w:numPr>
              <w:rPr>
                <w:rFonts w:ascii="StobiSans Regular" w:hAnsi="StobiSans Regular"/>
                <w:sz w:val="18"/>
                <w:szCs w:val="18"/>
                <w:lang w:val="mk-MK"/>
              </w:rPr>
            </w:pPr>
          </w:p>
          <w:p w:rsidR="008C6E5F" w:rsidRPr="00F042EE" w:rsidRDefault="008C6E5F" w:rsidP="00F9048B">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Таложни материи</w:t>
            </w:r>
            <w:r>
              <w:rPr>
                <w:rFonts w:ascii="StobiSans Regular" w:hAnsi="StobiSans Regular"/>
                <w:sz w:val="18"/>
                <w:szCs w:val="18"/>
                <w:lang w:val="mk-MK"/>
              </w:rPr>
              <w:t xml:space="preserve"> </w:t>
            </w:r>
            <w:r>
              <w:rPr>
                <w:rFonts w:ascii="StobiSans Regular" w:hAnsi="StobiSans Regular"/>
                <w:sz w:val="18"/>
                <w:szCs w:val="18"/>
                <w:lang w:val="en-US"/>
              </w:rPr>
              <w:t xml:space="preserve"> (ml/lh)</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mk-MK"/>
              </w:rPr>
            </w:pPr>
          </w:p>
          <w:p w:rsidR="008C6E5F" w:rsidRPr="00561824" w:rsidRDefault="00324223" w:rsidP="00F9048B">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10</w:t>
            </w:r>
          </w:p>
        </w:tc>
        <w:tc>
          <w:tcPr>
            <w:tcW w:w="3260" w:type="dxa"/>
            <w:vMerge/>
          </w:tcPr>
          <w:p w:rsidR="008C6E5F" w:rsidRPr="00561824" w:rsidRDefault="008C6E5F" w:rsidP="00F9048B">
            <w:pPr>
              <w:ind w:right="425"/>
              <w:jc w:val="center"/>
              <w:rPr>
                <w:rFonts w:ascii="StobiSans Regular" w:hAnsi="StobiSans Regular"/>
                <w:sz w:val="18"/>
                <w:szCs w:val="18"/>
                <w:lang w:val="mk-MK"/>
              </w:rPr>
            </w:pPr>
          </w:p>
        </w:tc>
      </w:tr>
      <w:tr w:rsidR="008C6E5F" w:rsidRPr="00240191" w:rsidTr="00F9048B">
        <w:tc>
          <w:tcPr>
            <w:tcW w:w="2802" w:type="dxa"/>
          </w:tcPr>
          <w:p w:rsidR="008C6E5F" w:rsidRPr="00561824" w:rsidRDefault="008C6E5F" w:rsidP="00F9048B">
            <w:pPr>
              <w:pStyle w:val="Tablebody"/>
              <w:numPr>
                <w:ilvl w:val="0"/>
                <w:numId w:val="0"/>
              </w:numPr>
              <w:rPr>
                <w:rFonts w:ascii="StobiSans Regular" w:hAnsi="StobiSans Regular"/>
                <w:sz w:val="18"/>
                <w:szCs w:val="18"/>
                <w:lang w:val="mk-MK"/>
              </w:rPr>
            </w:pPr>
          </w:p>
          <w:p w:rsidR="008C6E5F" w:rsidRPr="00561824" w:rsidRDefault="008C6E5F" w:rsidP="00F9048B">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 xml:space="preserve">Суспендирани материи  </w:t>
            </w:r>
            <w:r w:rsidRPr="00561824">
              <w:rPr>
                <w:rFonts w:ascii="StobiSans Regular" w:hAnsi="StobiSans Regular"/>
                <w:sz w:val="18"/>
                <w:szCs w:val="18"/>
                <w:lang w:val="en-US"/>
              </w:rPr>
              <w:t>(mg/l)</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en-US"/>
              </w:rPr>
            </w:pPr>
          </w:p>
          <w:p w:rsidR="008C6E5F" w:rsidRPr="00324223" w:rsidRDefault="00324223" w:rsidP="00F9048B">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mk-MK"/>
              </w:rPr>
              <w:t>=</w:t>
            </w:r>
          </w:p>
        </w:tc>
        <w:tc>
          <w:tcPr>
            <w:tcW w:w="3260" w:type="dxa"/>
            <w:vMerge/>
          </w:tcPr>
          <w:p w:rsidR="008C6E5F" w:rsidRPr="00561824" w:rsidRDefault="008C6E5F" w:rsidP="00F9048B">
            <w:pPr>
              <w:ind w:right="425"/>
              <w:jc w:val="center"/>
              <w:rPr>
                <w:rFonts w:ascii="StobiSans Regular" w:hAnsi="StobiSans Regular"/>
                <w:sz w:val="18"/>
                <w:szCs w:val="18"/>
                <w:lang w:val="mk-MK"/>
              </w:rPr>
            </w:pPr>
          </w:p>
        </w:tc>
      </w:tr>
      <w:tr w:rsidR="008C6E5F" w:rsidRPr="00240191" w:rsidTr="00F9048B">
        <w:tc>
          <w:tcPr>
            <w:tcW w:w="2802" w:type="dxa"/>
          </w:tcPr>
          <w:p w:rsidR="008C6E5F" w:rsidRPr="005B0BAE" w:rsidRDefault="008C6E5F" w:rsidP="00F9048B">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Електролитска проводливост</w:t>
            </w:r>
            <w:r>
              <w:rPr>
                <w:rFonts w:ascii="StobiSans Regular" w:hAnsi="StobiSans Regular"/>
                <w:sz w:val="18"/>
                <w:szCs w:val="18"/>
                <w:lang w:val="mk-MK"/>
              </w:rPr>
              <w:t xml:space="preserve"> </w:t>
            </w:r>
            <w:r>
              <w:rPr>
                <w:rFonts w:ascii="StobiSans Regular" w:hAnsi="StobiSans Regular"/>
                <w:sz w:val="18"/>
                <w:szCs w:val="18"/>
                <w:lang w:val="en-US"/>
              </w:rPr>
              <w:t>(µS/sm)</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en-US"/>
              </w:rPr>
            </w:pPr>
          </w:p>
          <w:p w:rsidR="008C6E5F" w:rsidRPr="00F042EE" w:rsidRDefault="008C6E5F" w:rsidP="00F9048B">
            <w:pPr>
              <w:pStyle w:val="Tablebody"/>
              <w:numPr>
                <w:ilvl w:val="0"/>
                <w:numId w:val="0"/>
              </w:numPr>
              <w:jc w:val="center"/>
              <w:rPr>
                <w:rFonts w:ascii="StobiSans Regular" w:hAnsi="StobiSans Regular" w:cs="Arial"/>
                <w:sz w:val="18"/>
                <w:szCs w:val="18"/>
                <w:lang w:val="en-US"/>
              </w:rPr>
            </w:pPr>
          </w:p>
        </w:tc>
        <w:tc>
          <w:tcPr>
            <w:tcW w:w="3260" w:type="dxa"/>
            <w:vMerge/>
          </w:tcPr>
          <w:p w:rsidR="008C6E5F" w:rsidRPr="00561824" w:rsidRDefault="008C6E5F" w:rsidP="00F9048B">
            <w:pPr>
              <w:ind w:right="425"/>
              <w:jc w:val="center"/>
              <w:rPr>
                <w:rFonts w:ascii="StobiSans Regular" w:hAnsi="StobiSans Regular"/>
                <w:sz w:val="18"/>
                <w:szCs w:val="18"/>
                <w:lang w:val="mk-MK"/>
              </w:rPr>
            </w:pPr>
          </w:p>
        </w:tc>
      </w:tr>
      <w:tr w:rsidR="008C6E5F" w:rsidTr="00F9048B">
        <w:tc>
          <w:tcPr>
            <w:tcW w:w="2802" w:type="dxa"/>
          </w:tcPr>
          <w:p w:rsidR="008C6E5F" w:rsidRPr="00561824" w:rsidRDefault="008C6E5F" w:rsidP="00F9048B">
            <w:pPr>
              <w:pStyle w:val="Tablebody"/>
              <w:numPr>
                <w:ilvl w:val="0"/>
                <w:numId w:val="0"/>
              </w:numPr>
              <w:rPr>
                <w:rFonts w:ascii="StobiSans Regular" w:hAnsi="StobiSans Regular"/>
                <w:sz w:val="18"/>
                <w:szCs w:val="18"/>
                <w:lang w:val="mk-MK"/>
              </w:rPr>
            </w:pPr>
          </w:p>
          <w:p w:rsidR="008C6E5F" w:rsidRPr="00561824" w:rsidRDefault="008C6E5F" w:rsidP="00F9048B">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ХПК </w:t>
            </w:r>
            <w:r>
              <w:rPr>
                <w:rFonts w:ascii="StobiSans Regular" w:hAnsi="StobiSans Regular"/>
                <w:sz w:val="16"/>
                <w:szCs w:val="16"/>
                <w:lang w:val="en-US"/>
              </w:rPr>
              <w:t xml:space="preserve">KMnO4 </w:t>
            </w:r>
            <w:r w:rsidRPr="00561824">
              <w:rPr>
                <w:rFonts w:ascii="StobiSans Regular" w:hAnsi="StobiSans Regular"/>
                <w:sz w:val="18"/>
                <w:szCs w:val="18"/>
                <w:lang w:val="en-US"/>
              </w:rPr>
              <w:t>(mg/l)</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en-US"/>
              </w:rPr>
            </w:pPr>
          </w:p>
          <w:p w:rsidR="008C6E5F" w:rsidRPr="00324223" w:rsidRDefault="008C6E5F" w:rsidP="00F9048B">
            <w:pPr>
              <w:pStyle w:val="Tablebody"/>
              <w:numPr>
                <w:ilvl w:val="0"/>
                <w:numId w:val="0"/>
              </w:numPr>
              <w:jc w:val="center"/>
              <w:rPr>
                <w:rFonts w:ascii="StobiSans Regular" w:hAnsi="StobiSans Regular" w:cs="Arial"/>
                <w:sz w:val="18"/>
                <w:szCs w:val="18"/>
                <w:lang w:val="mk-MK"/>
              </w:rPr>
            </w:pPr>
            <w:r>
              <w:rPr>
                <w:rFonts w:ascii="StobiSans Regular" w:hAnsi="StobiSans Regular" w:cs="Arial"/>
                <w:sz w:val="18"/>
                <w:szCs w:val="18"/>
                <w:lang w:val="en-US"/>
              </w:rPr>
              <w:t>25</w:t>
            </w:r>
            <w:r w:rsidR="00324223">
              <w:rPr>
                <w:rFonts w:ascii="StobiSans Regular" w:hAnsi="StobiSans Regular" w:cs="Arial"/>
                <w:sz w:val="18"/>
                <w:szCs w:val="18"/>
                <w:lang w:val="mk-MK"/>
              </w:rPr>
              <w:t>0</w:t>
            </w:r>
          </w:p>
          <w:p w:rsidR="008C6E5F" w:rsidRPr="00561824" w:rsidRDefault="008C6E5F" w:rsidP="00F9048B">
            <w:pPr>
              <w:pStyle w:val="Tablebody"/>
              <w:numPr>
                <w:ilvl w:val="0"/>
                <w:numId w:val="0"/>
              </w:numPr>
              <w:jc w:val="center"/>
              <w:rPr>
                <w:rFonts w:ascii="StobiSans Regular" w:hAnsi="StobiSans Regular" w:cs="Arial"/>
                <w:sz w:val="18"/>
                <w:szCs w:val="18"/>
                <w:lang w:val="mk-MK"/>
              </w:rPr>
            </w:pPr>
          </w:p>
        </w:tc>
        <w:tc>
          <w:tcPr>
            <w:tcW w:w="3260" w:type="dxa"/>
            <w:vMerge/>
          </w:tcPr>
          <w:p w:rsidR="008C6E5F" w:rsidRPr="001B69E3" w:rsidRDefault="008C6E5F" w:rsidP="00F9048B">
            <w:pPr>
              <w:ind w:right="425"/>
              <w:jc w:val="center"/>
              <w:rPr>
                <w:rFonts w:ascii="StobiSans Regular" w:hAnsi="StobiSans Regular"/>
                <w:sz w:val="18"/>
                <w:szCs w:val="18"/>
                <w:lang w:val="en-US"/>
              </w:rPr>
            </w:pPr>
          </w:p>
        </w:tc>
      </w:tr>
      <w:tr w:rsidR="008C6E5F" w:rsidTr="00F9048B">
        <w:tc>
          <w:tcPr>
            <w:tcW w:w="2802" w:type="dxa"/>
          </w:tcPr>
          <w:p w:rsidR="008C6E5F" w:rsidRPr="00561824" w:rsidRDefault="008C6E5F" w:rsidP="00F9048B">
            <w:pPr>
              <w:pStyle w:val="Tablebody"/>
              <w:numPr>
                <w:ilvl w:val="0"/>
                <w:numId w:val="0"/>
              </w:numPr>
              <w:rPr>
                <w:rFonts w:ascii="StobiSans Regular" w:hAnsi="StobiSans Regular"/>
                <w:sz w:val="18"/>
                <w:szCs w:val="18"/>
                <w:lang w:val="mk-MK"/>
              </w:rPr>
            </w:pPr>
          </w:p>
          <w:p w:rsidR="008C6E5F" w:rsidRPr="005B0BAE" w:rsidRDefault="008C6E5F" w:rsidP="00F9048B">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Алкалитет </w:t>
            </w:r>
            <w:r w:rsidRPr="00561824">
              <w:rPr>
                <w:rFonts w:ascii="StobiSans Regular" w:hAnsi="StobiSans Regular"/>
                <w:sz w:val="18"/>
                <w:szCs w:val="18"/>
                <w:lang w:val="en-US"/>
              </w:rPr>
              <w:t>(mg/l)</w:t>
            </w:r>
            <w:r>
              <w:rPr>
                <w:rFonts w:ascii="StobiSans Regular" w:hAnsi="StobiSans Regular"/>
                <w:sz w:val="18"/>
                <w:szCs w:val="18"/>
                <w:lang w:val="mk-MK"/>
              </w:rPr>
              <w:t xml:space="preserve"> </w:t>
            </w:r>
            <w:r>
              <w:rPr>
                <w:rFonts w:ascii="StobiSans Regular" w:hAnsi="StobiSans Regular"/>
                <w:sz w:val="18"/>
                <w:szCs w:val="18"/>
                <w:lang w:val="en-US"/>
              </w:rPr>
              <w:t>CaCO3</w:t>
            </w:r>
          </w:p>
        </w:tc>
        <w:tc>
          <w:tcPr>
            <w:tcW w:w="1559" w:type="dxa"/>
          </w:tcPr>
          <w:p w:rsidR="008C6E5F" w:rsidRDefault="008C6E5F" w:rsidP="00F9048B">
            <w:pPr>
              <w:pStyle w:val="Tablebody"/>
              <w:numPr>
                <w:ilvl w:val="0"/>
                <w:numId w:val="0"/>
              </w:numPr>
              <w:jc w:val="center"/>
              <w:rPr>
                <w:rFonts w:ascii="StobiSans Regular" w:hAnsi="StobiSans Regular" w:cs="Arial"/>
                <w:sz w:val="18"/>
                <w:szCs w:val="18"/>
                <w:lang w:val="en-US"/>
              </w:rPr>
            </w:pPr>
          </w:p>
          <w:p w:rsidR="008C6E5F" w:rsidRPr="001B69E3" w:rsidRDefault="00324223" w:rsidP="00F9048B">
            <w:pPr>
              <w:pStyle w:val="Tablebody"/>
              <w:numPr>
                <w:ilvl w:val="0"/>
                <w:numId w:val="0"/>
              </w:numPr>
              <w:jc w:val="center"/>
              <w:rPr>
                <w:rFonts w:ascii="StobiSans Regular" w:hAnsi="StobiSans Regular" w:cs="Arial"/>
                <w:sz w:val="18"/>
                <w:szCs w:val="18"/>
                <w:lang w:val="en-US"/>
              </w:rPr>
            </w:pPr>
            <w:r>
              <w:rPr>
                <w:rFonts w:ascii="StobiSans Regular" w:hAnsi="StobiSans Regular" w:cs="Arial"/>
                <w:sz w:val="18"/>
                <w:szCs w:val="18"/>
                <w:lang w:val="mk-MK"/>
              </w:rPr>
              <w:t>7</w:t>
            </w:r>
            <w:r w:rsidR="008C6E5F">
              <w:rPr>
                <w:rFonts w:ascii="StobiSans Regular" w:hAnsi="StobiSans Regular" w:cs="Arial"/>
                <w:sz w:val="18"/>
                <w:szCs w:val="18"/>
                <w:lang w:val="en-US"/>
              </w:rPr>
              <w:t>00</w:t>
            </w:r>
          </w:p>
        </w:tc>
        <w:tc>
          <w:tcPr>
            <w:tcW w:w="3260" w:type="dxa"/>
            <w:vMerge/>
          </w:tcPr>
          <w:p w:rsidR="008C6E5F" w:rsidRPr="001B69E3" w:rsidRDefault="008C6E5F" w:rsidP="00F9048B">
            <w:pPr>
              <w:ind w:right="425"/>
              <w:jc w:val="center"/>
              <w:rPr>
                <w:rFonts w:ascii="StobiSans Regular" w:hAnsi="StobiSans Regular"/>
                <w:sz w:val="18"/>
                <w:szCs w:val="18"/>
                <w:lang w:val="en-US"/>
              </w:rPr>
            </w:pPr>
          </w:p>
        </w:tc>
      </w:tr>
    </w:tbl>
    <w:p w:rsidR="008C6E5F" w:rsidRPr="004C4258" w:rsidRDefault="008C6E5F" w:rsidP="008C6E5F">
      <w:pPr>
        <w:pStyle w:val="Heading3"/>
        <w:numPr>
          <w:ilvl w:val="0"/>
          <w:numId w:val="0"/>
        </w:numPr>
        <w:ind w:left="720"/>
        <w:rPr>
          <w:lang w:val="mk-MK"/>
        </w:rPr>
      </w:pPr>
    </w:p>
    <w:p w:rsidR="008C6E5F" w:rsidRPr="008C6E5F" w:rsidRDefault="008C6E5F" w:rsidP="009010A8">
      <w:pPr>
        <w:pStyle w:val="Heading3"/>
        <w:rPr>
          <w:lang w:val="mk-MK"/>
        </w:rPr>
      </w:pPr>
      <w:r>
        <w:rPr>
          <w:rFonts w:ascii="StobiSans Regular" w:hAnsi="StobiSans Regular"/>
          <w:lang w:val="mk-MK"/>
        </w:rPr>
        <w:t>Операторот ќе врши мониторинг на параметрите наведени во Табела 6.3.4 а и 6.3.4 б на точките на емисија и не поретко од наведеното во таа Табела.</w:t>
      </w:r>
    </w:p>
    <w:p w:rsidR="00CB3C97" w:rsidRPr="00CB3C97" w:rsidRDefault="008C6E5F" w:rsidP="00CB3C97">
      <w:pPr>
        <w:pStyle w:val="Heading3"/>
        <w:jc w:val="both"/>
        <w:rPr>
          <w:lang w:val="mk-MK"/>
        </w:rPr>
      </w:pPr>
      <w:r>
        <w:rPr>
          <w:rFonts w:ascii="StobiSans Regular" w:hAnsi="StobiSans Regular"/>
          <w:lang w:val="mk-MK"/>
        </w:rPr>
        <w:t>Нема да има испуштање на било какви супстанции кои може да предизвикаат штета на канализацијата или да имаат влијание на нејзиното одржување.</w:t>
      </w:r>
    </w:p>
    <w:p w:rsidR="00CB3C97" w:rsidRPr="00CB3C97" w:rsidRDefault="00CB3C97" w:rsidP="00CB3C97">
      <w:pPr>
        <w:pStyle w:val="Heading3"/>
        <w:numPr>
          <w:ilvl w:val="0"/>
          <w:numId w:val="0"/>
        </w:numPr>
        <w:ind w:left="720"/>
        <w:jc w:val="both"/>
        <w:rPr>
          <w:lang w:val="mk-MK"/>
        </w:rPr>
      </w:pPr>
    </w:p>
    <w:tbl>
      <w:tblPr>
        <w:tblStyle w:val="TableGrid"/>
        <w:tblW w:w="0" w:type="auto"/>
        <w:tblInd w:w="720" w:type="dxa"/>
        <w:tblLook w:val="04A0"/>
      </w:tblPr>
      <w:tblGrid>
        <w:gridCol w:w="2555"/>
        <w:gridCol w:w="2555"/>
        <w:gridCol w:w="2555"/>
      </w:tblGrid>
      <w:tr w:rsidR="00F9048B" w:rsidTr="00F9048B">
        <w:tc>
          <w:tcPr>
            <w:tcW w:w="7665" w:type="dxa"/>
            <w:gridSpan w:val="3"/>
            <w:shd w:val="clear" w:color="auto" w:fill="BFBFBF" w:themeFill="background1" w:themeFillShade="BF"/>
          </w:tcPr>
          <w:p w:rsidR="00F9048B" w:rsidRPr="00F9048B" w:rsidRDefault="00F9048B" w:rsidP="00F9048B">
            <w:pPr>
              <w:pStyle w:val="Heading3"/>
              <w:numPr>
                <w:ilvl w:val="0"/>
                <w:numId w:val="0"/>
              </w:numPr>
              <w:outlineLvl w:val="2"/>
              <w:rPr>
                <w:rFonts w:ascii="StobiSans Regular" w:hAnsi="StobiSans Regular"/>
                <w:b/>
                <w:lang w:val="mk-MK"/>
              </w:rPr>
            </w:pPr>
            <w:r w:rsidRPr="00F9048B">
              <w:rPr>
                <w:rFonts w:ascii="StobiSans Regular" w:hAnsi="StobiSans Regular"/>
                <w:b/>
                <w:lang w:val="mk-MK"/>
              </w:rPr>
              <w:t>Табела 6.3.4. а Барање за мониторинг на канализација (се до и вклучувајќи --)</w:t>
            </w:r>
          </w:p>
        </w:tc>
      </w:tr>
      <w:tr w:rsidR="00F9048B" w:rsidTr="00F9048B">
        <w:tc>
          <w:tcPr>
            <w:tcW w:w="2555" w:type="dxa"/>
          </w:tcPr>
          <w:p w:rsidR="00F9048B" w:rsidRPr="00F9048B" w:rsidRDefault="00F9048B" w:rsidP="00F9048B">
            <w:pPr>
              <w:pStyle w:val="Heading3"/>
              <w:numPr>
                <w:ilvl w:val="0"/>
                <w:numId w:val="0"/>
              </w:numPr>
              <w:tabs>
                <w:tab w:val="left" w:pos="1485"/>
              </w:tabs>
              <w:outlineLvl w:val="2"/>
              <w:rPr>
                <w:rFonts w:ascii="StobiSans Regular" w:hAnsi="StobiSans Regular"/>
                <w:b/>
                <w:lang w:val="mk-MK"/>
              </w:rPr>
            </w:pPr>
            <w:r w:rsidRPr="00F9048B">
              <w:rPr>
                <w:rFonts w:ascii="StobiSans Regular" w:hAnsi="StobiSans Regular"/>
                <w:b/>
                <w:lang w:val="mk-MK"/>
              </w:rPr>
              <w:t>Параметар</w:t>
            </w:r>
            <w:r w:rsidRPr="00F9048B">
              <w:rPr>
                <w:rFonts w:ascii="StobiSans Regular" w:hAnsi="StobiSans Regular"/>
                <w:b/>
                <w:lang w:val="mk-MK"/>
              </w:rPr>
              <w:tab/>
            </w:r>
          </w:p>
        </w:tc>
        <w:tc>
          <w:tcPr>
            <w:tcW w:w="2555" w:type="dxa"/>
          </w:tcPr>
          <w:p w:rsidR="00F9048B" w:rsidRPr="00F9048B" w:rsidRDefault="00F9048B" w:rsidP="00F9048B">
            <w:pPr>
              <w:pStyle w:val="Heading3"/>
              <w:numPr>
                <w:ilvl w:val="0"/>
                <w:numId w:val="0"/>
              </w:numPr>
              <w:outlineLvl w:val="2"/>
              <w:rPr>
                <w:rFonts w:ascii="StobiSans Regular" w:hAnsi="StobiSans Regular"/>
                <w:b/>
                <w:lang w:val="mk-MK"/>
              </w:rPr>
            </w:pPr>
            <w:r w:rsidRPr="00F9048B">
              <w:rPr>
                <w:rFonts w:ascii="StobiSans Regular" w:hAnsi="StobiSans Regular"/>
                <w:b/>
                <w:lang w:val="mk-MK"/>
              </w:rPr>
              <w:t>Точка на емисија</w:t>
            </w:r>
          </w:p>
        </w:tc>
        <w:tc>
          <w:tcPr>
            <w:tcW w:w="2555" w:type="dxa"/>
          </w:tcPr>
          <w:p w:rsidR="00F9048B" w:rsidRPr="00F9048B" w:rsidRDefault="00F9048B" w:rsidP="00F9048B">
            <w:pPr>
              <w:pStyle w:val="Heading3"/>
              <w:numPr>
                <w:ilvl w:val="0"/>
                <w:numId w:val="0"/>
              </w:numPr>
              <w:outlineLvl w:val="2"/>
              <w:rPr>
                <w:rFonts w:ascii="StobiSans Regular" w:hAnsi="StobiSans Regular"/>
                <w:b/>
                <w:lang w:val="mk-MK"/>
              </w:rPr>
            </w:pPr>
            <w:r w:rsidRPr="00F9048B">
              <w:rPr>
                <w:rFonts w:ascii="StobiSans Regular" w:hAnsi="StobiSans Regular"/>
                <w:b/>
                <w:lang w:val="mk-MK"/>
              </w:rPr>
              <w:t>Точка на емисија</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61824" w:rsidRDefault="00CB3C97" w:rsidP="00CE6A6A">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en-US"/>
              </w:rPr>
              <w:t>pH</w:t>
            </w:r>
          </w:p>
        </w:tc>
        <w:tc>
          <w:tcPr>
            <w:tcW w:w="2555" w:type="dxa"/>
          </w:tcPr>
          <w:p w:rsidR="00CB3C97" w:rsidRPr="00CB3C97" w:rsidRDefault="00CB3C97" w:rsidP="00F9048B">
            <w:pPr>
              <w:pStyle w:val="Heading3"/>
              <w:numPr>
                <w:ilvl w:val="0"/>
                <w:numId w:val="0"/>
              </w:numPr>
              <w:outlineLvl w:val="2"/>
              <w:rPr>
                <w:rFonts w:ascii="StobiSans Regular" w:hAnsi="StobiSans Regula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Default="00CB3C97" w:rsidP="00CE6A6A">
            <w:pPr>
              <w:pStyle w:val="Tablebody"/>
              <w:numPr>
                <w:ilvl w:val="0"/>
                <w:numId w:val="0"/>
              </w:numPr>
              <w:rPr>
                <w:rFonts w:ascii="StobiSans Regular" w:hAnsi="StobiSans Regular"/>
                <w:sz w:val="18"/>
                <w:szCs w:val="18"/>
                <w:lang w:val="mk-MK"/>
              </w:rPr>
            </w:pPr>
          </w:p>
          <w:p w:rsidR="00CB3C97" w:rsidRPr="00D20F1C" w:rsidRDefault="00CB3C97" w:rsidP="00CE6A6A">
            <w:pPr>
              <w:pStyle w:val="Tablebody"/>
              <w:numPr>
                <w:ilvl w:val="0"/>
                <w:numId w:val="0"/>
              </w:numPr>
              <w:rPr>
                <w:rFonts w:ascii="StobiSans Regular" w:hAnsi="StobiSans Regular"/>
                <w:sz w:val="18"/>
                <w:szCs w:val="18"/>
                <w:lang w:val="mk-MK"/>
              </w:rPr>
            </w:pPr>
            <w:r>
              <w:rPr>
                <w:rFonts w:ascii="StobiSans Regular" w:hAnsi="StobiSans Regular"/>
                <w:sz w:val="18"/>
                <w:szCs w:val="18"/>
                <w:lang w:val="mk-MK"/>
              </w:rPr>
              <w:t xml:space="preserve">Сув остаток (на 180 </w:t>
            </w:r>
            <w:r>
              <w:rPr>
                <w:rFonts w:ascii="StobiSans Regular" w:hAnsi="StobiSans Regular" w:cs="Arial"/>
                <w:sz w:val="18"/>
                <w:szCs w:val="18"/>
                <w:lang w:val="mk-MK"/>
              </w:rPr>
              <w:t xml:space="preserve">°С) </w:t>
            </w:r>
            <w:r w:rsidRPr="00561824">
              <w:rPr>
                <w:rFonts w:ascii="StobiSans Regular" w:hAnsi="StobiSans Regular"/>
                <w:sz w:val="18"/>
                <w:szCs w:val="18"/>
                <w:lang w:val="en-US"/>
              </w:rPr>
              <w:t>(mg/l)</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61824" w:rsidRDefault="00CB3C97" w:rsidP="00CE6A6A">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Температура</w:t>
            </w:r>
            <w:r>
              <w:rPr>
                <w:rFonts w:ascii="StobiSans Regular" w:hAnsi="StobiSans Regular"/>
                <w:sz w:val="18"/>
                <w:szCs w:val="18"/>
                <w:lang w:val="mk-MK"/>
              </w:rPr>
              <w:t xml:space="preserve"> </w:t>
            </w:r>
            <w:r>
              <w:rPr>
                <w:rFonts w:ascii="StobiSans Regular" w:hAnsi="StobiSans Regular" w:cs="Arial"/>
                <w:sz w:val="18"/>
                <w:szCs w:val="18"/>
                <w:lang w:val="mk-MK"/>
              </w:rPr>
              <w:t>°С</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F042EE" w:rsidRDefault="00CB3C97" w:rsidP="00CE6A6A">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Таложни материи</w:t>
            </w:r>
            <w:r>
              <w:rPr>
                <w:rFonts w:ascii="StobiSans Regular" w:hAnsi="StobiSans Regular"/>
                <w:sz w:val="18"/>
                <w:szCs w:val="18"/>
                <w:lang w:val="mk-MK"/>
              </w:rPr>
              <w:t xml:space="preserve"> </w:t>
            </w:r>
            <w:r>
              <w:rPr>
                <w:rFonts w:ascii="StobiSans Regular" w:hAnsi="StobiSans Regular"/>
                <w:sz w:val="18"/>
                <w:szCs w:val="18"/>
                <w:lang w:val="en-US"/>
              </w:rPr>
              <w:t xml:space="preserve"> (ml/lh)</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 xml:space="preserve">Суспендирани материи  </w:t>
            </w:r>
            <w:r w:rsidRPr="00561824">
              <w:rPr>
                <w:rFonts w:ascii="StobiSans Regular" w:hAnsi="StobiSans Regular"/>
                <w:sz w:val="18"/>
                <w:szCs w:val="18"/>
                <w:lang w:val="en-US"/>
              </w:rPr>
              <w:t>(mg/l)</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Pr="005B0BAE" w:rsidRDefault="00CB3C97" w:rsidP="00CE6A6A">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Електролитска проводливост</w:t>
            </w:r>
            <w:r>
              <w:rPr>
                <w:rFonts w:ascii="StobiSans Regular" w:hAnsi="StobiSans Regular"/>
                <w:sz w:val="18"/>
                <w:szCs w:val="18"/>
                <w:lang w:val="mk-MK"/>
              </w:rPr>
              <w:t xml:space="preserve"> </w:t>
            </w:r>
            <w:r>
              <w:rPr>
                <w:rFonts w:ascii="StobiSans Regular" w:hAnsi="StobiSans Regular"/>
                <w:sz w:val="18"/>
                <w:szCs w:val="18"/>
                <w:lang w:val="en-US"/>
              </w:rPr>
              <w:t>(µS/sm)</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61824" w:rsidRDefault="00CB3C97" w:rsidP="00CE6A6A">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ХПК </w:t>
            </w:r>
            <w:r>
              <w:rPr>
                <w:rFonts w:ascii="StobiSans Regular" w:hAnsi="StobiSans Regular"/>
                <w:sz w:val="16"/>
                <w:szCs w:val="16"/>
                <w:lang w:val="en-US"/>
              </w:rPr>
              <w:t xml:space="preserve">KMnO4 </w:t>
            </w:r>
            <w:r w:rsidRPr="00561824">
              <w:rPr>
                <w:rFonts w:ascii="StobiSans Regular" w:hAnsi="StobiSans Regular"/>
                <w:sz w:val="18"/>
                <w:szCs w:val="18"/>
                <w:lang w:val="en-US"/>
              </w:rPr>
              <w:t>(mg/l)</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B0BAE" w:rsidRDefault="00CB3C97" w:rsidP="00CE6A6A">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Алкалитет </w:t>
            </w:r>
            <w:r w:rsidRPr="00561824">
              <w:rPr>
                <w:rFonts w:ascii="StobiSans Regular" w:hAnsi="StobiSans Regular"/>
                <w:sz w:val="18"/>
                <w:szCs w:val="18"/>
                <w:lang w:val="en-US"/>
              </w:rPr>
              <w:t>(mg/l)</w:t>
            </w:r>
            <w:r>
              <w:rPr>
                <w:rFonts w:ascii="StobiSans Regular" w:hAnsi="StobiSans Regular"/>
                <w:sz w:val="18"/>
                <w:szCs w:val="18"/>
                <w:lang w:val="mk-MK"/>
              </w:rPr>
              <w:t xml:space="preserve"> </w:t>
            </w:r>
            <w:r>
              <w:rPr>
                <w:rFonts w:ascii="StobiSans Regular" w:hAnsi="StobiSans Regular"/>
                <w:sz w:val="18"/>
                <w:szCs w:val="18"/>
                <w:lang w:val="en-US"/>
              </w:rPr>
              <w:t>CaCO3</w:t>
            </w:r>
          </w:p>
        </w:tc>
        <w:tc>
          <w:tcPr>
            <w:tcW w:w="2555" w:type="dxa"/>
          </w:tcPr>
          <w:p w:rsidR="00CB3C97" w:rsidRDefault="00CB3C97" w:rsidP="00F9048B">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А1</w:t>
            </w:r>
          </w:p>
        </w:tc>
      </w:tr>
    </w:tbl>
    <w:p w:rsidR="00F9048B" w:rsidRDefault="00F9048B" w:rsidP="00F9048B">
      <w:pPr>
        <w:pStyle w:val="Heading3"/>
        <w:numPr>
          <w:ilvl w:val="0"/>
          <w:numId w:val="0"/>
        </w:numPr>
        <w:ind w:left="720"/>
        <w:rPr>
          <w:lang w:val="mk-MK"/>
        </w:rPr>
      </w:pPr>
    </w:p>
    <w:p w:rsidR="00CB3C97" w:rsidRDefault="00CB3C97" w:rsidP="00F9048B">
      <w:pPr>
        <w:pStyle w:val="Heading3"/>
        <w:numPr>
          <w:ilvl w:val="0"/>
          <w:numId w:val="0"/>
        </w:numPr>
        <w:ind w:left="720"/>
        <w:rPr>
          <w:lang w:val="mk-MK"/>
        </w:rPr>
      </w:pPr>
    </w:p>
    <w:tbl>
      <w:tblPr>
        <w:tblStyle w:val="TableGrid"/>
        <w:tblW w:w="0" w:type="auto"/>
        <w:tblInd w:w="720" w:type="dxa"/>
        <w:tblLook w:val="04A0"/>
      </w:tblPr>
      <w:tblGrid>
        <w:gridCol w:w="2555"/>
        <w:gridCol w:w="2555"/>
        <w:gridCol w:w="2555"/>
      </w:tblGrid>
      <w:tr w:rsidR="00F9048B" w:rsidRPr="00F9048B" w:rsidTr="00F9048B">
        <w:tc>
          <w:tcPr>
            <w:tcW w:w="7665" w:type="dxa"/>
            <w:gridSpan w:val="3"/>
            <w:shd w:val="clear" w:color="auto" w:fill="BFBFBF" w:themeFill="background1" w:themeFillShade="BF"/>
          </w:tcPr>
          <w:p w:rsidR="00F9048B" w:rsidRPr="00F9048B" w:rsidRDefault="00F9048B" w:rsidP="00F9048B">
            <w:pPr>
              <w:pStyle w:val="Heading3"/>
              <w:numPr>
                <w:ilvl w:val="0"/>
                <w:numId w:val="0"/>
              </w:numPr>
              <w:outlineLvl w:val="2"/>
              <w:rPr>
                <w:rFonts w:ascii="StobiSans Regular" w:hAnsi="StobiSans Regular"/>
                <w:b/>
                <w:lang w:val="mk-MK"/>
              </w:rPr>
            </w:pPr>
            <w:r w:rsidRPr="00F9048B">
              <w:rPr>
                <w:rFonts w:ascii="StobiSans Regular" w:hAnsi="StobiSans Regular"/>
                <w:b/>
                <w:lang w:val="mk-MK"/>
              </w:rPr>
              <w:t xml:space="preserve">Табела 6.3.4. </w:t>
            </w:r>
            <w:r>
              <w:rPr>
                <w:rFonts w:ascii="StobiSans Regular" w:hAnsi="StobiSans Regular"/>
                <w:b/>
                <w:lang w:val="mk-MK"/>
              </w:rPr>
              <w:t xml:space="preserve">б </w:t>
            </w:r>
            <w:r w:rsidRPr="00F9048B">
              <w:rPr>
                <w:rFonts w:ascii="StobiSans Regular" w:hAnsi="StobiSans Regular"/>
                <w:b/>
                <w:lang w:val="mk-MK"/>
              </w:rPr>
              <w:t xml:space="preserve"> </w:t>
            </w:r>
            <w:r>
              <w:rPr>
                <w:rFonts w:ascii="StobiSans Regular" w:hAnsi="StobiSans Regular"/>
                <w:b/>
                <w:lang w:val="mk-MK"/>
              </w:rPr>
              <w:t>М</w:t>
            </w:r>
            <w:r w:rsidRPr="00F9048B">
              <w:rPr>
                <w:rFonts w:ascii="StobiSans Regular" w:hAnsi="StobiSans Regular"/>
                <w:b/>
                <w:lang w:val="mk-MK"/>
              </w:rPr>
              <w:t>ониторинг на канализација (</w:t>
            </w:r>
            <w:r>
              <w:rPr>
                <w:rFonts w:ascii="StobiSans Regular" w:hAnsi="StobiSans Regular"/>
                <w:b/>
                <w:lang w:val="mk-MK"/>
              </w:rPr>
              <w:t>од -----------------------------------</w:t>
            </w:r>
            <w:r w:rsidRPr="00F9048B">
              <w:rPr>
                <w:rFonts w:ascii="StobiSans Regular" w:hAnsi="StobiSans Regular"/>
                <w:b/>
                <w:lang w:val="mk-MK"/>
              </w:rPr>
              <w:t>)</w:t>
            </w:r>
          </w:p>
        </w:tc>
      </w:tr>
      <w:tr w:rsidR="00F9048B" w:rsidRPr="00F9048B" w:rsidTr="00F9048B">
        <w:tc>
          <w:tcPr>
            <w:tcW w:w="2555" w:type="dxa"/>
          </w:tcPr>
          <w:p w:rsidR="00F9048B" w:rsidRPr="00F9048B" w:rsidRDefault="00F9048B" w:rsidP="00F9048B">
            <w:pPr>
              <w:pStyle w:val="Heading3"/>
              <w:numPr>
                <w:ilvl w:val="0"/>
                <w:numId w:val="0"/>
              </w:numPr>
              <w:tabs>
                <w:tab w:val="left" w:pos="1485"/>
              </w:tabs>
              <w:outlineLvl w:val="2"/>
              <w:rPr>
                <w:rFonts w:ascii="StobiSans Regular" w:hAnsi="StobiSans Regular"/>
                <w:b/>
                <w:lang w:val="mk-MK"/>
              </w:rPr>
            </w:pPr>
            <w:r w:rsidRPr="00F9048B">
              <w:rPr>
                <w:rFonts w:ascii="StobiSans Regular" w:hAnsi="StobiSans Regular"/>
                <w:b/>
                <w:lang w:val="mk-MK"/>
              </w:rPr>
              <w:t>Параметар</w:t>
            </w:r>
            <w:r w:rsidRPr="00F9048B">
              <w:rPr>
                <w:rFonts w:ascii="StobiSans Regular" w:hAnsi="StobiSans Regular"/>
                <w:b/>
                <w:lang w:val="mk-MK"/>
              </w:rPr>
              <w:tab/>
            </w:r>
          </w:p>
        </w:tc>
        <w:tc>
          <w:tcPr>
            <w:tcW w:w="2555" w:type="dxa"/>
          </w:tcPr>
          <w:p w:rsidR="00F9048B" w:rsidRPr="00F9048B" w:rsidRDefault="00F9048B" w:rsidP="00F9048B">
            <w:pPr>
              <w:pStyle w:val="Heading3"/>
              <w:numPr>
                <w:ilvl w:val="0"/>
                <w:numId w:val="0"/>
              </w:numPr>
              <w:outlineLvl w:val="2"/>
              <w:rPr>
                <w:rFonts w:ascii="StobiSans Regular" w:hAnsi="StobiSans Regular"/>
                <w:b/>
                <w:lang w:val="mk-MK"/>
              </w:rPr>
            </w:pPr>
            <w:r w:rsidRPr="00F9048B">
              <w:rPr>
                <w:rFonts w:ascii="StobiSans Regular" w:hAnsi="StobiSans Regular"/>
                <w:b/>
                <w:lang w:val="mk-MK"/>
              </w:rPr>
              <w:t>Точка на емисија</w:t>
            </w:r>
          </w:p>
        </w:tc>
        <w:tc>
          <w:tcPr>
            <w:tcW w:w="2555" w:type="dxa"/>
          </w:tcPr>
          <w:p w:rsidR="00F9048B" w:rsidRPr="00F9048B" w:rsidRDefault="00F9048B" w:rsidP="00F9048B">
            <w:pPr>
              <w:pStyle w:val="Heading3"/>
              <w:numPr>
                <w:ilvl w:val="0"/>
                <w:numId w:val="0"/>
              </w:numPr>
              <w:outlineLvl w:val="2"/>
              <w:rPr>
                <w:rFonts w:ascii="StobiSans Regular" w:hAnsi="StobiSans Regular"/>
                <w:b/>
                <w:lang w:val="mk-MK"/>
              </w:rPr>
            </w:pPr>
            <w:r w:rsidRPr="00F9048B">
              <w:rPr>
                <w:rFonts w:ascii="StobiSans Regular" w:hAnsi="StobiSans Regular"/>
                <w:b/>
                <w:lang w:val="mk-MK"/>
              </w:rPr>
              <w:t>Точка на емисија</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61824" w:rsidRDefault="00CB3C97" w:rsidP="00CE6A6A">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en-US"/>
              </w:rPr>
              <w:t>pH</w:t>
            </w:r>
          </w:p>
        </w:tc>
        <w:tc>
          <w:tcPr>
            <w:tcW w:w="2555" w:type="dxa"/>
          </w:tcPr>
          <w:p w:rsidR="00CB3C97" w:rsidRPr="00CB3C97" w:rsidRDefault="00CB3C97" w:rsidP="00CE6A6A">
            <w:pPr>
              <w:pStyle w:val="Heading3"/>
              <w:numPr>
                <w:ilvl w:val="0"/>
                <w:numId w:val="0"/>
              </w:numPr>
              <w:outlineLvl w:val="2"/>
              <w:rPr>
                <w:rFonts w:ascii="StobiSans Regular" w:hAnsi="StobiSans Regula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Default="00CB3C97" w:rsidP="00CE6A6A">
            <w:pPr>
              <w:pStyle w:val="Tablebody"/>
              <w:numPr>
                <w:ilvl w:val="0"/>
                <w:numId w:val="0"/>
              </w:numPr>
              <w:rPr>
                <w:rFonts w:ascii="StobiSans Regular" w:hAnsi="StobiSans Regular"/>
                <w:sz w:val="18"/>
                <w:szCs w:val="18"/>
                <w:lang w:val="mk-MK"/>
              </w:rPr>
            </w:pPr>
          </w:p>
          <w:p w:rsidR="00CB3C97" w:rsidRPr="00D20F1C" w:rsidRDefault="00CB3C97" w:rsidP="00CE6A6A">
            <w:pPr>
              <w:pStyle w:val="Tablebody"/>
              <w:numPr>
                <w:ilvl w:val="0"/>
                <w:numId w:val="0"/>
              </w:numPr>
              <w:rPr>
                <w:rFonts w:ascii="StobiSans Regular" w:hAnsi="StobiSans Regular"/>
                <w:sz w:val="18"/>
                <w:szCs w:val="18"/>
                <w:lang w:val="mk-MK"/>
              </w:rPr>
            </w:pPr>
            <w:r>
              <w:rPr>
                <w:rFonts w:ascii="StobiSans Regular" w:hAnsi="StobiSans Regular"/>
                <w:sz w:val="18"/>
                <w:szCs w:val="18"/>
                <w:lang w:val="mk-MK"/>
              </w:rPr>
              <w:t xml:space="preserve">Сув остаток (на 180 </w:t>
            </w:r>
            <w:r>
              <w:rPr>
                <w:rFonts w:ascii="StobiSans Regular" w:hAnsi="StobiSans Regular" w:cs="Arial"/>
                <w:sz w:val="18"/>
                <w:szCs w:val="18"/>
                <w:lang w:val="mk-MK"/>
              </w:rPr>
              <w:t xml:space="preserve">°С) </w:t>
            </w:r>
            <w:r w:rsidRPr="00561824">
              <w:rPr>
                <w:rFonts w:ascii="StobiSans Regular" w:hAnsi="StobiSans Regular"/>
                <w:sz w:val="18"/>
                <w:szCs w:val="18"/>
                <w:lang w:val="en-US"/>
              </w:rPr>
              <w:t>(mg/l)</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61824" w:rsidRDefault="00CB3C97" w:rsidP="00CE6A6A">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Температура</w:t>
            </w:r>
            <w:r>
              <w:rPr>
                <w:rFonts w:ascii="StobiSans Regular" w:hAnsi="StobiSans Regular"/>
                <w:sz w:val="18"/>
                <w:szCs w:val="18"/>
                <w:lang w:val="mk-MK"/>
              </w:rPr>
              <w:t xml:space="preserve"> </w:t>
            </w:r>
            <w:r>
              <w:rPr>
                <w:rFonts w:ascii="StobiSans Regular" w:hAnsi="StobiSans Regular" w:cs="Arial"/>
                <w:sz w:val="18"/>
                <w:szCs w:val="18"/>
                <w:lang w:val="mk-MK"/>
              </w:rPr>
              <w:t>°С</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F042EE" w:rsidRDefault="00CB3C97" w:rsidP="00CE6A6A">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Таложни материи</w:t>
            </w:r>
            <w:r>
              <w:rPr>
                <w:rFonts w:ascii="StobiSans Regular" w:hAnsi="StobiSans Regular"/>
                <w:sz w:val="18"/>
                <w:szCs w:val="18"/>
                <w:lang w:val="mk-MK"/>
              </w:rPr>
              <w:t xml:space="preserve"> </w:t>
            </w:r>
            <w:r>
              <w:rPr>
                <w:rFonts w:ascii="StobiSans Regular" w:hAnsi="StobiSans Regular"/>
                <w:sz w:val="18"/>
                <w:szCs w:val="18"/>
                <w:lang w:val="en-US"/>
              </w:rPr>
              <w:t xml:space="preserve"> (ml/lh)</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r w:rsidRPr="00561824">
              <w:rPr>
                <w:rFonts w:ascii="StobiSans Regular" w:hAnsi="StobiSans Regular"/>
                <w:sz w:val="18"/>
                <w:szCs w:val="18"/>
                <w:lang w:val="mk-MK"/>
              </w:rPr>
              <w:t xml:space="preserve">Суспендирани материи  </w:t>
            </w:r>
            <w:r w:rsidRPr="00561824">
              <w:rPr>
                <w:rFonts w:ascii="StobiSans Regular" w:hAnsi="StobiSans Regular"/>
                <w:sz w:val="18"/>
                <w:szCs w:val="18"/>
                <w:lang w:val="en-US"/>
              </w:rPr>
              <w:t>(mg/l)</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Pr="005B0BAE" w:rsidRDefault="00CB3C97" w:rsidP="00CE6A6A">
            <w:pPr>
              <w:pStyle w:val="Tablebody"/>
              <w:numPr>
                <w:ilvl w:val="0"/>
                <w:numId w:val="0"/>
              </w:numPr>
              <w:rPr>
                <w:rFonts w:ascii="StobiSans Regular" w:hAnsi="StobiSans Regular"/>
                <w:sz w:val="18"/>
                <w:szCs w:val="18"/>
                <w:lang w:val="en-US"/>
              </w:rPr>
            </w:pPr>
            <w:r w:rsidRPr="00561824">
              <w:rPr>
                <w:rFonts w:ascii="StobiSans Regular" w:hAnsi="StobiSans Regular"/>
                <w:sz w:val="18"/>
                <w:szCs w:val="18"/>
                <w:lang w:val="mk-MK"/>
              </w:rPr>
              <w:t>Електролитска проводливост</w:t>
            </w:r>
            <w:r>
              <w:rPr>
                <w:rFonts w:ascii="StobiSans Regular" w:hAnsi="StobiSans Regular"/>
                <w:sz w:val="18"/>
                <w:szCs w:val="18"/>
                <w:lang w:val="mk-MK"/>
              </w:rPr>
              <w:t xml:space="preserve"> </w:t>
            </w:r>
            <w:r>
              <w:rPr>
                <w:rFonts w:ascii="StobiSans Regular" w:hAnsi="StobiSans Regular"/>
                <w:sz w:val="18"/>
                <w:szCs w:val="18"/>
                <w:lang w:val="en-US"/>
              </w:rPr>
              <w:t>(µS/sm)</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61824" w:rsidRDefault="00CB3C97" w:rsidP="00CE6A6A">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ХПК </w:t>
            </w:r>
            <w:r>
              <w:rPr>
                <w:rFonts w:ascii="StobiSans Regular" w:hAnsi="StobiSans Regular"/>
                <w:sz w:val="16"/>
                <w:szCs w:val="16"/>
                <w:lang w:val="en-US"/>
              </w:rPr>
              <w:t xml:space="preserve">KMnO4 </w:t>
            </w:r>
            <w:r w:rsidRPr="00561824">
              <w:rPr>
                <w:rFonts w:ascii="StobiSans Regular" w:hAnsi="StobiSans Regular"/>
                <w:sz w:val="18"/>
                <w:szCs w:val="18"/>
                <w:lang w:val="en-US"/>
              </w:rPr>
              <w:t>(mg/l)</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r w:rsidR="00CB3C97" w:rsidTr="00F9048B">
        <w:tc>
          <w:tcPr>
            <w:tcW w:w="2555" w:type="dxa"/>
          </w:tcPr>
          <w:p w:rsidR="00CB3C97" w:rsidRPr="00561824" w:rsidRDefault="00CB3C97" w:rsidP="00CE6A6A">
            <w:pPr>
              <w:pStyle w:val="Tablebody"/>
              <w:numPr>
                <w:ilvl w:val="0"/>
                <w:numId w:val="0"/>
              </w:numPr>
              <w:rPr>
                <w:rFonts w:ascii="StobiSans Regular" w:hAnsi="StobiSans Regular"/>
                <w:sz w:val="18"/>
                <w:szCs w:val="18"/>
                <w:lang w:val="mk-MK"/>
              </w:rPr>
            </w:pPr>
          </w:p>
          <w:p w:rsidR="00CB3C97" w:rsidRPr="005B0BAE" w:rsidRDefault="00CB3C97" w:rsidP="00CE6A6A">
            <w:pPr>
              <w:pStyle w:val="Tablebody"/>
              <w:numPr>
                <w:ilvl w:val="0"/>
                <w:numId w:val="0"/>
              </w:numPr>
              <w:rPr>
                <w:rFonts w:ascii="StobiSans Regular" w:hAnsi="StobiSans Regular"/>
                <w:sz w:val="18"/>
                <w:szCs w:val="18"/>
                <w:lang w:val="en-US"/>
              </w:rPr>
            </w:pPr>
            <w:r>
              <w:rPr>
                <w:rFonts w:ascii="StobiSans Regular" w:hAnsi="StobiSans Regular"/>
                <w:sz w:val="18"/>
                <w:szCs w:val="18"/>
                <w:lang w:val="mk-MK"/>
              </w:rPr>
              <w:t xml:space="preserve">Алкалитет </w:t>
            </w:r>
            <w:r w:rsidRPr="00561824">
              <w:rPr>
                <w:rFonts w:ascii="StobiSans Regular" w:hAnsi="StobiSans Regular"/>
                <w:sz w:val="18"/>
                <w:szCs w:val="18"/>
                <w:lang w:val="en-US"/>
              </w:rPr>
              <w:t>(mg/l)</w:t>
            </w:r>
            <w:r>
              <w:rPr>
                <w:rFonts w:ascii="StobiSans Regular" w:hAnsi="StobiSans Regular"/>
                <w:sz w:val="18"/>
                <w:szCs w:val="18"/>
                <w:lang w:val="mk-MK"/>
              </w:rPr>
              <w:t xml:space="preserve"> </w:t>
            </w:r>
            <w:r>
              <w:rPr>
                <w:rFonts w:ascii="StobiSans Regular" w:hAnsi="StobiSans Regular"/>
                <w:sz w:val="18"/>
                <w:szCs w:val="18"/>
                <w:lang w:val="en-US"/>
              </w:rPr>
              <w:t>CaCO3</w:t>
            </w:r>
          </w:p>
        </w:tc>
        <w:tc>
          <w:tcPr>
            <w:tcW w:w="2555" w:type="dxa"/>
          </w:tcPr>
          <w:p w:rsidR="00CB3C97" w:rsidRDefault="00CB3C97" w:rsidP="00CE6A6A">
            <w:pPr>
              <w:pStyle w:val="Heading3"/>
              <w:numPr>
                <w:ilvl w:val="0"/>
                <w:numId w:val="0"/>
              </w:numPr>
              <w:outlineLvl w:val="2"/>
              <w:rPr>
                <w:lang w:val="mk-MK"/>
              </w:rPr>
            </w:pPr>
            <w:r w:rsidRPr="00CB3C97">
              <w:rPr>
                <w:rFonts w:ascii="StobiSans Regular" w:hAnsi="StobiSans Regular"/>
                <w:lang w:val="mk-MK"/>
              </w:rPr>
              <w:t>Еднаш годишно</w:t>
            </w:r>
          </w:p>
        </w:tc>
        <w:tc>
          <w:tcPr>
            <w:tcW w:w="2555" w:type="dxa"/>
          </w:tcPr>
          <w:p w:rsidR="00CB3C97" w:rsidRDefault="00CB3C97" w:rsidP="00F9048B">
            <w:pPr>
              <w:pStyle w:val="Heading3"/>
              <w:numPr>
                <w:ilvl w:val="0"/>
                <w:numId w:val="0"/>
              </w:numPr>
              <w:outlineLvl w:val="2"/>
              <w:rPr>
                <w:lang w:val="mk-MK"/>
              </w:rPr>
            </w:pPr>
            <w:r>
              <w:rPr>
                <w:lang w:val="mk-MK"/>
              </w:rPr>
              <w:t>А2</w:t>
            </w:r>
          </w:p>
        </w:tc>
      </w:tr>
    </w:tbl>
    <w:p w:rsidR="00F9048B" w:rsidRPr="008C6E5F" w:rsidRDefault="00F9048B" w:rsidP="00F9048B">
      <w:pPr>
        <w:pStyle w:val="Heading3"/>
        <w:numPr>
          <w:ilvl w:val="0"/>
          <w:numId w:val="0"/>
        </w:numPr>
        <w:ind w:left="720"/>
        <w:rPr>
          <w:lang w:val="mk-MK"/>
        </w:rPr>
      </w:pPr>
    </w:p>
    <w:p w:rsidR="00AB1B94" w:rsidRPr="009010A8" w:rsidRDefault="008C6E5F" w:rsidP="00324223">
      <w:pPr>
        <w:pStyle w:val="Heading3"/>
        <w:jc w:val="both"/>
        <w:rPr>
          <w:lang w:val="mk-MK"/>
        </w:rPr>
      </w:pPr>
      <w:r>
        <w:rPr>
          <w:rFonts w:ascii="StobiSans Regular" w:hAnsi="StobiSans Regular"/>
          <w:lang w:val="mk-MK"/>
        </w:rPr>
        <w:t>Не смее да има емисии во канализацијата од страна на инсталацијата за која се издава дозволата, на било која супстанција препишана за вода во која нема дадено граници во Табела 6.4.2, освен за концентрации кои не се</w:t>
      </w:r>
      <w:r w:rsidR="00F9048B">
        <w:rPr>
          <w:rFonts w:ascii="StobiSans Regular" w:hAnsi="StobiSans Regular"/>
          <w:lang w:val="mk-MK"/>
        </w:rPr>
        <w:t xml:space="preserve"> поголеми од оние кои веќе ги има во водата</w:t>
      </w:r>
      <w:r>
        <w:rPr>
          <w:rFonts w:ascii="StobiSans Regular" w:hAnsi="StobiSans Regular"/>
          <w:lang w:val="mk-MK"/>
        </w:rPr>
        <w:t xml:space="preserve"> </w:t>
      </w:r>
      <w:r w:rsidR="009010A8">
        <w:rPr>
          <w:rFonts w:ascii="StobiSans Regular" w:hAnsi="StobiSans Regular"/>
          <w:lang w:val="mk-MK"/>
        </w:rPr>
        <w:t>.</w:t>
      </w:r>
    </w:p>
    <w:p w:rsidR="00E054F7" w:rsidRPr="001C11CA" w:rsidRDefault="00E054F7" w:rsidP="001C11CA">
      <w:pPr>
        <w:pStyle w:val="Heading2"/>
        <w:rPr>
          <w:rFonts w:ascii="StobiSans Regular" w:hAnsi="StobiSans Regular"/>
          <w:b/>
        </w:rPr>
      </w:pPr>
      <w:bookmarkStart w:id="219" w:name="_Toc123529734"/>
      <w:bookmarkStart w:id="220" w:name="_Toc380394147"/>
      <w:r w:rsidRPr="001C11CA">
        <w:rPr>
          <w:rFonts w:ascii="StobiSans Regular" w:hAnsi="StobiSans Regular"/>
          <w:b/>
        </w:rPr>
        <w:t>Емисии на топлина</w:t>
      </w:r>
      <w:bookmarkEnd w:id="219"/>
      <w:bookmarkEnd w:id="220"/>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21"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21"/>
    </w:p>
    <w:p w:rsidR="008739F8" w:rsidRPr="008739F8" w:rsidRDefault="008739F8" w:rsidP="004C4258">
      <w:pPr>
        <w:pStyle w:val="Heading3"/>
        <w:numPr>
          <w:ilvl w:val="0"/>
          <w:numId w:val="0"/>
        </w:numPr>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22" w:name="_Toc123529735"/>
      <w:bookmarkStart w:id="223" w:name="_Toc380394149"/>
      <w:r w:rsidRPr="00D05A14">
        <w:rPr>
          <w:rFonts w:ascii="StobiSans Regular" w:hAnsi="StobiSans Regular"/>
          <w:b/>
        </w:rPr>
        <w:t>Емисии на бучава и вибраци</w:t>
      </w:r>
      <w:bookmarkEnd w:id="222"/>
      <w:bookmarkEnd w:id="223"/>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w:t>
      </w:r>
      <w:r w:rsidR="00E85B84">
        <w:rPr>
          <w:rFonts w:ascii="StobiSans Regular" w:hAnsi="StobiSans Regular"/>
          <w:lang w:val="mk-MK"/>
        </w:rPr>
        <w:t>4</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3E5D57">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3E5D57">
        <w:rPr>
          <w:rFonts w:ascii="StobiSans Regular" w:hAnsi="StobiSans Regular"/>
          <w:lang w:val="mk-MK"/>
        </w:rPr>
        <w:t>7</w:t>
      </w:r>
      <w:r>
        <w:rPr>
          <w:rFonts w:ascii="StobiSans Regular" w:hAnsi="StobiSans Regular"/>
          <w:lang w:val="en-US"/>
        </w:rPr>
        <w:t xml:space="preserve">0 dBA </w:t>
      </w:r>
    </w:p>
    <w:p w:rsidR="003D3EED" w:rsidRPr="00616F6A"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3E5D57">
        <w:rPr>
          <w:rFonts w:ascii="StobiSans Regular" w:hAnsi="StobiSans Regular"/>
          <w:lang w:val="mk-MK"/>
        </w:rPr>
        <w:t>6</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E054F7" w:rsidRDefault="00E054F7" w:rsidP="003D3EED">
      <w:pPr>
        <w:pStyle w:val="Heading3"/>
        <w:jc w:val="both"/>
        <w:rPr>
          <w:rFonts w:ascii="StobiSans Regular" w:hAnsi="StobiSans Regular"/>
          <w:lang w:val="mk-MK"/>
        </w:rPr>
      </w:pPr>
      <w:bookmarkStart w:id="224"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24"/>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r w:rsidR="004C4258">
        <w:rPr>
          <w:rFonts w:ascii="StobiSans Regular" w:hAnsi="StobiSans Regular"/>
          <w:lang w:val="mk-MK"/>
        </w:rPr>
        <w:t xml:space="preserve"> и </w:t>
      </w:r>
      <w:r w:rsidR="003E5D57">
        <w:rPr>
          <w:rFonts w:ascii="StobiSans Regular" w:hAnsi="StobiSans Regular"/>
          <w:lang w:val="mk-MK"/>
        </w:rPr>
        <w:t>согласно Одлуката за утврдување во кои случаи и под кои услови е нарушен мирот на граѓаните од штетна бучава</w:t>
      </w:r>
      <w:r>
        <w:rPr>
          <w:rFonts w:ascii="StobiSans Regular" w:hAnsi="StobiSans Regular"/>
          <w:lang w:val="mk-MK"/>
        </w:rPr>
        <w:t>.</w:t>
      </w:r>
    </w:p>
    <w:p w:rsidR="00E054F7" w:rsidRPr="003D3EED" w:rsidRDefault="00E054F7" w:rsidP="003D3EED">
      <w:pPr>
        <w:pStyle w:val="Heading3"/>
        <w:jc w:val="both"/>
        <w:rPr>
          <w:rFonts w:ascii="StobiSans Regular" w:hAnsi="StobiSans Regular"/>
          <w:lang w:val="mk-MK"/>
        </w:rPr>
      </w:pPr>
      <w:bookmarkStart w:id="225"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25"/>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CB3C97" w:rsidRDefault="00CB3C97"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Pr="00AB1B94" w:rsidRDefault="00616F6A"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26" w:name="_Toc383512133"/>
      <w:bookmarkStart w:id="227" w:name="_Toc123529736"/>
      <w:bookmarkStart w:id="228" w:name="_Toc380394154"/>
      <w:r w:rsidRPr="000B310E">
        <w:rPr>
          <w:rFonts w:ascii="StobiSans Regular" w:hAnsi="StobiSans Regular"/>
          <w:lang w:val="pl-PL"/>
        </w:rPr>
        <w:t>Пренос до пречистителна станица за отпадни води</w:t>
      </w:r>
      <w:bookmarkEnd w:id="226"/>
      <w:bookmarkEnd w:id="227"/>
      <w:bookmarkEnd w:id="228"/>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29"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29"/>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17"/>
    <w:p w:rsidR="00E054F7" w:rsidRDefault="00C44F81" w:rsidP="000B310E">
      <w:pPr>
        <w:pStyle w:val="Heading1"/>
        <w:rPr>
          <w:rFonts w:ascii="StobiSans Regular" w:hAnsi="StobiSans Regular"/>
          <w:lang w:val="mk-MK"/>
        </w:rPr>
      </w:pPr>
      <w:r>
        <w:rPr>
          <w:rFonts w:ascii="StobiSans Regular" w:hAnsi="StobiSans Regular"/>
          <w:lang w:val="mk-MK"/>
        </w:rPr>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30"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30"/>
    </w:p>
    <w:p w:rsidR="00AB1B94" w:rsidRPr="003E5D57" w:rsidRDefault="00AB1B94" w:rsidP="00AB1B94">
      <w:pPr>
        <w:pStyle w:val="Heading3"/>
        <w:numPr>
          <w:ilvl w:val="0"/>
          <w:numId w:val="0"/>
        </w:numPr>
        <w:ind w:left="720"/>
        <w:jc w:val="both"/>
        <w:rPr>
          <w:rFonts w:ascii="StobiSans Regular" w:hAnsi="StobiSans Regular"/>
          <w:lang w:val="mk-MK"/>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tblPr>
      <w:tblGrid>
        <w:gridCol w:w="1560"/>
        <w:gridCol w:w="4474"/>
        <w:gridCol w:w="1763"/>
      </w:tblGrid>
      <w:tr w:rsidR="00E054F7" w:rsidRPr="007C7BC3" w:rsidTr="000A0BBD">
        <w:trPr>
          <w:cantSplit/>
        </w:trPr>
        <w:tc>
          <w:tcPr>
            <w:tcW w:w="7797"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31"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31"/>
            <w:r w:rsidR="00616F6A">
              <w:rPr>
                <w:rFonts w:ascii="StobiSans Regular" w:hAnsi="StobiSans Regular" w:cs="Arial"/>
                <w:lang w:val="mk-MK"/>
              </w:rPr>
              <w:t>Програма за подобрување</w:t>
            </w:r>
            <w:r w:rsidR="003E5D57">
              <w:rPr>
                <w:rFonts w:ascii="StobiSans Regular" w:hAnsi="StobiSans Regular" w:cs="Arial"/>
                <w:lang w:val="mk-MK"/>
              </w:rPr>
              <w:t xml:space="preserve"> за Бетонска база</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32" w:name="_Toc380394159"/>
            <w:r w:rsidRPr="007C7BC3">
              <w:rPr>
                <w:rFonts w:ascii="StobiSans Regular" w:hAnsi="StobiSans Regular" w:cs="Arial"/>
              </w:rPr>
              <w:t>Ознака</w:t>
            </w:r>
            <w:bookmarkEnd w:id="232"/>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33" w:name="_Toc380394160"/>
            <w:r w:rsidRPr="007C7BC3">
              <w:rPr>
                <w:rFonts w:ascii="StobiSans Regular" w:hAnsi="StobiSans Regular" w:cs="Arial"/>
              </w:rPr>
              <w:t>Мерка</w:t>
            </w:r>
            <w:bookmarkEnd w:id="233"/>
          </w:p>
        </w:tc>
        <w:tc>
          <w:tcPr>
            <w:tcW w:w="1763" w:type="dxa"/>
          </w:tcPr>
          <w:p w:rsidR="00E054F7" w:rsidRPr="007C7BC3" w:rsidRDefault="00E054F7" w:rsidP="000A0BBD">
            <w:pPr>
              <w:pStyle w:val="Tablehead"/>
              <w:numPr>
                <w:ilvl w:val="0"/>
                <w:numId w:val="0"/>
              </w:numPr>
              <w:rPr>
                <w:rFonts w:ascii="StobiSans Regular" w:hAnsi="StobiSans Regular"/>
              </w:rPr>
            </w:pPr>
            <w:bookmarkStart w:id="234"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34"/>
          </w:p>
        </w:tc>
      </w:tr>
      <w:tr w:rsidR="00E054F7" w:rsidRPr="007C7BC3" w:rsidTr="000A0BBD">
        <w:tc>
          <w:tcPr>
            <w:tcW w:w="1560" w:type="dxa"/>
          </w:tcPr>
          <w:p w:rsidR="003E5D57" w:rsidRDefault="003E5D57" w:rsidP="000A0BBD">
            <w:pPr>
              <w:pStyle w:val="Tablebody"/>
              <w:numPr>
                <w:ilvl w:val="0"/>
                <w:numId w:val="0"/>
              </w:numPr>
              <w:ind w:left="7"/>
              <w:jc w:val="center"/>
              <w:rPr>
                <w:rFonts w:ascii="StobiSans Regular" w:hAnsi="StobiSans Regular"/>
                <w:lang w:val="mk-MK"/>
              </w:rPr>
            </w:pPr>
            <w:bookmarkStart w:id="235" w:name="_Toc380394162"/>
          </w:p>
          <w:p w:rsidR="00E054F7" w:rsidRPr="000A0BBD" w:rsidRDefault="000A0BBD" w:rsidP="000A0BBD">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бр.1</w:t>
            </w:r>
            <w:bookmarkEnd w:id="235"/>
          </w:p>
        </w:tc>
        <w:tc>
          <w:tcPr>
            <w:tcW w:w="4474" w:type="dxa"/>
          </w:tcPr>
          <w:p w:rsidR="003E5D57" w:rsidRDefault="003E5D57" w:rsidP="000A0BBD">
            <w:pPr>
              <w:pStyle w:val="Tablebody"/>
              <w:numPr>
                <w:ilvl w:val="0"/>
                <w:numId w:val="0"/>
              </w:numPr>
              <w:rPr>
                <w:rFonts w:ascii="StobiSans Regular" w:hAnsi="StobiSans Regular"/>
                <w:b/>
                <w:lang w:val="mk-MK"/>
              </w:rPr>
            </w:pPr>
          </w:p>
          <w:p w:rsidR="00E054F7" w:rsidRDefault="003E5D57" w:rsidP="000A0BBD">
            <w:pPr>
              <w:pStyle w:val="Tablebody"/>
              <w:numPr>
                <w:ilvl w:val="0"/>
                <w:numId w:val="0"/>
              </w:numPr>
              <w:rPr>
                <w:rFonts w:ascii="StobiSans Regular" w:hAnsi="StobiSans Regular"/>
                <w:b/>
                <w:lang w:val="mk-MK"/>
              </w:rPr>
            </w:pPr>
            <w:r>
              <w:rPr>
                <w:rFonts w:ascii="StobiSans Regular" w:hAnsi="StobiSans Regular"/>
                <w:b/>
                <w:lang w:val="mk-MK"/>
              </w:rPr>
              <w:t>Дополнително озеленување на просторот покрај патот за с. Лопате со цел намалување на фугитивни емисии на прашина</w:t>
            </w:r>
          </w:p>
          <w:p w:rsidR="000A0BBD" w:rsidRPr="000A0BBD" w:rsidRDefault="000A0BBD" w:rsidP="000A0BBD">
            <w:pPr>
              <w:pStyle w:val="Tablebody"/>
              <w:numPr>
                <w:ilvl w:val="0"/>
                <w:numId w:val="0"/>
              </w:numPr>
              <w:rPr>
                <w:rFonts w:ascii="StobiSans Regular" w:hAnsi="StobiSans Regular"/>
                <w:lang w:val="mk-MK"/>
              </w:rPr>
            </w:pPr>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3E5D57" w:rsidP="000A0BBD">
            <w:pPr>
              <w:pStyle w:val="Tablebody"/>
              <w:numPr>
                <w:ilvl w:val="0"/>
                <w:numId w:val="0"/>
              </w:numPr>
              <w:ind w:firstLine="28"/>
              <w:jc w:val="center"/>
              <w:rPr>
                <w:rFonts w:ascii="StobiSans Regular" w:hAnsi="StobiSans Regular"/>
              </w:rPr>
            </w:pPr>
            <w:r>
              <w:rPr>
                <w:rFonts w:ascii="StobiSans Regular" w:hAnsi="StobiSans Regular"/>
                <w:lang w:val="mk-MK"/>
              </w:rPr>
              <w:t>2021</w:t>
            </w:r>
            <w:r w:rsidR="00616F6A">
              <w:rPr>
                <w:rFonts w:ascii="StobiSans Regular" w:hAnsi="StobiSans Regular"/>
                <w:lang w:val="mk-MK"/>
              </w:rPr>
              <w:t xml:space="preserve"> год.</w:t>
            </w:r>
            <w:r w:rsidR="00E054F7" w:rsidRPr="007C7BC3">
              <w:rPr>
                <w:rFonts w:ascii="StobiSans Regular" w:hAnsi="StobiSans Regular"/>
              </w:rPr>
              <w:t xml:space="preserve"> </w:t>
            </w:r>
          </w:p>
        </w:tc>
      </w:tr>
      <w:tr w:rsidR="00616F6A" w:rsidRPr="007C7BC3" w:rsidTr="000A0BBD">
        <w:tc>
          <w:tcPr>
            <w:tcW w:w="1560" w:type="dxa"/>
          </w:tcPr>
          <w:p w:rsidR="003E5D57" w:rsidRDefault="00616F6A"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36" w:name="_Toc380394167"/>
          </w:p>
          <w:p w:rsidR="00616F6A" w:rsidRPr="000A0BBD" w:rsidRDefault="00616F6A" w:rsidP="000A0BBD">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бр.2</w:t>
            </w:r>
            <w:bookmarkEnd w:id="236"/>
          </w:p>
        </w:tc>
        <w:tc>
          <w:tcPr>
            <w:tcW w:w="4474" w:type="dxa"/>
          </w:tcPr>
          <w:p w:rsidR="003E5D57" w:rsidRDefault="003E5D57" w:rsidP="00616F6A">
            <w:pPr>
              <w:pStyle w:val="Tablebody"/>
              <w:numPr>
                <w:ilvl w:val="0"/>
                <w:numId w:val="0"/>
              </w:numPr>
              <w:ind w:hanging="72"/>
              <w:jc w:val="both"/>
              <w:rPr>
                <w:rFonts w:ascii="StobiSans Regular" w:hAnsi="StobiSans Regular"/>
                <w:lang w:val="mk-MK"/>
              </w:rPr>
            </w:pPr>
          </w:p>
          <w:p w:rsidR="00616F6A" w:rsidRDefault="003E5D57" w:rsidP="00616F6A">
            <w:pPr>
              <w:pStyle w:val="Tablebody"/>
              <w:numPr>
                <w:ilvl w:val="0"/>
                <w:numId w:val="0"/>
              </w:numPr>
              <w:ind w:hanging="72"/>
              <w:jc w:val="both"/>
              <w:rPr>
                <w:rFonts w:ascii="StobiSans Regular" w:hAnsi="StobiSans Regular"/>
                <w:b/>
                <w:lang w:val="mk-MK"/>
              </w:rPr>
            </w:pPr>
            <w:r>
              <w:rPr>
                <w:rFonts w:ascii="StobiSans Regular" w:hAnsi="StobiSans Regular"/>
                <w:b/>
                <w:lang w:val="mk-MK"/>
              </w:rPr>
              <w:t xml:space="preserve">  </w:t>
            </w:r>
            <w:r w:rsidRPr="003E5D57">
              <w:rPr>
                <w:rFonts w:ascii="StobiSans Regular" w:hAnsi="StobiSans Regular"/>
                <w:b/>
                <w:lang w:val="mk-MK"/>
              </w:rPr>
              <w:t>Набавка и замена на стара механизација со нова (бетонска пумпа, камион и др)</w:t>
            </w:r>
          </w:p>
          <w:p w:rsidR="003E5D57" w:rsidRPr="003E5D57" w:rsidRDefault="003E5D57" w:rsidP="00616F6A">
            <w:pPr>
              <w:pStyle w:val="Tablebody"/>
              <w:numPr>
                <w:ilvl w:val="0"/>
                <w:numId w:val="0"/>
              </w:numPr>
              <w:ind w:hanging="72"/>
              <w:jc w:val="both"/>
              <w:rPr>
                <w:rFonts w:ascii="StobiSans Regular" w:hAnsi="StobiSans Regular"/>
                <w:b/>
                <w:lang w:val="mk-MK"/>
              </w:rPr>
            </w:pP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3E5D57" w:rsidP="003E5D57">
            <w:pPr>
              <w:pStyle w:val="Tablebody"/>
              <w:numPr>
                <w:ilvl w:val="0"/>
                <w:numId w:val="0"/>
              </w:numPr>
              <w:rPr>
                <w:rFonts w:ascii="StobiSans Regular" w:hAnsi="StobiSans Regular"/>
              </w:rPr>
            </w:pPr>
            <w:r>
              <w:rPr>
                <w:rFonts w:ascii="StobiSans Regular" w:hAnsi="StobiSans Regular"/>
                <w:lang w:val="mk-MK"/>
              </w:rPr>
              <w:t xml:space="preserve">        2021</w:t>
            </w:r>
            <w:r w:rsidR="00616F6A">
              <w:rPr>
                <w:rFonts w:ascii="StobiSans Regular" w:hAnsi="StobiSans Regular"/>
                <w:lang w:val="mk-MK"/>
              </w:rPr>
              <w:t xml:space="preserve"> год.</w:t>
            </w:r>
            <w:r w:rsidR="00616F6A" w:rsidRPr="007C7BC3">
              <w:rPr>
                <w:rFonts w:ascii="StobiSans Regular" w:hAnsi="StobiSans Regular"/>
              </w:rPr>
              <w:t xml:space="preserve"> </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tblPr>
      <w:tblGrid>
        <w:gridCol w:w="1560"/>
        <w:gridCol w:w="4474"/>
        <w:gridCol w:w="1763"/>
      </w:tblGrid>
      <w:tr w:rsidR="003E5D57" w:rsidRPr="00616F6A" w:rsidTr="000F00B6">
        <w:trPr>
          <w:cantSplit/>
        </w:trPr>
        <w:tc>
          <w:tcPr>
            <w:tcW w:w="7797" w:type="dxa"/>
            <w:gridSpan w:val="3"/>
            <w:shd w:val="clear" w:color="auto" w:fill="000000"/>
          </w:tcPr>
          <w:p w:rsidR="003E5D57" w:rsidRPr="00616F6A" w:rsidRDefault="003E5D57" w:rsidP="003E5D57">
            <w:pPr>
              <w:pStyle w:val="Tabletitle"/>
              <w:numPr>
                <w:ilvl w:val="0"/>
                <w:numId w:val="0"/>
              </w:numPr>
              <w:ind w:left="993"/>
              <w:rPr>
                <w:rFonts w:ascii="StobiSans Regular" w:hAnsi="StobiSans Regular"/>
                <w:lang w:val="mk-MK"/>
              </w:rPr>
            </w:pPr>
            <w:r w:rsidRPr="007C7BC3">
              <w:rPr>
                <w:rFonts w:ascii="StobiSans Regular" w:hAnsi="StobiSans Regular" w:cs="Arial"/>
                <w:lang w:val="fr-FR"/>
              </w:rPr>
              <w:t>Табела</w:t>
            </w:r>
            <w:r>
              <w:rPr>
                <w:rFonts w:ascii="StobiSans Regular" w:hAnsi="StobiSans Regular"/>
                <w:lang w:val="fr-FR"/>
              </w:rPr>
              <w:t xml:space="preserve"> </w:t>
            </w:r>
            <w:r>
              <w:rPr>
                <w:rFonts w:ascii="StobiSans Regular" w:hAnsi="StobiSans Regular"/>
                <w:lang w:val="mk-MK"/>
              </w:rPr>
              <w:t>8</w:t>
            </w:r>
            <w:r>
              <w:rPr>
                <w:rFonts w:ascii="StobiSans Regular" w:hAnsi="StobiSans Regular"/>
                <w:lang w:val="fr-FR"/>
              </w:rPr>
              <w:t>.1.</w:t>
            </w:r>
            <w:r>
              <w:rPr>
                <w:rFonts w:ascii="StobiSans Regular" w:hAnsi="StobiSans Regular"/>
                <w:lang w:val="mk-MK"/>
              </w:rPr>
              <w:t>2</w:t>
            </w:r>
            <w:r w:rsidRPr="007C7BC3">
              <w:rPr>
                <w:rFonts w:ascii="StobiSans Regular" w:hAnsi="StobiSans Regular"/>
                <w:lang w:val="fr-FR"/>
              </w:rPr>
              <w:t xml:space="preserve"> : </w:t>
            </w:r>
            <w:r>
              <w:rPr>
                <w:rFonts w:ascii="StobiSans Regular" w:hAnsi="StobiSans Regular" w:cs="Arial"/>
                <w:lang w:val="mk-MK"/>
              </w:rPr>
              <w:t>Програма за подобрување за Инсталацијата за ископ и дробење на минерални суровини на локалитетот Краста</w:t>
            </w:r>
          </w:p>
        </w:tc>
      </w:tr>
      <w:tr w:rsidR="003E5D57" w:rsidRPr="007C7BC3" w:rsidTr="000F00B6">
        <w:tc>
          <w:tcPr>
            <w:tcW w:w="1560" w:type="dxa"/>
          </w:tcPr>
          <w:p w:rsidR="003E5D57" w:rsidRPr="007C7BC3" w:rsidRDefault="003E5D57" w:rsidP="000F00B6">
            <w:pPr>
              <w:pStyle w:val="Tablehead"/>
              <w:numPr>
                <w:ilvl w:val="0"/>
                <w:numId w:val="0"/>
              </w:numPr>
              <w:ind w:left="7"/>
              <w:rPr>
                <w:rFonts w:ascii="StobiSans Regular" w:hAnsi="StobiSans Regular"/>
              </w:rPr>
            </w:pPr>
            <w:r w:rsidRPr="007C7BC3">
              <w:rPr>
                <w:rFonts w:ascii="StobiSans Regular" w:hAnsi="StobiSans Regular" w:cs="Arial"/>
              </w:rPr>
              <w:t>Ознака</w:t>
            </w:r>
          </w:p>
        </w:tc>
        <w:tc>
          <w:tcPr>
            <w:tcW w:w="4474" w:type="dxa"/>
          </w:tcPr>
          <w:p w:rsidR="003E5D57" w:rsidRPr="007C7BC3" w:rsidRDefault="003E5D57" w:rsidP="000F00B6">
            <w:pPr>
              <w:pStyle w:val="Tablehead"/>
              <w:numPr>
                <w:ilvl w:val="0"/>
                <w:numId w:val="0"/>
              </w:numPr>
              <w:ind w:left="993"/>
              <w:rPr>
                <w:rFonts w:ascii="StobiSans Regular" w:hAnsi="StobiSans Regular"/>
              </w:rPr>
            </w:pPr>
            <w:r w:rsidRPr="007C7BC3">
              <w:rPr>
                <w:rFonts w:ascii="StobiSans Regular" w:hAnsi="StobiSans Regular" w:cs="Arial"/>
              </w:rPr>
              <w:t>Мерка</w:t>
            </w:r>
          </w:p>
        </w:tc>
        <w:tc>
          <w:tcPr>
            <w:tcW w:w="1763" w:type="dxa"/>
          </w:tcPr>
          <w:p w:rsidR="003E5D57" w:rsidRPr="007C7BC3" w:rsidRDefault="003E5D57" w:rsidP="000F00B6">
            <w:pPr>
              <w:pStyle w:val="Tablehead"/>
              <w:numPr>
                <w:ilvl w:val="0"/>
                <w:numId w:val="0"/>
              </w:numPr>
              <w:rPr>
                <w:rFonts w:ascii="StobiSans Regular" w:hAnsi="StobiSans Regular"/>
              </w:rPr>
            </w:pPr>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p>
        </w:tc>
      </w:tr>
      <w:tr w:rsidR="003E5D57" w:rsidRPr="007C7BC3" w:rsidTr="000F00B6">
        <w:tc>
          <w:tcPr>
            <w:tcW w:w="1560" w:type="dxa"/>
          </w:tcPr>
          <w:p w:rsidR="003E5D57" w:rsidRDefault="003E5D57" w:rsidP="000F00B6">
            <w:pPr>
              <w:pStyle w:val="Tablebody"/>
              <w:numPr>
                <w:ilvl w:val="0"/>
                <w:numId w:val="0"/>
              </w:numPr>
              <w:ind w:left="7"/>
              <w:jc w:val="center"/>
              <w:rPr>
                <w:rFonts w:ascii="StobiSans Regular" w:hAnsi="StobiSans Regular"/>
                <w:lang w:val="mk-MK"/>
              </w:rPr>
            </w:pPr>
          </w:p>
          <w:p w:rsidR="003E5D57" w:rsidRPr="000A0BBD" w:rsidRDefault="003E5D57" w:rsidP="000F00B6">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бр.1</w:t>
            </w:r>
          </w:p>
        </w:tc>
        <w:tc>
          <w:tcPr>
            <w:tcW w:w="4474" w:type="dxa"/>
          </w:tcPr>
          <w:p w:rsidR="003E5D57" w:rsidRDefault="003E5D57" w:rsidP="000F00B6">
            <w:pPr>
              <w:pStyle w:val="Tablebody"/>
              <w:numPr>
                <w:ilvl w:val="0"/>
                <w:numId w:val="0"/>
              </w:numPr>
              <w:rPr>
                <w:rFonts w:ascii="StobiSans Regular" w:hAnsi="StobiSans Regular"/>
                <w:b/>
                <w:lang w:val="mk-MK"/>
              </w:rPr>
            </w:pPr>
          </w:p>
          <w:p w:rsidR="003E5D57" w:rsidRDefault="003E5D57" w:rsidP="000F00B6">
            <w:pPr>
              <w:pStyle w:val="Tablebody"/>
              <w:numPr>
                <w:ilvl w:val="0"/>
                <w:numId w:val="0"/>
              </w:numPr>
              <w:rPr>
                <w:rFonts w:ascii="StobiSans Regular" w:hAnsi="StobiSans Regular"/>
                <w:b/>
                <w:lang w:val="mk-MK"/>
              </w:rPr>
            </w:pPr>
            <w:r>
              <w:rPr>
                <w:rFonts w:ascii="StobiSans Regular" w:hAnsi="StobiSans Regular"/>
                <w:b/>
                <w:lang w:val="mk-MK"/>
              </w:rPr>
              <w:t>Истражување на подземни води</w:t>
            </w:r>
          </w:p>
          <w:p w:rsidR="003E5D57" w:rsidRPr="000A0BBD" w:rsidRDefault="003E5D57" w:rsidP="000F00B6">
            <w:pPr>
              <w:pStyle w:val="Tablebody"/>
              <w:numPr>
                <w:ilvl w:val="0"/>
                <w:numId w:val="0"/>
              </w:numPr>
              <w:rPr>
                <w:rFonts w:ascii="StobiSans Regular" w:hAnsi="StobiSans Regular"/>
                <w:lang w:val="mk-MK"/>
              </w:rPr>
            </w:pPr>
          </w:p>
        </w:tc>
        <w:tc>
          <w:tcPr>
            <w:tcW w:w="1763" w:type="dxa"/>
          </w:tcPr>
          <w:p w:rsidR="003E5D57" w:rsidRDefault="003E5D57" w:rsidP="000F00B6">
            <w:pPr>
              <w:pStyle w:val="Tablebody"/>
              <w:numPr>
                <w:ilvl w:val="0"/>
                <w:numId w:val="0"/>
              </w:numPr>
              <w:ind w:firstLine="28"/>
              <w:jc w:val="center"/>
              <w:rPr>
                <w:rFonts w:ascii="StobiSans Regular" w:hAnsi="StobiSans Regular"/>
                <w:lang w:val="mk-MK"/>
              </w:rPr>
            </w:pPr>
          </w:p>
          <w:p w:rsidR="003E5D57" w:rsidRPr="007C7BC3" w:rsidRDefault="003E5D57" w:rsidP="003E5D57">
            <w:pPr>
              <w:pStyle w:val="Tablebody"/>
              <w:numPr>
                <w:ilvl w:val="0"/>
                <w:numId w:val="0"/>
              </w:numPr>
              <w:ind w:firstLine="28"/>
              <w:jc w:val="center"/>
              <w:rPr>
                <w:rFonts w:ascii="StobiSans Regular" w:hAnsi="StobiSans Regular"/>
              </w:rPr>
            </w:pPr>
            <w:r>
              <w:rPr>
                <w:rFonts w:ascii="StobiSans Regular" w:hAnsi="StobiSans Regular"/>
                <w:lang w:val="mk-MK"/>
              </w:rPr>
              <w:t>2017 год.</w:t>
            </w:r>
            <w:r w:rsidRPr="007C7BC3">
              <w:rPr>
                <w:rFonts w:ascii="StobiSans Regular" w:hAnsi="StobiSans Regular"/>
              </w:rPr>
              <w:t xml:space="preserve"> </w:t>
            </w:r>
          </w:p>
        </w:tc>
      </w:tr>
      <w:tr w:rsidR="003E5D57" w:rsidRPr="007C7BC3" w:rsidTr="000F00B6">
        <w:tc>
          <w:tcPr>
            <w:tcW w:w="1560" w:type="dxa"/>
          </w:tcPr>
          <w:p w:rsidR="003E5D57" w:rsidRDefault="003E5D57" w:rsidP="000F00B6">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p>
          <w:p w:rsidR="003E5D57" w:rsidRPr="000A0BBD" w:rsidRDefault="003E5D57" w:rsidP="000F00B6">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бр.2</w:t>
            </w:r>
          </w:p>
        </w:tc>
        <w:tc>
          <w:tcPr>
            <w:tcW w:w="4474" w:type="dxa"/>
          </w:tcPr>
          <w:p w:rsidR="003E5D57" w:rsidRDefault="003E5D57" w:rsidP="000F00B6">
            <w:pPr>
              <w:pStyle w:val="Tablebody"/>
              <w:numPr>
                <w:ilvl w:val="0"/>
                <w:numId w:val="0"/>
              </w:numPr>
              <w:ind w:hanging="72"/>
              <w:jc w:val="both"/>
              <w:rPr>
                <w:rFonts w:ascii="StobiSans Regular" w:hAnsi="StobiSans Regular"/>
                <w:lang w:val="mk-MK"/>
              </w:rPr>
            </w:pPr>
          </w:p>
          <w:p w:rsidR="003E5D57" w:rsidRDefault="003E5D57" w:rsidP="000F00B6">
            <w:pPr>
              <w:pStyle w:val="Tablebody"/>
              <w:numPr>
                <w:ilvl w:val="0"/>
                <w:numId w:val="0"/>
              </w:numPr>
              <w:ind w:hanging="72"/>
              <w:jc w:val="both"/>
              <w:rPr>
                <w:rFonts w:ascii="StobiSans Regular" w:hAnsi="StobiSans Regular"/>
                <w:b/>
                <w:lang w:val="mk-MK"/>
              </w:rPr>
            </w:pPr>
            <w:r>
              <w:rPr>
                <w:rFonts w:ascii="StobiSans Regular" w:hAnsi="StobiSans Regular"/>
                <w:b/>
                <w:lang w:val="mk-MK"/>
              </w:rPr>
              <w:t xml:space="preserve">  Изведба на бушотини за обезбедување на техничка вода, потребна за процесот на дробење и хигиенски потреби на вработените</w:t>
            </w:r>
          </w:p>
          <w:p w:rsidR="003E5D57" w:rsidRPr="003E5D57" w:rsidRDefault="003E5D57" w:rsidP="000F00B6">
            <w:pPr>
              <w:pStyle w:val="Tablebody"/>
              <w:numPr>
                <w:ilvl w:val="0"/>
                <w:numId w:val="0"/>
              </w:numPr>
              <w:ind w:hanging="72"/>
              <w:jc w:val="both"/>
              <w:rPr>
                <w:rFonts w:ascii="StobiSans Regular" w:hAnsi="StobiSans Regular"/>
                <w:b/>
                <w:lang w:val="mk-MK"/>
              </w:rPr>
            </w:pPr>
          </w:p>
        </w:tc>
        <w:tc>
          <w:tcPr>
            <w:tcW w:w="1763" w:type="dxa"/>
          </w:tcPr>
          <w:p w:rsidR="003E5D57" w:rsidRDefault="003E5D57" w:rsidP="000F00B6">
            <w:pPr>
              <w:pStyle w:val="Tablebody"/>
              <w:numPr>
                <w:ilvl w:val="0"/>
                <w:numId w:val="0"/>
              </w:numPr>
              <w:ind w:firstLine="28"/>
              <w:jc w:val="center"/>
              <w:rPr>
                <w:rFonts w:ascii="StobiSans Regular" w:hAnsi="StobiSans Regular"/>
                <w:lang w:val="mk-MK"/>
              </w:rPr>
            </w:pPr>
          </w:p>
          <w:p w:rsidR="003E5D57" w:rsidRPr="007C7BC3" w:rsidRDefault="003E5D57" w:rsidP="000F00B6">
            <w:pPr>
              <w:pStyle w:val="Tablebody"/>
              <w:numPr>
                <w:ilvl w:val="0"/>
                <w:numId w:val="0"/>
              </w:numPr>
              <w:rPr>
                <w:rFonts w:ascii="StobiSans Regular" w:hAnsi="StobiSans Regular"/>
              </w:rPr>
            </w:pPr>
            <w:r>
              <w:rPr>
                <w:rFonts w:ascii="StobiSans Regular" w:hAnsi="StobiSans Regular"/>
                <w:lang w:val="mk-MK"/>
              </w:rPr>
              <w:t xml:space="preserve">        2021 год.</w:t>
            </w:r>
            <w:r w:rsidRPr="007C7BC3">
              <w:rPr>
                <w:rFonts w:ascii="StobiSans Regular" w:hAnsi="StobiSans Regular"/>
              </w:rPr>
              <w:t xml:space="preserve"> </w:t>
            </w:r>
          </w:p>
        </w:tc>
      </w:tr>
      <w:tr w:rsidR="003E5D57" w:rsidRPr="007C7BC3" w:rsidTr="000F00B6">
        <w:tc>
          <w:tcPr>
            <w:tcW w:w="1560" w:type="dxa"/>
          </w:tcPr>
          <w:p w:rsidR="003E5D57" w:rsidRDefault="003E5D57" w:rsidP="000F00B6">
            <w:pPr>
              <w:pStyle w:val="Tablebody"/>
              <w:numPr>
                <w:ilvl w:val="0"/>
                <w:numId w:val="0"/>
              </w:numPr>
              <w:ind w:left="7"/>
              <w:jc w:val="center"/>
              <w:rPr>
                <w:rFonts w:ascii="StobiSans Regular" w:hAnsi="StobiSans Regular"/>
                <w:lang w:val="mk-MK"/>
              </w:rPr>
            </w:pPr>
          </w:p>
          <w:p w:rsidR="003E5D57" w:rsidRPr="003E5D57" w:rsidRDefault="003E5D57" w:rsidP="000F00B6">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 3</w:t>
            </w:r>
          </w:p>
        </w:tc>
        <w:tc>
          <w:tcPr>
            <w:tcW w:w="4474" w:type="dxa"/>
          </w:tcPr>
          <w:p w:rsidR="003E5D57" w:rsidRDefault="003E5D57" w:rsidP="000F00B6">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w:t>
            </w:r>
          </w:p>
          <w:p w:rsidR="003E5D57" w:rsidRDefault="003E5D57" w:rsidP="003E5D57">
            <w:pPr>
              <w:pStyle w:val="Tablebody"/>
              <w:numPr>
                <w:ilvl w:val="0"/>
                <w:numId w:val="0"/>
              </w:numPr>
              <w:rPr>
                <w:rFonts w:ascii="StobiSans Regular" w:hAnsi="StobiSans Regular"/>
                <w:b/>
                <w:lang w:val="mk-MK"/>
              </w:rPr>
            </w:pPr>
            <w:r>
              <w:rPr>
                <w:rFonts w:ascii="StobiSans Regular" w:hAnsi="StobiSans Regular"/>
                <w:lang w:val="mk-MK"/>
              </w:rPr>
              <w:t xml:space="preserve"> </w:t>
            </w:r>
            <w:r>
              <w:rPr>
                <w:rFonts w:ascii="StobiSans Regular" w:hAnsi="StobiSans Regular"/>
                <w:b/>
                <w:lang w:val="mk-MK"/>
              </w:rPr>
              <w:t>Дополнително озеленување на просторот покрај патот со цел намалување на фугитивни емисии на прашина и подобра звучна бариера</w:t>
            </w:r>
          </w:p>
          <w:p w:rsidR="003E5D57" w:rsidRDefault="003E5D57" w:rsidP="000F00B6">
            <w:pPr>
              <w:pStyle w:val="Tablebody"/>
              <w:numPr>
                <w:ilvl w:val="0"/>
                <w:numId w:val="0"/>
              </w:numPr>
              <w:ind w:hanging="72"/>
              <w:jc w:val="both"/>
              <w:rPr>
                <w:rFonts w:ascii="StobiSans Regular" w:hAnsi="StobiSans Regular"/>
                <w:lang w:val="mk-MK"/>
              </w:rPr>
            </w:pPr>
          </w:p>
        </w:tc>
        <w:tc>
          <w:tcPr>
            <w:tcW w:w="1763" w:type="dxa"/>
          </w:tcPr>
          <w:p w:rsidR="003E5D57" w:rsidRDefault="003E5D57" w:rsidP="000F00B6">
            <w:pPr>
              <w:pStyle w:val="Tablebody"/>
              <w:numPr>
                <w:ilvl w:val="0"/>
                <w:numId w:val="0"/>
              </w:numPr>
              <w:ind w:firstLine="28"/>
              <w:jc w:val="center"/>
              <w:rPr>
                <w:rFonts w:ascii="StobiSans Regular" w:hAnsi="StobiSans Regular"/>
                <w:lang w:val="mk-MK"/>
              </w:rPr>
            </w:pPr>
          </w:p>
          <w:p w:rsidR="00306CC2" w:rsidRDefault="00306CC2" w:rsidP="000F00B6">
            <w:pPr>
              <w:pStyle w:val="Tablebody"/>
              <w:numPr>
                <w:ilvl w:val="0"/>
                <w:numId w:val="0"/>
              </w:numPr>
              <w:ind w:firstLine="28"/>
              <w:jc w:val="center"/>
              <w:rPr>
                <w:rFonts w:ascii="StobiSans Regular" w:hAnsi="StobiSans Regular"/>
                <w:lang w:val="mk-MK"/>
              </w:rPr>
            </w:pPr>
          </w:p>
          <w:p w:rsidR="00306CC2" w:rsidRDefault="00306CC2" w:rsidP="000F00B6">
            <w:pPr>
              <w:pStyle w:val="Tablebody"/>
              <w:numPr>
                <w:ilvl w:val="0"/>
                <w:numId w:val="0"/>
              </w:numPr>
              <w:ind w:firstLine="28"/>
              <w:jc w:val="center"/>
              <w:rPr>
                <w:rFonts w:ascii="StobiSans Regular" w:hAnsi="StobiSans Regular"/>
                <w:lang w:val="mk-MK"/>
              </w:rPr>
            </w:pPr>
            <w:r>
              <w:rPr>
                <w:rFonts w:ascii="StobiSans Regular" w:hAnsi="StobiSans Regular"/>
                <w:lang w:val="mk-MK"/>
              </w:rPr>
              <w:t>2021 год.</w:t>
            </w:r>
          </w:p>
        </w:tc>
      </w:tr>
    </w:tbl>
    <w:p w:rsidR="007A71EC" w:rsidRDefault="007A71EC" w:rsidP="00306CC2">
      <w:pPr>
        <w:pStyle w:val="StyleHeading3MACCSwiss"/>
        <w:numPr>
          <w:ilvl w:val="0"/>
          <w:numId w:val="0"/>
        </w:numPr>
        <w:ind w:right="-63"/>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37" w:name="_Toc383512137"/>
      <w:bookmarkStart w:id="238" w:name="_Toc123529738"/>
      <w:bookmarkStart w:id="239" w:name="_Toc380394193"/>
      <w:r w:rsidRPr="00513F8F">
        <w:rPr>
          <w:rFonts w:ascii="StobiSans Regular" w:hAnsi="StobiSans Regular"/>
          <w:lang w:val="it-IT"/>
        </w:rPr>
        <w:t>Договор за промени во пишана форма</w:t>
      </w:r>
      <w:bookmarkEnd w:id="237"/>
      <w:bookmarkEnd w:id="238"/>
      <w:bookmarkEnd w:id="239"/>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40"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40"/>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41"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41"/>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42" w:name="_Toc464892567"/>
      <w:bookmarkStart w:id="243" w:name="_Toc468613270"/>
      <w:bookmarkStart w:id="244" w:name="_Toc383512138"/>
      <w:bookmarkStart w:id="245" w:name="_Toc123529739"/>
      <w:bookmarkStart w:id="246" w:name="_Toc380394196"/>
      <w:r w:rsidRPr="007C7BC3">
        <w:rPr>
          <w:rFonts w:ascii="StobiSans Regular" w:hAnsi="StobiSans Regular" w:cs="Arial"/>
          <w:lang w:val="it-IT"/>
        </w:rPr>
        <w:t>Додаток</w:t>
      </w:r>
      <w:r w:rsidRPr="007C7BC3">
        <w:rPr>
          <w:rFonts w:ascii="StobiSans Regular" w:hAnsi="StobiSans Regular"/>
          <w:lang w:val="it-IT"/>
        </w:rPr>
        <w:t xml:space="preserve"> 1</w:t>
      </w:r>
      <w:bookmarkEnd w:id="242"/>
      <w:bookmarkEnd w:id="243"/>
      <w:bookmarkEnd w:id="244"/>
      <w:bookmarkEnd w:id="245"/>
      <w:bookmarkEnd w:id="246"/>
    </w:p>
    <w:p w:rsidR="00E054F7" w:rsidRPr="007C7BC3" w:rsidRDefault="00E054F7" w:rsidP="00513F8F">
      <w:pPr>
        <w:pStyle w:val="Heading2nonum"/>
        <w:numPr>
          <w:ilvl w:val="0"/>
          <w:numId w:val="0"/>
        </w:numPr>
        <w:ind w:right="-63"/>
        <w:jc w:val="both"/>
        <w:rPr>
          <w:rFonts w:ascii="StobiSans Regular" w:hAnsi="StobiSans Regular"/>
          <w:lang w:val="it-IT"/>
        </w:rPr>
      </w:pPr>
      <w:bookmarkStart w:id="247" w:name="_Toc464892568"/>
      <w:bookmarkStart w:id="248"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47"/>
      <w:bookmarkEnd w:id="248"/>
    </w:p>
    <w:p w:rsidR="00E054F7" w:rsidRDefault="00E054F7" w:rsidP="00513F8F">
      <w:pPr>
        <w:pStyle w:val="Heading3nonum"/>
        <w:numPr>
          <w:ilvl w:val="0"/>
          <w:numId w:val="0"/>
        </w:numPr>
        <w:ind w:right="-63"/>
        <w:jc w:val="both"/>
        <w:rPr>
          <w:rFonts w:ascii="StobiSans Regular" w:hAnsi="StobiSans Regular"/>
          <w:lang w:val="mk-MK"/>
        </w:rPr>
      </w:pPr>
      <w:bookmarkStart w:id="249"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49"/>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50"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50"/>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51"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51"/>
    </w:p>
    <w:p w:rsidR="00E054F7" w:rsidRPr="007C7BC3" w:rsidRDefault="00E054F7" w:rsidP="00513F8F">
      <w:pPr>
        <w:ind w:right="-63"/>
        <w:jc w:val="both"/>
        <w:rPr>
          <w:rFonts w:ascii="StobiSans Regular" w:hAnsi="StobiSans Regular"/>
          <w:b/>
          <w:bCs/>
          <w:sz w:val="24"/>
          <w:szCs w:val="24"/>
          <w:lang w:val="it-IT"/>
        </w:rPr>
      </w:pPr>
      <w:bookmarkStart w:id="252"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52"/>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53" w:name="Check1"/>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4" w:name="_Toc380394200"/>
      <w:r w:rsidRPr="007C7BC3">
        <w:rPr>
          <w:rFonts w:ascii="StobiSans Regular" w:hAnsi="StobiSans Regular"/>
        </w:rPr>
        <w:fldChar w:fldCharType="end"/>
      </w:r>
      <w:bookmarkEnd w:id="253"/>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54"/>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5"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55"/>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6"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56"/>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7"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57"/>
      <w:r w:rsidR="00E054F7" w:rsidRPr="007C7BC3">
        <w:rPr>
          <w:rFonts w:ascii="StobiSans Regular" w:hAnsi="StobiSans Regular"/>
        </w:rPr>
        <w:t xml:space="preserve">  </w:t>
      </w:r>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8"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58"/>
    </w:p>
    <w:p w:rsidR="00E054F7" w:rsidRPr="007C7BC3" w:rsidRDefault="00C5183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9"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59"/>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0"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0"/>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1"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1"/>
    </w:p>
    <w:p w:rsidR="00E054F7" w:rsidRDefault="00C51835"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2"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2"/>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63"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63"/>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4"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64"/>
    </w:p>
    <w:p w:rsidR="00E054F7" w:rsidRPr="007C7BC3" w:rsidRDefault="00C5183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5"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65"/>
      <w:r w:rsidR="00E054F7" w:rsidRPr="007C7BC3">
        <w:rPr>
          <w:rFonts w:ascii="StobiSans Regular" w:hAnsi="StobiSans Regular"/>
        </w:rPr>
        <w:t xml:space="preserve"> </w:t>
      </w:r>
    </w:p>
    <w:p w:rsidR="00E054F7" w:rsidRPr="007C7BC3" w:rsidRDefault="00C5183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6"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6"/>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C5183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7"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67"/>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8"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68"/>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9"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69"/>
    </w:p>
    <w:p w:rsidR="00E054F7" w:rsidRPr="007C7BC3" w:rsidRDefault="00C5183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0"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70"/>
    </w:p>
    <w:p w:rsidR="00E054F7" w:rsidRPr="007C7BC3" w:rsidRDefault="00E054F7" w:rsidP="00513F8F">
      <w:pPr>
        <w:pStyle w:val="Heading1nonum"/>
        <w:numPr>
          <w:ilvl w:val="0"/>
          <w:numId w:val="0"/>
        </w:numPr>
        <w:ind w:left="360"/>
        <w:rPr>
          <w:rFonts w:ascii="StobiSans Regular" w:hAnsi="StobiSans Regular"/>
          <w:lang w:val="pl-PL"/>
        </w:rPr>
      </w:pPr>
      <w:bookmarkStart w:id="271" w:name="_Toc383512139"/>
      <w:bookmarkStart w:id="272" w:name="_Toc123529740"/>
      <w:bookmarkStart w:id="273" w:name="_Toc380394216"/>
      <w:bookmarkStart w:id="274" w:name="_Toc464892569"/>
      <w:bookmarkStart w:id="275" w:name="_Toc468613272"/>
      <w:r w:rsidRPr="007C7BC3">
        <w:rPr>
          <w:rFonts w:ascii="StobiSans Regular" w:hAnsi="StobiSans Regular" w:cs="Arial"/>
          <w:lang w:val="pl-PL"/>
        </w:rPr>
        <w:t>Додаток</w:t>
      </w:r>
      <w:r w:rsidRPr="007C7BC3">
        <w:rPr>
          <w:rFonts w:ascii="StobiSans Regular" w:hAnsi="StobiSans Regular"/>
          <w:lang w:val="pl-PL"/>
        </w:rPr>
        <w:t xml:space="preserve"> 2</w:t>
      </w:r>
      <w:bookmarkEnd w:id="271"/>
      <w:bookmarkEnd w:id="272"/>
      <w:bookmarkEnd w:id="273"/>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74"/>
      <w:bookmarkEnd w:id="275"/>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76"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во 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r w:rsidRPr="007C7BC3">
        <w:rPr>
          <w:rFonts w:ascii="StobiSans Regular" w:hAnsi="StobiSans Regular"/>
        </w:rPr>
        <w:t>.</w:t>
      </w:r>
      <w:bookmarkEnd w:id="276"/>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77" w:name="_Toc380394218"/>
            <w:r w:rsidRPr="009A67B2">
              <w:rPr>
                <w:rFonts w:ascii="StobiSans Regular" w:hAnsi="StobiSans Regular" w:cs="Arial"/>
                <w:lang w:val="mk-MK"/>
              </w:rPr>
              <w:t>Извештај</w:t>
            </w:r>
            <w:bookmarkEnd w:id="277"/>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78" w:name="_Toc380394219"/>
            <w:r w:rsidRPr="009A67B2">
              <w:rPr>
                <w:rFonts w:ascii="StobiSans Regular" w:hAnsi="StobiSans Regular" w:cs="Arial"/>
                <w:lang w:val="mk-MK"/>
              </w:rPr>
              <w:t>Фреквенција на извештајот</w:t>
            </w:r>
            <w:bookmarkEnd w:id="278"/>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79" w:name="_Toc380394220"/>
            <w:r w:rsidRPr="009A67B2">
              <w:rPr>
                <w:rFonts w:ascii="StobiSans Regular" w:hAnsi="StobiSans Regular" w:cs="Arial"/>
                <w:lang w:val="mk-MK"/>
              </w:rPr>
              <w:t>Датум на поднесување на извештајот</w:t>
            </w:r>
            <w:bookmarkEnd w:id="279"/>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80" w:name="_Toc380394221"/>
            <w:r>
              <w:rPr>
                <w:rFonts w:ascii="StobiSans Regular" w:hAnsi="StobiSans Regular"/>
                <w:lang w:val="mk-MK"/>
              </w:rPr>
              <w:t>Мониторинг на воздух</w:t>
            </w:r>
            <w:bookmarkEnd w:id="280"/>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281" w:name="_Toc380394222"/>
            <w:r>
              <w:rPr>
                <w:rFonts w:ascii="StobiSans Regular" w:hAnsi="StobiSans Regular"/>
                <w:lang w:val="mk-MK"/>
              </w:rPr>
              <w:t>Годишно</w:t>
            </w:r>
            <w:bookmarkStart w:id="282" w:name="_Toc380394223"/>
            <w:bookmarkEnd w:id="281"/>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282"/>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283"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83"/>
          </w:p>
          <w:p w:rsidR="009A67B2" w:rsidRPr="007C7BC3" w:rsidRDefault="009A67B2" w:rsidP="009A67B2">
            <w:pPr>
              <w:pStyle w:val="Tablebody"/>
              <w:numPr>
                <w:ilvl w:val="0"/>
                <w:numId w:val="0"/>
              </w:numPr>
              <w:ind w:left="993"/>
              <w:rPr>
                <w:rFonts w:ascii="StobiSans Regular" w:hAnsi="StobiSans Regular"/>
              </w:rPr>
            </w:pPr>
          </w:p>
          <w:p w:rsidR="009A67B2" w:rsidRPr="00306CC2" w:rsidRDefault="009A67B2" w:rsidP="009A67B2">
            <w:pPr>
              <w:jc w:val="right"/>
              <w:rPr>
                <w:rFonts w:ascii="StobiSans Regular" w:hAnsi="StobiSans Regular"/>
                <w:lang w:val="mk-MK"/>
              </w:rPr>
            </w:pPr>
          </w:p>
        </w:tc>
      </w:tr>
      <w:tr w:rsidR="00306CC2" w:rsidRPr="007C7BC3" w:rsidTr="009942DA">
        <w:tc>
          <w:tcPr>
            <w:tcW w:w="1456" w:type="dxa"/>
          </w:tcPr>
          <w:p w:rsidR="00306CC2" w:rsidRPr="007C7BC3" w:rsidRDefault="00306CC2" w:rsidP="000F00B6">
            <w:pPr>
              <w:pStyle w:val="Tablebody"/>
              <w:numPr>
                <w:ilvl w:val="0"/>
                <w:numId w:val="0"/>
              </w:numPr>
              <w:ind w:left="993"/>
              <w:rPr>
                <w:rFonts w:ascii="StobiSans Regular" w:hAnsi="StobiSans Regular"/>
              </w:rPr>
            </w:pPr>
          </w:p>
          <w:p w:rsidR="00306CC2" w:rsidRPr="009A67B2" w:rsidRDefault="00306CC2" w:rsidP="000F00B6">
            <w:pPr>
              <w:pStyle w:val="Tablebody"/>
              <w:numPr>
                <w:ilvl w:val="0"/>
                <w:numId w:val="0"/>
              </w:numPr>
              <w:rPr>
                <w:rFonts w:ascii="StobiSans Regular" w:hAnsi="StobiSans Regular"/>
                <w:lang w:val="mk-MK"/>
              </w:rPr>
            </w:pPr>
            <w:r>
              <w:rPr>
                <w:rFonts w:ascii="StobiSans Regular" w:hAnsi="StobiSans Regular"/>
                <w:lang w:val="mk-MK"/>
              </w:rPr>
              <w:t>Мониторинг на вода</w:t>
            </w:r>
          </w:p>
        </w:tc>
        <w:tc>
          <w:tcPr>
            <w:tcW w:w="2410" w:type="dxa"/>
          </w:tcPr>
          <w:p w:rsidR="00306CC2" w:rsidRPr="007C7BC3" w:rsidRDefault="00306CC2" w:rsidP="000F00B6">
            <w:pPr>
              <w:pStyle w:val="Tablebody"/>
              <w:numPr>
                <w:ilvl w:val="0"/>
                <w:numId w:val="0"/>
              </w:numPr>
              <w:ind w:left="993"/>
              <w:jc w:val="both"/>
              <w:rPr>
                <w:rFonts w:ascii="StobiSans Regular" w:hAnsi="StobiSans Regular"/>
              </w:rPr>
            </w:pPr>
          </w:p>
          <w:p w:rsidR="00306CC2" w:rsidRPr="009942DA" w:rsidRDefault="00306CC2" w:rsidP="000F00B6">
            <w:pPr>
              <w:pStyle w:val="Tablebody"/>
              <w:numPr>
                <w:ilvl w:val="0"/>
                <w:numId w:val="0"/>
              </w:numPr>
              <w:jc w:val="both"/>
              <w:rPr>
                <w:rFonts w:ascii="StobiSans Regular" w:hAnsi="StobiSans Regular"/>
                <w:lang w:val="mk-MK"/>
              </w:rPr>
            </w:pPr>
            <w:r>
              <w:rPr>
                <w:rFonts w:ascii="StobiSans Regular" w:hAnsi="StobiSans Regular"/>
                <w:lang w:val="mk-MK"/>
              </w:rPr>
              <w:t>Годишно во сезона со максимален обим на работа</w:t>
            </w:r>
            <w:r w:rsidRPr="007C7BC3">
              <w:rPr>
                <w:rFonts w:ascii="StobiSans Regular" w:hAnsi="StobiSans Regular"/>
              </w:rPr>
              <w:t xml:space="preserve"> </w:t>
            </w:r>
          </w:p>
        </w:tc>
        <w:tc>
          <w:tcPr>
            <w:tcW w:w="4394" w:type="dxa"/>
          </w:tcPr>
          <w:p w:rsidR="00306CC2" w:rsidRDefault="00306CC2" w:rsidP="000F00B6">
            <w:pPr>
              <w:pStyle w:val="Tablebody"/>
              <w:numPr>
                <w:ilvl w:val="0"/>
                <w:numId w:val="0"/>
              </w:numPr>
              <w:ind w:left="45"/>
              <w:rPr>
                <w:rFonts w:ascii="StobiSans Regular" w:hAnsi="StobiSans Regular" w:cs="Arial"/>
                <w:lang w:val="mk-MK"/>
              </w:rPr>
            </w:pPr>
          </w:p>
          <w:p w:rsidR="00306CC2" w:rsidRPr="007C7BC3" w:rsidRDefault="00306CC2" w:rsidP="000F00B6">
            <w:pPr>
              <w:pStyle w:val="Tablebody"/>
              <w:numPr>
                <w:ilvl w:val="0"/>
                <w:numId w:val="0"/>
              </w:numPr>
              <w:ind w:left="45"/>
              <w:rPr>
                <w:rFonts w:ascii="StobiSans Regular" w:hAnsi="StobiSans Regular"/>
                <w:lang w:val="en-US"/>
              </w:rPr>
            </w:pPr>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p>
          <w:p w:rsidR="00306CC2" w:rsidRPr="007C7BC3" w:rsidRDefault="00306CC2" w:rsidP="000F00B6">
            <w:pPr>
              <w:pStyle w:val="Tablebody"/>
              <w:numPr>
                <w:ilvl w:val="0"/>
                <w:numId w:val="0"/>
              </w:numPr>
              <w:ind w:left="993"/>
              <w:rPr>
                <w:rFonts w:ascii="StobiSans Regular" w:hAnsi="StobiSans Regular"/>
              </w:rPr>
            </w:pPr>
          </w:p>
          <w:p w:rsidR="00306CC2" w:rsidRPr="00306CC2" w:rsidRDefault="00306CC2" w:rsidP="000F00B6">
            <w:pPr>
              <w:jc w:val="right"/>
              <w:rPr>
                <w:rFonts w:ascii="StobiSans Regular" w:hAnsi="StobiSans Regular"/>
                <w:lang w:val="mk-MK"/>
              </w:rPr>
            </w:pPr>
          </w:p>
        </w:tc>
      </w:tr>
      <w:tr w:rsidR="00306CC2" w:rsidRPr="007C7BC3" w:rsidTr="009942DA">
        <w:tc>
          <w:tcPr>
            <w:tcW w:w="1456" w:type="dxa"/>
          </w:tcPr>
          <w:p w:rsidR="00306CC2" w:rsidRPr="007C7BC3" w:rsidRDefault="00306CC2" w:rsidP="009A67B2">
            <w:pPr>
              <w:pStyle w:val="Tablebody"/>
              <w:numPr>
                <w:ilvl w:val="0"/>
                <w:numId w:val="0"/>
              </w:numPr>
              <w:ind w:left="993"/>
              <w:rPr>
                <w:rFonts w:ascii="StobiSans Regular" w:hAnsi="StobiSans Regular"/>
              </w:rPr>
            </w:pPr>
          </w:p>
          <w:p w:rsidR="00306CC2" w:rsidRPr="004B0410" w:rsidRDefault="00306CC2" w:rsidP="004B0410">
            <w:pPr>
              <w:pStyle w:val="Tablebody"/>
              <w:numPr>
                <w:ilvl w:val="0"/>
                <w:numId w:val="0"/>
              </w:numPr>
              <w:ind w:left="36"/>
              <w:rPr>
                <w:rFonts w:ascii="StobiSans Regular" w:hAnsi="StobiSans Regular"/>
                <w:lang w:val="mk-MK"/>
              </w:rPr>
            </w:pPr>
            <w:bookmarkStart w:id="284" w:name="_Toc380394225"/>
            <w:r>
              <w:rPr>
                <w:rFonts w:ascii="StobiSans Regular" w:hAnsi="StobiSans Regular" w:cs="Arial"/>
                <w:lang w:val="mk-MK"/>
              </w:rPr>
              <w:t>Мониторинг на б</w:t>
            </w:r>
            <w:r w:rsidRPr="007C7BC3">
              <w:rPr>
                <w:rFonts w:ascii="StobiSans Regular" w:hAnsi="StobiSans Regular" w:cs="Arial"/>
              </w:rPr>
              <w:t>учава</w:t>
            </w:r>
            <w:bookmarkEnd w:id="284"/>
          </w:p>
        </w:tc>
        <w:tc>
          <w:tcPr>
            <w:tcW w:w="2410" w:type="dxa"/>
          </w:tcPr>
          <w:p w:rsidR="00306CC2" w:rsidRDefault="00306CC2" w:rsidP="009942DA">
            <w:pPr>
              <w:pStyle w:val="Tablebody"/>
              <w:numPr>
                <w:ilvl w:val="0"/>
                <w:numId w:val="0"/>
              </w:numPr>
              <w:jc w:val="both"/>
              <w:rPr>
                <w:rFonts w:ascii="StobiSans Regular" w:hAnsi="StobiSans Regular"/>
                <w:lang w:val="mk-MK"/>
              </w:rPr>
            </w:pPr>
          </w:p>
          <w:p w:rsidR="00306CC2" w:rsidRDefault="00306CC2" w:rsidP="009942DA">
            <w:pPr>
              <w:pStyle w:val="Tablebody"/>
              <w:numPr>
                <w:ilvl w:val="0"/>
                <w:numId w:val="0"/>
              </w:numPr>
              <w:jc w:val="both"/>
              <w:rPr>
                <w:rFonts w:ascii="StobiSans Regular" w:hAnsi="StobiSans Regular"/>
                <w:lang w:val="mk-MK"/>
              </w:rPr>
            </w:pPr>
            <w:bookmarkStart w:id="285" w:name="_Toc380394226"/>
            <w:r>
              <w:rPr>
                <w:rFonts w:ascii="StobiSans Regular" w:hAnsi="StobiSans Regular"/>
                <w:lang w:val="mk-MK"/>
              </w:rPr>
              <w:t>Годишно</w:t>
            </w:r>
            <w:bookmarkStart w:id="286" w:name="_Toc380394227"/>
            <w:bookmarkEnd w:id="285"/>
            <w:r>
              <w:rPr>
                <w:rFonts w:ascii="StobiSans Regular" w:hAnsi="StobiSans Regular"/>
                <w:lang w:val="mk-MK"/>
              </w:rPr>
              <w:t xml:space="preserve"> во сезона со максимален обим на работа</w:t>
            </w:r>
            <w:bookmarkEnd w:id="286"/>
          </w:p>
          <w:p w:rsidR="00306CC2" w:rsidRPr="009A67B2" w:rsidRDefault="00306CC2" w:rsidP="009942DA">
            <w:pPr>
              <w:pStyle w:val="Tablebody"/>
              <w:numPr>
                <w:ilvl w:val="0"/>
                <w:numId w:val="0"/>
              </w:numPr>
              <w:jc w:val="both"/>
              <w:rPr>
                <w:rFonts w:ascii="StobiSans Regular" w:hAnsi="StobiSans Regular"/>
                <w:lang w:val="mk-MK"/>
              </w:rPr>
            </w:pPr>
          </w:p>
        </w:tc>
        <w:tc>
          <w:tcPr>
            <w:tcW w:w="4394" w:type="dxa"/>
          </w:tcPr>
          <w:p w:rsidR="00306CC2" w:rsidRDefault="00306CC2" w:rsidP="009A67B2">
            <w:pPr>
              <w:pStyle w:val="Tablebody"/>
              <w:numPr>
                <w:ilvl w:val="0"/>
                <w:numId w:val="0"/>
              </w:numPr>
              <w:ind w:left="45"/>
              <w:rPr>
                <w:rFonts w:ascii="StobiSans Regular" w:hAnsi="StobiSans Regular" w:cs="Arial"/>
                <w:lang w:val="mk-MK"/>
              </w:rPr>
            </w:pPr>
          </w:p>
          <w:p w:rsidR="00306CC2" w:rsidRPr="009A67B2" w:rsidRDefault="00306CC2" w:rsidP="005A0747">
            <w:pPr>
              <w:pStyle w:val="Tablebody"/>
              <w:numPr>
                <w:ilvl w:val="0"/>
                <w:numId w:val="0"/>
              </w:numPr>
              <w:ind w:left="45"/>
              <w:rPr>
                <w:rFonts w:ascii="StobiSans Regular" w:hAnsi="StobiSans Regular"/>
                <w:lang w:val="mk-MK"/>
              </w:rPr>
            </w:pPr>
            <w:bookmarkStart w:id="287"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87"/>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394" w:rsidRDefault="00054394" w:rsidP="009C6740">
      <w:r>
        <w:separator/>
      </w:r>
    </w:p>
  </w:endnote>
  <w:endnote w:type="continuationSeparator" w:id="0">
    <w:p w:rsidR="00054394" w:rsidRDefault="00054394" w:rsidP="009C6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C C Swiss">
    <w:altName w:val="Courier New"/>
    <w:charset w:val="00"/>
    <w:family w:val="swiss"/>
    <w:pitch w:val="variable"/>
    <w:sig w:usb0="00000001" w:usb1="00000000" w:usb2="00000000" w:usb3="00000000" w:csb0="00000009" w:csb1="00000000"/>
  </w:font>
  <w:font w:name="Arial Black">
    <w:panose1 w:val="020B0A04020102020204"/>
    <w:charset w:val="CC"/>
    <w:family w:val="swiss"/>
    <w:pitch w:val="variable"/>
    <w:sig w:usb0="00000287" w:usb1="00000000"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260"/>
      <w:docPartObj>
        <w:docPartGallery w:val="Page Numbers (Bottom of Page)"/>
        <w:docPartUnique/>
      </w:docPartObj>
    </w:sdtPr>
    <w:sdtContent>
      <w:p w:rsidR="001B287F" w:rsidRDefault="001B287F">
        <w:pPr>
          <w:pStyle w:val="Footer"/>
          <w:jc w:val="right"/>
          <w:rPr>
            <w:lang w:val="mk-MK"/>
          </w:rPr>
        </w:pPr>
        <w:fldSimple w:instr=" PAGE   \* MERGEFORMAT ">
          <w:r w:rsidR="00054394">
            <w:rPr>
              <w:noProof/>
            </w:rPr>
            <w:t>1</w:t>
          </w:r>
        </w:fldSimple>
      </w:p>
      <w:p w:rsidR="001B287F" w:rsidRDefault="001B287F" w:rsidP="004D506F">
        <w:pPr>
          <w:pStyle w:val="Footer"/>
          <w:rPr>
            <w:lang w:val="mk-MK"/>
          </w:rPr>
        </w:pPr>
        <w:r>
          <w:rPr>
            <w:lang w:val="mk-MK"/>
          </w:rPr>
          <w:t>Општина Куманово</w:t>
        </w:r>
      </w:p>
      <w:p w:rsidR="001B287F" w:rsidRDefault="001B287F" w:rsidP="004D506F">
        <w:pPr>
          <w:pStyle w:val="Footer"/>
        </w:pPr>
        <w:r>
          <w:rPr>
            <w:lang w:val="mk-MK"/>
          </w:rPr>
          <w:t xml:space="preserve">Датум на издавање на Дозволата:   </w:t>
        </w:r>
      </w:p>
    </w:sdtContent>
  </w:sdt>
  <w:p w:rsidR="001B287F" w:rsidRPr="004D506F" w:rsidRDefault="001B287F">
    <w:pPr>
      <w:pStyle w:val="Footer"/>
      <w:rPr>
        <w:lang w:val="mk-M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F" w:rsidRDefault="001B287F" w:rsidP="007C7BC3">
    <w:pPr>
      <w:pStyle w:val="Footer"/>
      <w:rPr>
        <w:rFonts w:ascii="StobiSans Regular" w:hAnsi="StobiSans Regular"/>
        <w:b/>
        <w:lang w:val="mk-MK"/>
      </w:rPr>
    </w:pPr>
    <w:r>
      <w:rPr>
        <w:rFonts w:ascii="StobiSans Regular" w:hAnsi="StobiSans Regular"/>
        <w:b/>
        <w:lang w:val="mk-MK"/>
      </w:rPr>
      <w:t>Општина Куманово</w:t>
    </w:r>
  </w:p>
  <w:p w:rsidR="001B287F" w:rsidRPr="007C7BC3" w:rsidRDefault="001B287F"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394" w:rsidRDefault="00054394" w:rsidP="009C6740">
      <w:r>
        <w:separator/>
      </w:r>
    </w:p>
  </w:footnote>
  <w:footnote w:type="continuationSeparator" w:id="0">
    <w:p w:rsidR="00054394" w:rsidRDefault="00054394" w:rsidP="009C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F" w:rsidRDefault="001B287F" w:rsidP="004627C3">
    <w:pPr>
      <w:pStyle w:val="Header"/>
      <w:rPr>
        <w:lang w:val="mk-MK"/>
      </w:rPr>
    </w:pPr>
    <w:r>
      <w:rPr>
        <w:lang w:val="mk-MK"/>
      </w:rPr>
      <w:t>Б – интегрирана еколошка дозвола:  „КОЗЈАК“ АД  Куманово</w:t>
    </w:r>
  </w:p>
  <w:p w:rsidR="001B287F" w:rsidRPr="00B35313" w:rsidRDefault="001B287F" w:rsidP="004627C3">
    <w:pPr>
      <w:pStyle w:val="Header"/>
      <w:rPr>
        <w:lang w:val="mk-MK"/>
      </w:rPr>
    </w:pPr>
    <w:r>
      <w:rPr>
        <w:lang w:val="mk-MK"/>
      </w:rPr>
      <w:t>Закон за животна средина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0D616B05"/>
    <w:multiLevelType w:val="hybridMultilevel"/>
    <w:tmpl w:val="E7CABB38"/>
    <w:lvl w:ilvl="0" w:tplc="9612C3BE">
      <w:numFmt w:val="bullet"/>
      <w:lvlText w:val="-"/>
      <w:lvlJc w:val="left"/>
      <w:pPr>
        <w:ind w:left="36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6">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90F401C"/>
    <w:multiLevelType w:val="hybridMultilevel"/>
    <w:tmpl w:val="74EAC4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3">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4">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2C25A5A"/>
    <w:multiLevelType w:val="hybridMultilevel"/>
    <w:tmpl w:val="CB4EFF52"/>
    <w:lvl w:ilvl="0" w:tplc="9D184AB8">
      <w:start w:val="2"/>
      <w:numFmt w:val="bullet"/>
      <w:lvlText w:val="-"/>
      <w:lvlJc w:val="left"/>
      <w:pPr>
        <w:tabs>
          <w:tab w:val="num" w:pos="1080"/>
        </w:tabs>
        <w:ind w:left="1080" w:hanging="360"/>
      </w:pPr>
      <w:rPr>
        <w:rFonts w:ascii="MAC C Swiss" w:eastAsia="Times New Roman" w:hAnsi="MAC C Swis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7">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1">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2">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3">
    <w:nsid w:val="5EA229A1"/>
    <w:multiLevelType w:val="singleLevel"/>
    <w:tmpl w:val="0409000F"/>
    <w:lvl w:ilvl="0">
      <w:start w:val="1"/>
      <w:numFmt w:val="decimal"/>
      <w:lvlText w:val="%1."/>
      <w:lvlJc w:val="left"/>
      <w:pPr>
        <w:tabs>
          <w:tab w:val="num" w:pos="360"/>
        </w:tabs>
        <w:ind w:left="360" w:hanging="360"/>
      </w:pPr>
    </w:lvl>
  </w:abstractNum>
  <w:abstractNum w:abstractNumId="24">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5">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0">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C021E1"/>
    <w:multiLevelType w:val="hybridMultilevel"/>
    <w:tmpl w:val="F2FAF9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0"/>
  </w:num>
  <w:num w:numId="3">
    <w:abstractNumId w:val="10"/>
  </w:num>
  <w:num w:numId="4">
    <w:abstractNumId w:val="21"/>
  </w:num>
  <w:num w:numId="5">
    <w:abstractNumId w:val="23"/>
  </w:num>
  <w:num w:numId="6">
    <w:abstractNumId w:val="18"/>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0"/>
  </w:num>
  <w:num w:numId="9">
    <w:abstractNumId w:val="10"/>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num>
  <w:num w:numId="12">
    <w:abstractNumId w:val="19"/>
  </w:num>
  <w:num w:numId="13">
    <w:abstractNumId w:val="2"/>
  </w:num>
  <w:num w:numId="14">
    <w:abstractNumId w:val="1"/>
  </w:num>
  <w:num w:numId="15">
    <w:abstractNumId w:val="28"/>
  </w:num>
  <w:num w:numId="16">
    <w:abstractNumId w:val="33"/>
  </w:num>
  <w:num w:numId="17">
    <w:abstractNumId w:val="30"/>
  </w:num>
  <w:num w:numId="18">
    <w:abstractNumId w:val="26"/>
  </w:num>
  <w:num w:numId="19">
    <w:abstractNumId w:val="12"/>
  </w:num>
  <w:num w:numId="20">
    <w:abstractNumId w:val="3"/>
  </w:num>
  <w:num w:numId="21">
    <w:abstractNumId w:val="6"/>
  </w:num>
  <w:num w:numId="22">
    <w:abstractNumId w:val="24"/>
  </w:num>
  <w:num w:numId="23">
    <w:abstractNumId w:val="7"/>
  </w:num>
  <w:num w:numId="24">
    <w:abstractNumId w:val="14"/>
  </w:num>
  <w:num w:numId="25">
    <w:abstractNumId w:val="15"/>
  </w:num>
  <w:num w:numId="26">
    <w:abstractNumId w:val="17"/>
  </w:num>
  <w:num w:numId="27">
    <w:abstractNumId w:val="8"/>
  </w:num>
  <w:num w:numId="28">
    <w:abstractNumId w:val="16"/>
  </w:num>
  <w:num w:numId="29">
    <w:abstractNumId w:val="9"/>
  </w:num>
  <w:num w:numId="30">
    <w:abstractNumId w:val="29"/>
  </w:num>
  <w:num w:numId="31">
    <w:abstractNumId w:val="27"/>
  </w:num>
  <w:num w:numId="32">
    <w:abstractNumId w:val="31"/>
  </w:num>
  <w:num w:numId="33">
    <w:abstractNumId w:val="25"/>
  </w:num>
  <w:num w:numId="34">
    <w:abstractNumId w:val="22"/>
  </w:num>
  <w:num w:numId="35">
    <w:abstractNumId w:val="5"/>
  </w:num>
  <w:num w:numId="36">
    <w:abstractNumId w:val="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E054F7"/>
    <w:rsid w:val="00011F69"/>
    <w:rsid w:val="00054394"/>
    <w:rsid w:val="000755A0"/>
    <w:rsid w:val="00090849"/>
    <w:rsid w:val="000953A0"/>
    <w:rsid w:val="000A0BBD"/>
    <w:rsid w:val="000A42BB"/>
    <w:rsid w:val="000B1BC5"/>
    <w:rsid w:val="000B310E"/>
    <w:rsid w:val="000E1C8E"/>
    <w:rsid w:val="000F00B6"/>
    <w:rsid w:val="000F31A9"/>
    <w:rsid w:val="000F4DDA"/>
    <w:rsid w:val="000F7046"/>
    <w:rsid w:val="001268E5"/>
    <w:rsid w:val="00134B2A"/>
    <w:rsid w:val="00142B9C"/>
    <w:rsid w:val="0016255C"/>
    <w:rsid w:val="00165F44"/>
    <w:rsid w:val="001708D4"/>
    <w:rsid w:val="0018774B"/>
    <w:rsid w:val="001960DC"/>
    <w:rsid w:val="001A64BB"/>
    <w:rsid w:val="001B1FC9"/>
    <w:rsid w:val="001B287F"/>
    <w:rsid w:val="001B69E3"/>
    <w:rsid w:val="001C08E6"/>
    <w:rsid w:val="001C11CA"/>
    <w:rsid w:val="001C62AF"/>
    <w:rsid w:val="001C7386"/>
    <w:rsid w:val="001D0AC8"/>
    <w:rsid w:val="001F118F"/>
    <w:rsid w:val="00240191"/>
    <w:rsid w:val="0025631C"/>
    <w:rsid w:val="002D30D3"/>
    <w:rsid w:val="002F4B40"/>
    <w:rsid w:val="00306CC2"/>
    <w:rsid w:val="00324223"/>
    <w:rsid w:val="00347BEA"/>
    <w:rsid w:val="00390FFA"/>
    <w:rsid w:val="003913F2"/>
    <w:rsid w:val="003D0D63"/>
    <w:rsid w:val="003D3EED"/>
    <w:rsid w:val="003E5D57"/>
    <w:rsid w:val="003F3550"/>
    <w:rsid w:val="00413B33"/>
    <w:rsid w:val="00423CA7"/>
    <w:rsid w:val="004261DD"/>
    <w:rsid w:val="004627C3"/>
    <w:rsid w:val="00496B32"/>
    <w:rsid w:val="004B0410"/>
    <w:rsid w:val="004C4258"/>
    <w:rsid w:val="004C7AF5"/>
    <w:rsid w:val="004D506F"/>
    <w:rsid w:val="004E6004"/>
    <w:rsid w:val="004F752F"/>
    <w:rsid w:val="00513F8F"/>
    <w:rsid w:val="00515CC9"/>
    <w:rsid w:val="00522C3A"/>
    <w:rsid w:val="00525F73"/>
    <w:rsid w:val="005462FF"/>
    <w:rsid w:val="00561824"/>
    <w:rsid w:val="005978C6"/>
    <w:rsid w:val="005A0747"/>
    <w:rsid w:val="005A6BC7"/>
    <w:rsid w:val="005B0BAE"/>
    <w:rsid w:val="005B373A"/>
    <w:rsid w:val="005D3EE4"/>
    <w:rsid w:val="00610549"/>
    <w:rsid w:val="00616F42"/>
    <w:rsid w:val="00616F6A"/>
    <w:rsid w:val="006173C1"/>
    <w:rsid w:val="006535CA"/>
    <w:rsid w:val="0066022B"/>
    <w:rsid w:val="0066591D"/>
    <w:rsid w:val="006A3CD9"/>
    <w:rsid w:val="006A6C50"/>
    <w:rsid w:val="006C32E4"/>
    <w:rsid w:val="00701C48"/>
    <w:rsid w:val="007174B9"/>
    <w:rsid w:val="007233DC"/>
    <w:rsid w:val="00734969"/>
    <w:rsid w:val="007371B5"/>
    <w:rsid w:val="00740711"/>
    <w:rsid w:val="007668E5"/>
    <w:rsid w:val="00787B38"/>
    <w:rsid w:val="007910B3"/>
    <w:rsid w:val="00795792"/>
    <w:rsid w:val="007A71EC"/>
    <w:rsid w:val="007C0144"/>
    <w:rsid w:val="007C7BC3"/>
    <w:rsid w:val="007E267A"/>
    <w:rsid w:val="007F7C9D"/>
    <w:rsid w:val="00804AA9"/>
    <w:rsid w:val="00807997"/>
    <w:rsid w:val="00864174"/>
    <w:rsid w:val="008739F8"/>
    <w:rsid w:val="008932CC"/>
    <w:rsid w:val="008A08A1"/>
    <w:rsid w:val="008A5455"/>
    <w:rsid w:val="008C6E5F"/>
    <w:rsid w:val="008D22D2"/>
    <w:rsid w:val="008E7DE1"/>
    <w:rsid w:val="009010A8"/>
    <w:rsid w:val="009112C2"/>
    <w:rsid w:val="0091513A"/>
    <w:rsid w:val="00916109"/>
    <w:rsid w:val="0092223D"/>
    <w:rsid w:val="009873A3"/>
    <w:rsid w:val="009942DA"/>
    <w:rsid w:val="009A67B2"/>
    <w:rsid w:val="009B269F"/>
    <w:rsid w:val="009C6740"/>
    <w:rsid w:val="009F0158"/>
    <w:rsid w:val="00A14A56"/>
    <w:rsid w:val="00A35950"/>
    <w:rsid w:val="00A35FAB"/>
    <w:rsid w:val="00A41F25"/>
    <w:rsid w:val="00A54018"/>
    <w:rsid w:val="00A54DB5"/>
    <w:rsid w:val="00A8149D"/>
    <w:rsid w:val="00A83494"/>
    <w:rsid w:val="00A84191"/>
    <w:rsid w:val="00A906EA"/>
    <w:rsid w:val="00AA1F7E"/>
    <w:rsid w:val="00AA51E2"/>
    <w:rsid w:val="00AB1B94"/>
    <w:rsid w:val="00AD2DE3"/>
    <w:rsid w:val="00AE544F"/>
    <w:rsid w:val="00AF18DF"/>
    <w:rsid w:val="00B35313"/>
    <w:rsid w:val="00B55DD9"/>
    <w:rsid w:val="00B63160"/>
    <w:rsid w:val="00B7404D"/>
    <w:rsid w:val="00BD54DD"/>
    <w:rsid w:val="00BE74B1"/>
    <w:rsid w:val="00BE7DEE"/>
    <w:rsid w:val="00BF73E3"/>
    <w:rsid w:val="00C44F81"/>
    <w:rsid w:val="00C51835"/>
    <w:rsid w:val="00C57040"/>
    <w:rsid w:val="00C82302"/>
    <w:rsid w:val="00C9700F"/>
    <w:rsid w:val="00CA3016"/>
    <w:rsid w:val="00CB3C97"/>
    <w:rsid w:val="00CB7625"/>
    <w:rsid w:val="00CB7B7E"/>
    <w:rsid w:val="00CC1CFC"/>
    <w:rsid w:val="00CD125C"/>
    <w:rsid w:val="00CE0800"/>
    <w:rsid w:val="00CE3404"/>
    <w:rsid w:val="00CE4485"/>
    <w:rsid w:val="00CE6A6A"/>
    <w:rsid w:val="00D05A14"/>
    <w:rsid w:val="00D11030"/>
    <w:rsid w:val="00D20F1C"/>
    <w:rsid w:val="00D337B9"/>
    <w:rsid w:val="00D34BFE"/>
    <w:rsid w:val="00D55212"/>
    <w:rsid w:val="00D6509D"/>
    <w:rsid w:val="00D71EF5"/>
    <w:rsid w:val="00D92D8F"/>
    <w:rsid w:val="00DB6AD7"/>
    <w:rsid w:val="00DB6D1C"/>
    <w:rsid w:val="00DC5DA1"/>
    <w:rsid w:val="00DC6EE5"/>
    <w:rsid w:val="00DD35A3"/>
    <w:rsid w:val="00E054F7"/>
    <w:rsid w:val="00E1664A"/>
    <w:rsid w:val="00E17F5B"/>
    <w:rsid w:val="00E2618C"/>
    <w:rsid w:val="00E507B7"/>
    <w:rsid w:val="00E621F5"/>
    <w:rsid w:val="00E734F4"/>
    <w:rsid w:val="00E85B84"/>
    <w:rsid w:val="00E95DE2"/>
    <w:rsid w:val="00EA0FC3"/>
    <w:rsid w:val="00EA39A1"/>
    <w:rsid w:val="00ED03C8"/>
    <w:rsid w:val="00ED3D92"/>
    <w:rsid w:val="00EE1C6B"/>
    <w:rsid w:val="00EE3D04"/>
    <w:rsid w:val="00EF7B9B"/>
    <w:rsid w:val="00EF7D40"/>
    <w:rsid w:val="00F015A3"/>
    <w:rsid w:val="00F042EE"/>
    <w:rsid w:val="00F161A2"/>
    <w:rsid w:val="00F1662B"/>
    <w:rsid w:val="00F3457B"/>
    <w:rsid w:val="00F34CEE"/>
    <w:rsid w:val="00F53412"/>
    <w:rsid w:val="00F71CEE"/>
    <w:rsid w:val="00F7551E"/>
    <w:rsid w:val="00F9048B"/>
    <w:rsid w:val="00FD2872"/>
    <w:rsid w:val="00FF08E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0">
    <w:name w:val="body text"/>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hAnsi="MAC C Swiss"/>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FD823-4611-496A-A537-3309E854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Pages>
  <Words>5475</Words>
  <Characters>31209</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Б – интегрирана еколошка дозвола </vt:lpstr>
      <vt:lpstr>        Број на дозволата </vt:lpstr>
      <vt:lpstr>        Бр.  уп1 20-588</vt:lpstr>
      <vt:lpstr/>
      <vt:lpstr/>
      <vt:lpstr/>
      <vt:lpstr/>
      <vt:lpstr/>
      <vt:lpstr/>
      <vt:lpstr/>
      <vt:lpstr/>
      <vt:lpstr>Вовед</vt:lpstr>
      <vt:lpstr>        Стационарна бетонска база со вкупен капацитет на силоси поголем од 50 м3</vt:lpstr>
      <vt:lpstr>        Инсталацијата се протега на површина од околу 13 000 м2.</vt:lpstr>
      <vt:lpstr>        Локацијата на бетонска база од север се граничи со теченитео на реката Липковка </vt:lpstr>
      <vt:lpstr>        Нај блиските куќи се наоѓаат на околу 0,1 км на јужната страна</vt:lpstr>
      <vt:lpstr>        Точната позиција на локацијата на бетонска база е:</vt:lpstr>
      <vt:lpstr>        42 08’40,22" (N) север</vt:lpstr>
      <vt:lpstr>        21 41’16,31"  (Е) исток</vt:lpstr>
      <vt:lpstr>        На истата локацијата, покрај бетонска база, Козјак АД располага и со администрат</vt:lpstr>
      <vt:lpstr>        Инсталација за ископ на минерална суровина</vt:lpstr>
      <vt:lpstr>        Наоѓалиштето се наоѓа во месноста Краста на оддалеченост од околу 7 км од Кумано</vt:lpstr>
      <vt:lpstr>        Дробилична постројка и сепарација Краста, Куманово се граничи со:</vt:lpstr>
      <vt:lpstr>        на исток со с. Пчиња 4 км</vt:lpstr>
      <vt:lpstr>        на северозапад со с. Биљановце 1 км</vt:lpstr>
      <vt:lpstr>        на југ има обработлива површина, самата сепарација е на локален пат до с. Пчиња</vt:lpstr>
      <vt:lpstr>        на север со Стрелиште за војска на РМ</vt:lpstr>
      <vt:lpstr>        Наоѓалиштето на камен е во фаза на експлоатација и со концесија за користење и е</vt:lpstr>
      <vt:lpstr>        Дворното место се користи за складирање на суровини и полупроизводи на отворено,</vt:lpstr>
      <vt:lpstr>        Стационарна бетонска база со вкупен капацитет на силоси поголем од 50 м3</vt:lpstr>
      <vt:lpstr>        Инсталацијата располага со следното:</vt:lpstr>
      <vt:lpstr>        Две бетоњери со по два силоса и боксови за песок</vt:lpstr>
      <vt:lpstr>        Бунар за вода</vt:lpstr>
      <vt:lpstr>        Систем за одводна канализација со одводен канал</vt:lpstr>
      <vt:lpstr>        Од менанизација, инсталацијата располага со:</vt:lpstr>
      <vt:lpstr>        Миксери за транспорт на бетон со капацитет: 6,4  и 6 м3</vt:lpstr>
      <vt:lpstr>        Стационарна пумпа за бетон</vt:lpstr>
      <vt:lpstr>        Камиони кипери</vt:lpstr>
      <vt:lpstr>        Багери</vt:lpstr>
      <vt:lpstr>        Трактор</vt:lpstr>
      <vt:lpstr>        Ваљак</vt:lpstr>
      <vt:lpstr>        Виљушкар</vt:lpstr>
      <vt:lpstr>        Машина за изработка на готови бетонски производи</vt:lpstr>
      <vt:lpstr>        Машина за сечење, виткање на арматурно железо</vt:lpstr>
      <vt:lpstr>        Дигалка</vt:lpstr>
      <vt:lpstr>        Во инсталацијата се врши складирање на природен песок, подготовка на готов бетон</vt:lpstr>
      <vt:lpstr>        </vt:lpstr>
      <vt:lpstr>        Инсталација за ископ на минерална суровина</vt:lpstr>
      <vt:lpstr>        Објектот се состои од технолошка линија за дробење, мелење и класирање на сив ва</vt:lpstr>
      <vt:lpstr>        </vt:lpstr>
      <vt:lpstr>        </vt:lpstr>
      <vt:lpstr>        </vt:lpstr>
      <vt:lpstr>        Инсталацијата Стационарна бетонска база  „Козјак“ АД Куманово со електрична енер</vt:lpstr>
      <vt:lpstr>        Инсталацијата Дробилична постројка за снабдување  на дробиличната постројка  как</vt:lpstr>
      <vt:lpstr>        </vt:lpstr>
      <vt:lpstr>        Инсталацијта Дробилична постројка „Козјак“ АД Куманово со вода за технолоошки и</vt:lpstr>
      <vt:lpstr>        санитарни потреби се снабдува од резервоар за вода од 4 000 л. кој се дополнува </vt:lpstr>
      <vt:lpstr>        општинската водоводна мрежа.</vt:lpstr>
      <vt:lpstr>        </vt:lpstr>
      <vt:lpstr>        </vt:lpstr>
      <vt:lpstr>        </vt:lpstr>
      <vt:lpstr>        Доколку сакате да контактирате со Органот на локалната самоуправа надлежен за ра</vt:lpstr>
      <vt:lpstr>        За било каква комуникација, контактирајте го Надлежниот орган на адреса </vt:lpstr>
      <vt:lpstr>        ул. 11Октомври бб , 1300 Куманово, Р. Македонија </vt:lpstr>
      <vt:lpstr>        </vt:lpstr>
      <vt:lpstr>        Дозволата го обврзува Операторот да доставува податоци до Надлежниот орган. Надл</vt:lpstr>
      <vt:lpstr>        Оваа дозвола може да се менува во согласност со законот за животна средина. </vt:lpstr>
      <vt:lpstr>        Доколку дозволата овластува изведување на посебни активности од областа на управ</vt:lpstr>
      <vt:lpstr>    </vt:lpstr>
      <vt:lpstr>Дозвола</vt:lpstr>
      <vt:lpstr>        Број на дозвола </vt:lpstr>
      <vt:lpstr>        Бр.  Уп1 20-588</vt:lpstr>
      <vt:lpstr>        Надлежниот орган за животна средина во рамките на својата надлежност во согласно</vt:lpstr>
      <vt:lpstr>        Друштво за градежништво, трговија и услуги „КОЗЈАК“ АД Куманово</vt:lpstr>
      <vt:lpstr>        со регистрирано седиште на</vt:lpstr>
      <vt:lpstr>        Адреса :  				ул. Братство Единство бр. 20</vt:lpstr>
      <vt:lpstr>        Поштенски број Град : 			1300 Куманово </vt:lpstr>
      <vt:lpstr>        Држава :  				Република Македонија </vt:lpstr>
      <vt:lpstr>        Број на регистрација на компанијата :	4028503</vt:lpstr>
      <vt:lpstr>        </vt:lpstr>
      <vt:lpstr>        да раководи со Инсталацијата:</vt:lpstr>
      <vt:lpstr>        Друштво за градежништво, трговија и услуги „КОЗЈАК“ АД Куманово</vt:lpstr>
      <vt:lpstr>        </vt:lpstr>
      <vt:lpstr>        во рамките на Дозволата и условите во неа.</vt:lpstr>
      <vt:lpstr>        </vt:lpstr>
      <vt:lpstr>        Изготвил: Цветанка Арсиќ</vt:lpstr>
      <vt:lpstr>        Одобрил: Лидија Ланг Спасовска</vt:lpstr>
      <vt:lpstr>        Градоначалник </vt:lpstr>
      <vt:lpstr>        Зоран Дамјановски </vt:lpstr>
      <vt:lpstr>        </vt:lpstr>
      <vt:lpstr>        Датум </vt:lpstr>
      <vt:lpstr>Инсталација за која се издава дозволата</vt:lpstr>
      <vt:lpstr>        Операторот е овластен да изведува активности и/или поврзани активности наведени </vt:lpstr>
      <vt:lpstr>        </vt:lpstr>
      <vt:lpstr>        Активностите овластени во условите 1.1.1  ќе се одвиваат само во границите на ло</vt:lpstr>
      <vt:lpstr>        Инсталацијата ќе работи ќе се контролира, ќе одржува и емисиите ќе бидат такви к</vt:lpstr>
      <vt:lpstr>        Оваа Дозвола е само за потребите на ИСКЗ согласно Законот за животна средина (Сл</vt:lpstr>
      <vt:lpstr>        Во рок  од 15 дена од добивањето на Б-интегрирана еколошка дозволата, Операторот</vt:lpstr>
      <vt:lpstr>        </vt:lpstr>
      <vt:lpstr>        </vt:lpstr>
    </vt:vector>
  </TitlesOfParts>
  <Company>Grizli777</Company>
  <LinksUpToDate>false</LinksUpToDate>
  <CharactersWithSpaces>36611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cvetkovska</dc:creator>
  <cp:lastModifiedBy>StefanTrajanovski</cp:lastModifiedBy>
  <cp:revision>19</cp:revision>
  <cp:lastPrinted>2014-11-13T09:56:00Z</cp:lastPrinted>
  <dcterms:created xsi:type="dcterms:W3CDTF">2014-05-14T10:44:00Z</dcterms:created>
  <dcterms:modified xsi:type="dcterms:W3CDTF">2014-11-13T09:59:00Z</dcterms:modified>
</cp:coreProperties>
</file>