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8537"/>
        <w:gridCol w:w="2158"/>
      </w:tblGrid>
      <w:tr w:rsidR="00AB561A" w:rsidRPr="00662FD7" w:rsidTr="00004F4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262C00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45720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  <w:p w:rsidR="00AB561A" w:rsidRPr="00662FD7" w:rsidRDefault="00AB561A" w:rsidP="00D561D0">
            <w:pPr>
              <w:rPr>
                <w:rFonts w:ascii="StobiSans Regular" w:hAnsi="StobiSans Regular"/>
                <w:sz w:val="28"/>
                <w:szCs w:val="28"/>
                <w:lang w:val="mk-MK"/>
              </w:rPr>
            </w:pP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>Република</w:t>
            </w:r>
            <w:r w:rsidR="00C153E1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Северна</w:t>
            </w: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Македонија</w:t>
            </w:r>
          </w:p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AB561A" w:rsidRPr="00662FD7" w:rsidTr="00004F40">
        <w:trPr>
          <w:gridBefore w:val="1"/>
          <w:wBefore w:w="1080" w:type="dxa"/>
          <w:trHeight w:val="285"/>
        </w:trPr>
        <w:tc>
          <w:tcPr>
            <w:tcW w:w="7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C8661C" w:rsidRPr="00662FD7" w:rsidTr="00D46D2A">
        <w:trPr>
          <w:trHeight w:val="54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262C00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504825"/>
                  <wp:effectExtent l="19050" t="0" r="9525" b="0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46D2A" w:rsidRDefault="00D46D2A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  <w:p w:rsidR="00FA7914" w:rsidRPr="00806973" w:rsidRDefault="00FA7914" w:rsidP="00FA7914">
            <w:pPr>
              <w:rPr>
                <w:rFonts w:ascii="StobiSans Regular" w:hAnsi="StobiSans Regular"/>
                <w:b/>
                <w:lang w:val="en-US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До</w:t>
            </w:r>
          </w:p>
          <w:p w:rsidR="00FA7914" w:rsidRPr="00806973" w:rsidRDefault="00FA7914" w:rsidP="00FA7914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ОПШТИНА КУМАНОВО</w:t>
            </w:r>
          </w:p>
          <w:p w:rsidR="00B45179" w:rsidRPr="002516F7" w:rsidRDefault="00EC004F" w:rsidP="00FA7914">
            <w:pPr>
              <w:rPr>
                <w:rFonts w:ascii="StobiSans Regular" w:hAnsi="StobiSans Regular"/>
                <w:b/>
                <w:lang w:val="mk-MK"/>
              </w:rPr>
            </w:pPr>
            <w:r>
              <w:rPr>
                <w:rFonts w:ascii="StobiSans Regular" w:hAnsi="StobiSans Regular"/>
                <w:b/>
                <w:lang w:val="mk-MK"/>
              </w:rPr>
              <w:t>Сектор за меѓународна соработка и евроинтеграции</w:t>
            </w:r>
            <w:r w:rsidR="002516F7">
              <w:rPr>
                <w:rFonts w:ascii="StobiSans Regular" w:hAnsi="StobiSans Regular"/>
                <w:b/>
                <w:lang w:val="mk-MK"/>
              </w:rPr>
              <w:t xml:space="preserve">  стратешко планирање,креирање политики,следење и ЛЕР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Republika e Maqedonisë</w:t>
            </w:r>
            <w:r w:rsidR="002516F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 xml:space="preserve"> se Veruit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Општина Куманово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Komuna e 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Бр.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Nr.</w:t>
            </w: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</w:t>
            </w:r>
          </w:p>
          <w:p w:rsidR="00D46D2A" w:rsidRPr="00FA53A8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en-US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Дата: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година.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vitë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Куманово-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ул.’’11 Октомври’’ бб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1300 Куманово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sq-AL"/>
              </w:rPr>
              <w:t>,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Тел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ru-RU"/>
              </w:rPr>
              <w:t>+389 31 475 800</w:t>
            </w:r>
          </w:p>
          <w:p w:rsidR="00D46D2A" w:rsidRPr="00BE54AF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Факс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+389 31 475 800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ru-RU"/>
              </w:rPr>
            </w:pP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Е-пошта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>: info@kumanovo.gov.mk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                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Веб сајт:</w:t>
            </w:r>
          </w:p>
          <w:p w:rsidR="00C8661C" w:rsidRPr="00662FD7" w:rsidRDefault="00D46D2A" w:rsidP="00D46D2A">
            <w:pPr>
              <w:jc w:val="both"/>
              <w:rPr>
                <w:b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w</w:t>
            </w:r>
            <w:hyperlink r:id="rId7" w:history="1">
              <w:r w:rsidRPr="001321C7">
                <w:rPr>
                  <w:rStyle w:val="Hyperlink"/>
                  <w:rFonts w:ascii="StobiSans Regular" w:hAnsi="StobiSans Regular" w:cs="Arial"/>
                  <w:color w:val="auto"/>
                  <w:sz w:val="18"/>
                  <w:szCs w:val="18"/>
                  <w:u w:val="none"/>
                  <w:lang w:val="mk-MK"/>
                </w:rPr>
                <w:t>ww.kumanovo.gov.mk</w:t>
              </w:r>
            </w:hyperlink>
          </w:p>
        </w:tc>
      </w:tr>
      <w:tr w:rsidR="00C8661C" w:rsidRPr="00662FD7" w:rsidTr="00004F40">
        <w:trPr>
          <w:trHeight w:val="1248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262C00" w:rsidP="00D561D0">
            <w:pPr>
              <w:rPr>
                <w:b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 w:eastAsia="mk-MK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page">
                    <wp:posOffset>5086350</wp:posOffset>
                  </wp:positionV>
                  <wp:extent cx="2851150" cy="3749040"/>
                  <wp:effectExtent l="19050" t="0" r="6350" b="0"/>
                  <wp:wrapNone/>
                  <wp:docPr id="12" name="Picture 1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94000" contras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37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EE2EF4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EE2EF4" w:rsidRDefault="00EE2EF4" w:rsidP="00EE2EF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БАРАЊЕ</w:t>
            </w:r>
          </w:p>
          <w:p w:rsidR="00EE2EF4" w:rsidRDefault="00EE2EF4" w:rsidP="00EE2EF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ЗА ЗАВЕРКА НА НОРМАТИВИ ЗА ХРАНА И ПИЈАЛОЦИ</w:t>
            </w:r>
          </w:p>
          <w:p w:rsidR="00EE2EF4" w:rsidRDefault="00EE2EF4" w:rsidP="00EE2EF4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EE2EF4" w:rsidRPr="00F868AA" w:rsidRDefault="00EE2EF4" w:rsidP="00EE2EF4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</w:t>
            </w:r>
            <w:r w:rsidR="002751A6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 презиме 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на </w:t>
            </w:r>
            <w:r w:rsidR="002751A6">
              <w:rPr>
                <w:rFonts w:ascii="StobiSans Regular" w:hAnsi="StobiSans Regular"/>
                <w:sz w:val="22"/>
                <w:szCs w:val="22"/>
                <w:lang w:val="mk-MK"/>
              </w:rPr>
              <w:t>одговорното лице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и контакт телефон: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E2EF4" w:rsidRPr="002751A6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Назив на правното лице: </w:t>
            </w:r>
          </w:p>
          <w:p w:rsidR="00EE2EF4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E2EF4" w:rsidRPr="002751A6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EE2EF4" w:rsidRPr="00B978B3" w:rsidRDefault="002751A6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Адреса на с</w:t>
            </w:r>
            <w:r w:rsidR="00EE2EF4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едиште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то на правното лице</w:t>
            </w:r>
            <w:r w:rsidR="00EE2EF4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E2EF4" w:rsidRPr="002751A6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на угостителски објект: 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E2EF4" w:rsidRPr="002751A6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Адреса на угостителскиот објект: 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2751A6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2751A6" w:rsidRDefault="002751A6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Име и презиме на одговорното лице и контакт телефон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</w:p>
          <w:p w:rsidR="002751A6" w:rsidRDefault="002751A6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E2EF4" w:rsidRPr="00B978B3" w:rsidRDefault="002751A6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EE2EF4" w:rsidRPr="00B978B3" w:rsidRDefault="00EE2EF4" w:rsidP="00EE2EF4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Вид на угостителскиот објект во кој се врши дејноста (да се заокружи): </w:t>
            </w:r>
          </w:p>
          <w:p w:rsidR="00EE2EF4" w:rsidRDefault="00EE2EF4" w:rsidP="00EE2EF4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EE2EF4" w:rsidRPr="001B0156" w:rsidRDefault="00EE2EF4" w:rsidP="00EE2EF4">
            <w:pPr>
              <w:rPr>
                <w:b/>
                <w:lang w:val="mk-MK"/>
              </w:rPr>
            </w:pPr>
            <w:r w:rsidRPr="001B0156">
              <w:rPr>
                <w:b/>
                <w:sz w:val="28"/>
                <w:szCs w:val="28"/>
              </w:rPr>
              <w:t>I</w:t>
            </w:r>
            <w:r w:rsidRPr="001B0156">
              <w:rPr>
                <w:b/>
                <w:lang w:val="mk-MK"/>
              </w:rPr>
              <w:t>. РЕСТОРАНИ</w:t>
            </w:r>
            <w:r w:rsidRPr="00B978B3">
              <w:tab/>
            </w:r>
            <w:r w:rsidRPr="00B978B3">
              <w:tab/>
            </w:r>
            <w:r w:rsidRPr="00B978B3">
              <w:tab/>
            </w:r>
            <w:r w:rsidRPr="00B978B3">
              <w:tab/>
            </w:r>
            <w:r w:rsidRPr="00B978B3">
              <w:tab/>
            </w:r>
            <w:r w:rsidRPr="001B0156">
              <w:rPr>
                <w:b/>
              </w:rPr>
              <w:t>II</w:t>
            </w:r>
            <w:r w:rsidRPr="001B0156">
              <w:rPr>
                <w:b/>
                <w:lang w:val="mk-MK"/>
              </w:rPr>
              <w:t>. БАРОВИ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1. РЕСТОРАН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1. КАФЕАНА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2. ГОСТИЛНИЦА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2. КАФЕТЕРИЈА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 xml:space="preserve">3. РЕСТОРАН ЗА САМОПОСЛУЖУВАЊЕ    </w:t>
            </w:r>
            <w:r>
              <w:rPr>
                <w:lang w:val="mk-MK"/>
              </w:rPr>
              <w:t xml:space="preserve">     </w:t>
            </w:r>
            <w:r w:rsidRPr="00B978B3">
              <w:rPr>
                <w:lang w:val="mk-MK"/>
              </w:rPr>
              <w:t>3. НОЌЕН БАР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4. ЕКСПРЕС РЕСТОРАН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4. КАФЕ БАР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5. КИОСК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5. КАБАРЕ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6. МЛЕЧЕН РЕСТОРАН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6. ДИСКОКЛУБ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7. РЕСТОРАН БАВЧА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7. ДИСКОКЛУБ (на отворено)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8. ЛЕТНА БАВЧА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  <w:t>8. ПИВНИЦА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9. ЌЕБАПЧИЛНИЦА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10. БИСТРО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11. ПИЦЕРИЈА</w:t>
            </w:r>
          </w:p>
          <w:p w:rsidR="00EE2EF4" w:rsidRPr="00B978B3" w:rsidRDefault="00EE2EF4" w:rsidP="00EE2EF4">
            <w:pPr>
              <w:rPr>
                <w:lang w:val="mk-MK"/>
              </w:rPr>
            </w:pPr>
            <w:r w:rsidRPr="00B978B3">
              <w:rPr>
                <w:lang w:val="mk-MK"/>
              </w:rPr>
              <w:t>12. ОБЈЕКТ ЗА БРЗА ХРАНА</w:t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B978B3">
              <w:rPr>
                <w:lang w:val="mk-MK"/>
              </w:rPr>
              <w:tab/>
            </w:r>
            <w:r w:rsidRPr="001B0156">
              <w:rPr>
                <w:b/>
              </w:rPr>
              <w:t xml:space="preserve">III. </w:t>
            </w:r>
            <w:r w:rsidRPr="001B0156">
              <w:rPr>
                <w:b/>
                <w:lang w:val="mk-MK"/>
              </w:rPr>
              <w:t xml:space="preserve"> КАНТИНА</w:t>
            </w:r>
          </w:p>
          <w:p w:rsidR="00EE2EF4" w:rsidRPr="001B0156" w:rsidRDefault="00EE2EF4" w:rsidP="00EE2EF4">
            <w:pPr>
              <w:rPr>
                <w:b/>
                <w:lang w:val="mk-MK"/>
              </w:rPr>
            </w:pPr>
            <w:r w:rsidRPr="00B978B3">
              <w:rPr>
                <w:lang w:val="mk-MK"/>
              </w:rPr>
              <w:t>13. МЕАНА</w:t>
            </w:r>
            <w:r w:rsidRPr="00B978B3">
              <w:tab/>
            </w:r>
            <w:r w:rsidRPr="00B978B3">
              <w:tab/>
            </w:r>
            <w:r w:rsidRPr="00B978B3">
              <w:tab/>
            </w:r>
            <w:r w:rsidRPr="00B978B3">
              <w:tab/>
            </w:r>
            <w:r w:rsidRPr="00B978B3">
              <w:tab/>
              <w:t xml:space="preserve">            </w:t>
            </w:r>
            <w:r w:rsidRPr="001B0156">
              <w:rPr>
                <w:b/>
              </w:rPr>
              <w:t>IV.</w:t>
            </w:r>
            <w:r w:rsidRPr="001B0156">
              <w:rPr>
                <w:b/>
                <w:lang w:val="mk-MK"/>
              </w:rPr>
              <w:t xml:space="preserve">  ДРУГИ ОБЈЕКТИ ЗА </w:t>
            </w:r>
          </w:p>
          <w:p w:rsidR="00EE2EF4" w:rsidRPr="00FA53A8" w:rsidRDefault="00EE2EF4" w:rsidP="00EE2EF4">
            <w:pPr>
              <w:rPr>
                <w:sz w:val="22"/>
                <w:szCs w:val="22"/>
                <w:lang w:val="mk-MK"/>
              </w:rPr>
            </w:pPr>
            <w:r w:rsidRPr="001B0156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                                                                                        </w:t>
            </w: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  <w:lang w:val="mk-MK"/>
              </w:rPr>
              <w:t>ИСХРАНА____________</w:t>
            </w:r>
          </w:p>
          <w:p w:rsidR="00EE2EF4" w:rsidRPr="002516F7" w:rsidRDefault="002516F7" w:rsidP="00EE2EF4">
            <w:pPr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>(Барателот се согласува неговите лични податоци да бидат употребени само по основ на барањето)</w:t>
            </w:r>
          </w:p>
          <w:p w:rsidR="00EE2EF4" w:rsidRDefault="00EE2EF4" w:rsidP="00EE2EF4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К у м а н о в о  </w:t>
            </w:r>
          </w:p>
          <w:p w:rsidR="00EE2EF4" w:rsidRDefault="00EE2EF4" w:rsidP="00EE2EF4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EE2EF4" w:rsidRDefault="00EE2EF4" w:rsidP="00EE2EF4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>Дата ____________________</w:t>
            </w:r>
            <w:r>
              <w:rPr>
                <w:rFonts w:ascii="StobiSans Regular" w:hAnsi="StobiSans Regular"/>
                <w:b/>
                <w:noProof/>
                <w:lang w:val="mk-MK"/>
              </w:rPr>
              <w:tab/>
            </w:r>
            <w:r w:rsidR="002516F7">
              <w:rPr>
                <w:rFonts w:ascii="StobiSans Regular" w:hAnsi="StobiSans Regular"/>
                <w:b/>
                <w:noProof/>
                <w:lang w:val="mk-MK"/>
              </w:rPr>
              <w:t xml:space="preserve">           Барател   </w:t>
            </w:r>
          </w:p>
          <w:p w:rsidR="00EE2EF4" w:rsidRPr="002516F7" w:rsidRDefault="002516F7" w:rsidP="00EE2EF4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en-US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</w:t>
            </w:r>
            <w:r>
              <w:rPr>
                <w:rFonts w:ascii="StobiSans Regular" w:hAnsi="StobiSans Regular"/>
                <w:b/>
                <w:noProof/>
                <w:lang w:val="en-US"/>
              </w:rPr>
              <w:t>___________________</w:t>
            </w:r>
          </w:p>
          <w:p w:rsidR="00EE2EF4" w:rsidRDefault="00EE2EF4" w:rsidP="00EE2EF4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</w:t>
            </w:r>
          </w:p>
          <w:p w:rsidR="00EE2EF4" w:rsidRPr="00662FD7" w:rsidRDefault="00EE2EF4" w:rsidP="00EE2EF4">
            <w:pPr>
              <w:rPr>
                <w:rFonts w:ascii="StobiSans Regular" w:hAnsi="StobiSans Regular"/>
                <w:b/>
                <w:noProof/>
                <w:lang w:val="ru-RU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EE2EF4" w:rsidRPr="00662FD7" w:rsidRDefault="00EE2EF4" w:rsidP="00EE2EF4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EE2EF4" w:rsidRPr="00B978B3" w:rsidRDefault="00EE2EF4" w:rsidP="00EE2EF4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lastRenderedPageBreak/>
              <w:t>Прилози кон барањето</w:t>
            </w: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:</w:t>
            </w:r>
          </w:p>
          <w:p w:rsidR="00EE2EF4" w:rsidRPr="00B978B3" w:rsidRDefault="00EE2EF4" w:rsidP="00EE2EF4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Копија од Решение за вршење на дејност од Централен Регистар</w:t>
            </w:r>
            <w:r w:rsidR="00FD6BBE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EE2EF4" w:rsidRPr="00B978B3" w:rsidRDefault="00EE2EF4" w:rsidP="00EE2EF4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Решение за исполнување на минимално-технички услови за работа</w:t>
            </w:r>
            <w:r w:rsidR="00FD6BBE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EE2EF4" w:rsidRPr="00B978B3" w:rsidRDefault="00EE2EF4" w:rsidP="00EE2EF4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Податоци за нормативите подготвени од угостителот (2 примероци)</w:t>
            </w:r>
            <w:r w:rsidR="00FD6BBE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EE2EF4" w:rsidRPr="00B978B3" w:rsidRDefault="00EE2EF4" w:rsidP="00EE2EF4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платена административна такса</w:t>
            </w:r>
            <w:r w:rsidR="00FD6BBE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.</w:t>
            </w:r>
          </w:p>
          <w:p w:rsidR="00EE2EF4" w:rsidRPr="00B978B3" w:rsidRDefault="00EE2EF4" w:rsidP="00EE2EF4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p w:rsidR="00EE2EF4" w:rsidRPr="00B978B3" w:rsidRDefault="00EE2EF4" w:rsidP="00EE2EF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-----------------------------------------------------------------------------------------------------------------</w:t>
            </w:r>
          </w:p>
          <w:p w:rsidR="00EE2EF4" w:rsidRPr="00B978B3" w:rsidRDefault="00EE2EF4" w:rsidP="00EE2EF4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p w:rsidR="00EE2EF4" w:rsidRPr="00B978B3" w:rsidRDefault="00EE2EF4" w:rsidP="00EE2EF4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tbl>
            <w:tblPr>
              <w:tblW w:w="0" w:type="auto"/>
              <w:tblLook w:val="04A0"/>
            </w:tblPr>
            <w:tblGrid>
              <w:gridCol w:w="3872"/>
              <w:gridCol w:w="3873"/>
            </w:tblGrid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Цел на дознака :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Административна такса  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Примач: 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Трезорска сметка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Банка на примачот : 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Народна Банка на РМ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Сметка на примачот:  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100000000063095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Уплатна сметка :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840-141-03182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Приходна шифра: 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722315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Износ :</w:t>
                  </w: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50,00 денари </w:t>
                  </w:r>
                </w:p>
              </w:tc>
            </w:tr>
            <w:tr w:rsidR="00EE2EF4" w:rsidRPr="00B978B3" w:rsidTr="00781207">
              <w:tc>
                <w:tcPr>
                  <w:tcW w:w="3872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3873" w:type="dxa"/>
                </w:tcPr>
                <w:p w:rsidR="00EE2EF4" w:rsidRPr="00B978B3" w:rsidRDefault="00EE2EF4" w:rsidP="00781207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</w:p>
              </w:tc>
            </w:tr>
          </w:tbl>
          <w:p w:rsidR="00FA7914" w:rsidRDefault="00EE2EF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--------------------------------------------------------------------------------------------</w:t>
            </w: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</w:t>
            </w:r>
          </w:p>
          <w:p w:rsidR="003F7B18" w:rsidRPr="00662FD7" w:rsidRDefault="003F7B18" w:rsidP="003F7B18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</w:p>
        </w:tc>
      </w:tr>
    </w:tbl>
    <w:p w:rsidR="00D561D0" w:rsidRPr="00D52E67" w:rsidRDefault="00D561D0" w:rsidP="00004F40">
      <w:pPr>
        <w:ind w:right="-1036"/>
        <w:rPr>
          <w:lang w:val="ru-RU"/>
        </w:rPr>
      </w:pPr>
    </w:p>
    <w:sectPr w:rsidR="00D561D0" w:rsidRPr="00D52E67" w:rsidSect="00307433">
      <w:pgSz w:w="11906" w:h="16838"/>
      <w:pgMar w:top="360" w:right="1701" w:bottom="180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D1"/>
    <w:multiLevelType w:val="hybridMultilevel"/>
    <w:tmpl w:val="2930A4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31B60"/>
    <w:multiLevelType w:val="hybridMultilevel"/>
    <w:tmpl w:val="5E5A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FE6"/>
    <w:multiLevelType w:val="hybridMultilevel"/>
    <w:tmpl w:val="44C82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F08"/>
    <w:multiLevelType w:val="hybridMultilevel"/>
    <w:tmpl w:val="7214F9B0"/>
    <w:lvl w:ilvl="0" w:tplc="14FC5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47716"/>
    <w:multiLevelType w:val="hybridMultilevel"/>
    <w:tmpl w:val="BA34C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561D0"/>
    <w:rsid w:val="00004F40"/>
    <w:rsid w:val="0002239E"/>
    <w:rsid w:val="00030BDF"/>
    <w:rsid w:val="00067CE0"/>
    <w:rsid w:val="0009628C"/>
    <w:rsid w:val="000C10D5"/>
    <w:rsid w:val="000E106A"/>
    <w:rsid w:val="00155CA2"/>
    <w:rsid w:val="001676C4"/>
    <w:rsid w:val="00170260"/>
    <w:rsid w:val="00171DA2"/>
    <w:rsid w:val="00177D26"/>
    <w:rsid w:val="001838CA"/>
    <w:rsid w:val="001B2C43"/>
    <w:rsid w:val="001C6ED8"/>
    <w:rsid w:val="001E6B01"/>
    <w:rsid w:val="00212F05"/>
    <w:rsid w:val="0024108B"/>
    <w:rsid w:val="002516F7"/>
    <w:rsid w:val="00262C00"/>
    <w:rsid w:val="002751A6"/>
    <w:rsid w:val="002C5155"/>
    <w:rsid w:val="002F06B9"/>
    <w:rsid w:val="00307433"/>
    <w:rsid w:val="00326DB0"/>
    <w:rsid w:val="003414C4"/>
    <w:rsid w:val="003553B1"/>
    <w:rsid w:val="00356411"/>
    <w:rsid w:val="003A2400"/>
    <w:rsid w:val="003B32E1"/>
    <w:rsid w:val="003F7B18"/>
    <w:rsid w:val="004307D5"/>
    <w:rsid w:val="00431168"/>
    <w:rsid w:val="00484D6E"/>
    <w:rsid w:val="0049356D"/>
    <w:rsid w:val="004D2B61"/>
    <w:rsid w:val="004F2E1A"/>
    <w:rsid w:val="00503E80"/>
    <w:rsid w:val="00542ACD"/>
    <w:rsid w:val="005744D0"/>
    <w:rsid w:val="005E2772"/>
    <w:rsid w:val="005F7487"/>
    <w:rsid w:val="0060202B"/>
    <w:rsid w:val="00612ABF"/>
    <w:rsid w:val="00635933"/>
    <w:rsid w:val="00642E97"/>
    <w:rsid w:val="006618DC"/>
    <w:rsid w:val="00662FD7"/>
    <w:rsid w:val="00671EE5"/>
    <w:rsid w:val="006773B9"/>
    <w:rsid w:val="0068796C"/>
    <w:rsid w:val="00696A51"/>
    <w:rsid w:val="0070454E"/>
    <w:rsid w:val="007549E2"/>
    <w:rsid w:val="0075502A"/>
    <w:rsid w:val="00757534"/>
    <w:rsid w:val="00762CA3"/>
    <w:rsid w:val="00781207"/>
    <w:rsid w:val="00782D68"/>
    <w:rsid w:val="00794E94"/>
    <w:rsid w:val="007961D3"/>
    <w:rsid w:val="007A6A5F"/>
    <w:rsid w:val="007B1725"/>
    <w:rsid w:val="007C1DAF"/>
    <w:rsid w:val="00806973"/>
    <w:rsid w:val="008230B0"/>
    <w:rsid w:val="00853B43"/>
    <w:rsid w:val="008937E7"/>
    <w:rsid w:val="008D3AB1"/>
    <w:rsid w:val="00985C46"/>
    <w:rsid w:val="009A791E"/>
    <w:rsid w:val="009D661E"/>
    <w:rsid w:val="00A15B23"/>
    <w:rsid w:val="00A255AD"/>
    <w:rsid w:val="00A7691F"/>
    <w:rsid w:val="00AA7B15"/>
    <w:rsid w:val="00AB561A"/>
    <w:rsid w:val="00AD30D1"/>
    <w:rsid w:val="00AD49C3"/>
    <w:rsid w:val="00AE44D8"/>
    <w:rsid w:val="00AE7584"/>
    <w:rsid w:val="00B45179"/>
    <w:rsid w:val="00BB2134"/>
    <w:rsid w:val="00BD40A8"/>
    <w:rsid w:val="00C153E1"/>
    <w:rsid w:val="00C62FBB"/>
    <w:rsid w:val="00C83368"/>
    <w:rsid w:val="00C8661C"/>
    <w:rsid w:val="00CA5340"/>
    <w:rsid w:val="00CB6EB9"/>
    <w:rsid w:val="00CE0684"/>
    <w:rsid w:val="00D00B5C"/>
    <w:rsid w:val="00D46D2A"/>
    <w:rsid w:val="00D52E67"/>
    <w:rsid w:val="00D561D0"/>
    <w:rsid w:val="00D60AC1"/>
    <w:rsid w:val="00D73BD4"/>
    <w:rsid w:val="00D775FA"/>
    <w:rsid w:val="00D90A67"/>
    <w:rsid w:val="00DA00D4"/>
    <w:rsid w:val="00DC7721"/>
    <w:rsid w:val="00DF5FF4"/>
    <w:rsid w:val="00E432E0"/>
    <w:rsid w:val="00E56C89"/>
    <w:rsid w:val="00EB3AB3"/>
    <w:rsid w:val="00EC004F"/>
    <w:rsid w:val="00ED3EFE"/>
    <w:rsid w:val="00ED41AA"/>
    <w:rsid w:val="00EE2EF4"/>
    <w:rsid w:val="00F620CF"/>
    <w:rsid w:val="00F706FA"/>
    <w:rsid w:val="00F868AA"/>
    <w:rsid w:val="00FA7914"/>
    <w:rsid w:val="00FD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6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2E67"/>
    <w:rPr>
      <w:color w:val="0000FF"/>
      <w:u w:val="single"/>
    </w:rPr>
  </w:style>
  <w:style w:type="paragraph" w:customStyle="1" w:styleId="CharCharCharCharCharCharCharCharCharCharCharCharCharCharCharCharCharCharCharCharCharCharCharChar1Char">
    <w:name w:val=" Char Char Char Char Char Char Char Char Char Char Char Char Char Char Char Char Char Char Char Char Char Char Char Char1 Char"/>
    <w:basedOn w:val="Normal"/>
    <w:rsid w:val="00D52E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anov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</Company>
  <LinksUpToDate>false</LinksUpToDate>
  <CharactersWithSpaces>3065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http://www.kumanovo.gov.mk/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Opstina Kumanovo</cp:lastModifiedBy>
  <cp:revision>2</cp:revision>
  <cp:lastPrinted>2014-12-05T11:54:00Z</cp:lastPrinted>
  <dcterms:created xsi:type="dcterms:W3CDTF">2023-11-28T11:25:00Z</dcterms:created>
  <dcterms:modified xsi:type="dcterms:W3CDTF">2023-11-28T11:25:00Z</dcterms:modified>
</cp:coreProperties>
</file>