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jpeg" ContentType="image/jpe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4"/>
          <w:szCs w:val="24"/>
          <w:lang w:val="mk-MK"/>
        </w:rPr>
      </w:pPr>
      <w:r>
        <w:rPr>
          <w:rFonts w:ascii="Arial" w:hAnsi="Arial"/>
          <w:sz w:val="24"/>
          <w:szCs w:val="24"/>
          <w:lang w:val="mk-MK"/>
        </w:rPr>
      </w:r>
    </w:p>
    <w:p>
      <w:pPr>
        <w:pStyle w:val="normal1"/>
        <w:spacing w:lineRule="auto" w:line="240" w:before="120" w:after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1"/>
        <w:spacing w:before="120" w:after="0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Награден конкурс за енергетска ефикасност на домаќинства</w:t>
      </w:r>
    </w:p>
    <w:p>
      <w:pPr>
        <w:pStyle w:val="normal1"/>
        <w:spacing w:before="12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1"/>
        <w:spacing w:before="120" w:after="0"/>
        <w:jc w:val="both"/>
        <w:rPr>
          <w:rFonts w:ascii="Arial" w:hAnsi="Arial"/>
        </w:rPr>
      </w:pPr>
      <w:r>
        <w:rPr>
          <w:rFonts w:ascii="Arial" w:hAnsi="Arial"/>
        </w:rPr>
        <w:t xml:space="preserve">Центарот за истражување и информирање за животната средина Еко-свест од Скопје, во соработка со Општина Куманово, со цел да ги промовира и поттикне мерките за енергетска ефикасност кај домаќинствата во општината, организираат јавен награден конкурс за домаќинства </w:t>
      </w:r>
      <w:r>
        <w:rPr>
          <w:rFonts w:ascii="Arial" w:hAnsi="Arial"/>
          <w:shd w:fill="auto" w:val="clear"/>
        </w:rPr>
        <w:t>кои спровеле мерки</w:t>
      </w:r>
      <w:r>
        <w:rPr>
          <w:rFonts w:ascii="Arial" w:hAnsi="Arial"/>
        </w:rPr>
        <w:t xml:space="preserve"> за енергетска ефикасност на својот дом и домаќинство.</w:t>
      </w:r>
    </w:p>
    <w:p>
      <w:pPr>
        <w:pStyle w:val="normal1"/>
        <w:spacing w:before="120" w:after="0"/>
        <w:jc w:val="both"/>
        <w:rPr>
          <w:rFonts w:ascii="Arial" w:hAnsi="Arial"/>
        </w:rPr>
      </w:pPr>
      <w:r>
        <w:rPr>
          <w:rFonts w:ascii="Arial" w:hAnsi="Arial"/>
        </w:rPr>
        <w:t>Со конкурсот ќе се промовира</w:t>
      </w:r>
      <w:r>
        <w:rPr>
          <w:rFonts w:ascii="Arial" w:hAnsi="Arial"/>
          <w:lang w:val="mk-MK"/>
        </w:rPr>
        <w:t>ат</w:t>
      </w:r>
      <w:r>
        <w:rPr>
          <w:rFonts w:ascii="Arial" w:hAnsi="Arial"/>
        </w:rPr>
        <w:t xml:space="preserve"> и наград</w:t>
      </w:r>
      <w:r>
        <w:rPr>
          <w:rFonts w:ascii="Arial" w:hAnsi="Arial"/>
          <w:lang w:val="mk-MK"/>
        </w:rPr>
        <w:t>ат ефикасна енергетско-социјална и еколошка промена во</w:t>
      </w:r>
      <w:r>
        <w:rPr>
          <w:rFonts w:ascii="Arial" w:hAnsi="Arial"/>
          <w:shd w:fill="auto" w:val="clear"/>
        </w:rPr>
        <w:t xml:space="preserve"> домаќинството во општината за</w:t>
      </w:r>
      <w:r>
        <w:rPr>
          <w:rFonts w:ascii="Arial" w:hAnsi="Arial"/>
          <w:shd w:fill="auto" w:val="clear"/>
          <w:lang w:val="mk-MK"/>
        </w:rPr>
        <w:t xml:space="preserve"> домаќинствата да станат </w:t>
      </w:r>
      <w:r>
        <w:rPr>
          <w:rFonts w:ascii="Arial" w:hAnsi="Arial"/>
          <w:shd w:fill="auto" w:val="clear"/>
        </w:rPr>
        <w:t xml:space="preserve">енергетски </w:t>
      </w:r>
      <w:r>
        <w:rPr>
          <w:rFonts w:ascii="Arial" w:hAnsi="Arial"/>
          <w:shd w:fill="auto" w:val="clear"/>
          <w:lang w:val="mk-MK"/>
        </w:rPr>
        <w:t>по</w:t>
      </w:r>
      <w:r>
        <w:rPr>
          <w:rFonts w:ascii="Arial" w:hAnsi="Arial"/>
          <w:shd w:fill="auto" w:val="clear"/>
        </w:rPr>
        <w:t>ефикасн</w:t>
      </w:r>
      <w:r>
        <w:rPr>
          <w:rFonts w:ascii="Arial" w:hAnsi="Arial"/>
          <w:shd w:fill="auto" w:val="clear"/>
          <w:lang w:val="mk-MK"/>
        </w:rPr>
        <w:t>и, с</w:t>
      </w:r>
      <w:r>
        <w:rPr>
          <w:rFonts w:ascii="Arial" w:hAnsi="Arial"/>
          <w:lang w:val="mk-MK"/>
        </w:rPr>
        <w:t xml:space="preserve">о што </w:t>
      </w:r>
      <w:r>
        <w:rPr>
          <w:rFonts w:ascii="Arial" w:hAnsi="Arial"/>
        </w:rPr>
        <w:t>ќе се популаризираат мерките што ги примениле, како и постигнатите економски, социјални и еколошки придобивки. Наградата за енергетска ефикасност ќе биде доделена на јавен настан, организиран во Општина Куманово како завршен настан на јавната кампања за промоција на енергетската ефискасност на домаќинствата и придобивките кои ги овозможува.</w:t>
      </w:r>
    </w:p>
    <w:p>
      <w:pPr>
        <w:pStyle w:val="normal1"/>
        <w:spacing w:before="12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40"/>
        <w:rPr>
          <w:rFonts w:ascii="Arial" w:hAnsi="Arial"/>
          <w:b/>
          <w:bCs/>
        </w:rPr>
      </w:pPr>
      <w:r>
        <w:rPr>
          <w:rFonts w:ascii="Arial" w:hAnsi="Arial"/>
          <w:b/>
          <w:bCs/>
          <w:lang w:val="mk-MK"/>
        </w:rPr>
        <w:t>Зошто е важна енергетската ефикасност во домот?</w:t>
      </w:r>
    </w:p>
    <w:p>
      <w:pPr>
        <w:pStyle w:val="Normal"/>
        <w:spacing w:lineRule="auto" w:line="240"/>
        <w:rPr>
          <w:rFonts w:ascii="Arial" w:hAnsi="Arial"/>
        </w:rPr>
      </w:pPr>
      <w:r>
        <w:rPr>
          <w:rFonts w:ascii="Arial" w:hAnsi="Arial"/>
          <w:lang w:val="mk-MK"/>
        </w:rPr>
        <w:t>Енергетската ефикасност значи да трошиме помалку енергија, а да живееме поудобно. Со едноставни подобрувања во домот, како подобра изолација, нови прозорци или поефикасни уреди, може значително да се намалат сметките за струја и греење – дури и до 40 отсто. Тоа значи повеќе пари во семејниот буџет и потопол дом во зима, а посвеж во лето. Воедно, со помала потрошувачка помалку се загадува, што е добро за сите нас. Постојат и можности за финансиска поддршка, како кредити и субвенции, кои ја олеснуваат оваа инвестиција. Најдобро е да се започне со проверка на домот, за да се види каде се губи енергијата и што може да се подобри.</w:t>
      </w:r>
    </w:p>
    <w:p>
      <w:pPr>
        <w:pStyle w:val="Normal"/>
        <w:spacing w:lineRule="auto" w:line="240"/>
        <w:rPr>
          <w:rFonts w:ascii="Arial" w:hAnsi="Arial"/>
          <w:lang w:val="mk-MK"/>
        </w:rPr>
      </w:pPr>
      <w:r>
        <w:rPr>
          <w:rFonts w:ascii="Arial" w:hAnsi="Arial"/>
          <w:b/>
          <w:bCs/>
          <w:lang w:val="mk-MK"/>
        </w:rPr>
        <w:t>Цел на наградниот конкурс</w:t>
      </w:r>
    </w:p>
    <w:p>
      <w:pPr>
        <w:pStyle w:val="Normal"/>
        <w:spacing w:lineRule="auto" w:line="240"/>
        <w:rPr>
          <w:rFonts w:ascii="Arial" w:hAnsi="Arial"/>
          <w:lang w:val="mk-MK"/>
        </w:rPr>
      </w:pPr>
      <w:r>
        <w:rPr>
          <w:rFonts w:ascii="Arial" w:hAnsi="Arial"/>
          <w:lang w:val="mk-MK"/>
        </w:rPr>
        <w:t>Целта на конкурсот е преку награди на домаќинства кои направиле напор да станат енергетски поефикасни и нивните лични примери, да ги мотивира останатите домаќинствата на локално ниво да преземат конкретни чекори за подобрување на енергетската ефикасност во своите домови, преку информирање, практични примери и финансиски поттик.</w:t>
      </w:r>
    </w:p>
    <w:p>
      <w:pPr>
        <w:pStyle w:val="Normal"/>
        <w:spacing w:lineRule="auto" w:line="240"/>
        <w:rPr>
          <w:rFonts w:ascii="Arial" w:hAnsi="Arial"/>
          <w:lang w:val="mk-MK"/>
        </w:rPr>
      </w:pPr>
      <w:r>
        <w:rPr>
          <w:rFonts w:ascii="Arial" w:hAnsi="Arial"/>
          <w:b/>
          <w:bCs/>
          <w:lang w:val="mk-MK"/>
        </w:rPr>
        <w:t xml:space="preserve">Кои се придобивките од наградниот конкурс? </w:t>
      </w:r>
    </w:p>
    <w:p>
      <w:pPr>
        <w:pStyle w:val="Normal"/>
        <w:spacing w:lineRule="auto" w:line="240"/>
        <w:rPr>
          <w:rFonts w:ascii="Arial" w:hAnsi="Arial"/>
          <w:lang w:val="mk-MK"/>
        </w:rPr>
      </w:pPr>
      <w:r>
        <w:rPr>
          <w:rFonts w:ascii="Arial" w:hAnsi="Arial"/>
          <w:lang w:val="mk-MK"/>
        </w:rPr>
        <w:t>Целта на наградниот конкурс е преку него да се изградат долгорочни навики за одговорно користење на енергијата, да се намалат трошоците на домаќинствата и да се придонесе кон почиста животна средина на ниво на општината.</w:t>
      </w:r>
    </w:p>
    <w:p>
      <w:pPr>
        <w:pStyle w:val="Normal"/>
        <w:spacing w:lineRule="auto" w:line="240"/>
        <w:rPr>
          <w:rFonts w:ascii="Arial" w:hAnsi="Arial"/>
          <w:lang w:val="mk-MK"/>
        </w:rPr>
      </w:pPr>
      <w:r>
        <w:rPr>
          <w:rFonts w:ascii="Arial" w:hAnsi="Arial"/>
          <w:lang w:val="mk-MK"/>
        </w:rPr>
        <w:t xml:space="preserve">Преку конкурсот, општината може да ја зголеми свеста кај граѓаните за придобивките од намалена потрошувачка на енергија, да поттикне примена на мерки како изолација, ефикасни уреди или обновливи извори, и да создаде позитивни искуства и приказни кои ќе ги истакнат добрите практики. </w:t>
      </w:r>
    </w:p>
    <w:p>
      <w:pPr>
        <w:pStyle w:val="Normal"/>
        <w:spacing w:lineRule="auto" w:line="240"/>
        <w:rPr>
          <w:rFonts w:ascii="Arial" w:hAnsi="Arial"/>
        </w:rPr>
      </w:pPr>
      <w:r>
        <w:rPr>
          <w:rFonts w:ascii="Arial" w:hAnsi="Arial"/>
          <w:lang w:val="mk-MK"/>
        </w:rPr>
        <w:t>Како долгорочен резултат, се очекува п</w:t>
      </w:r>
      <w:r>
        <w:rPr>
          <w:rFonts w:ascii="Arial" w:hAnsi="Arial"/>
        </w:rPr>
        <w:t>ридобивките од мерките за енергетска ефикасност (што не мора да значат користење само на чиста енергија)</w:t>
      </w:r>
      <w:r>
        <w:rPr>
          <w:rFonts w:ascii="Arial" w:hAnsi="Arial"/>
          <w:lang w:val="mk-MK"/>
        </w:rPr>
        <w:t xml:space="preserve"> </w:t>
      </w:r>
      <w:r>
        <w:rPr>
          <w:rFonts w:ascii="Arial" w:hAnsi="Arial"/>
        </w:rPr>
        <w:t>да се широко прифатени од граѓаните и домаќинствата и да се промовирани од локалната самоуправа.</w:t>
      </w:r>
    </w:p>
    <w:p>
      <w:pPr>
        <w:pStyle w:val="Normal"/>
        <w:spacing w:lineRule="auto" w:line="240" w:before="0" w:after="160"/>
        <w:rPr>
          <w:rFonts w:ascii="Arial" w:hAnsi="Arial"/>
          <w:b/>
          <w:bCs/>
          <w:lang w:val="mk-MK"/>
        </w:rPr>
      </w:pPr>
      <w:r>
        <w:rPr>
          <w:rFonts w:ascii="Arial" w:hAnsi="Arial"/>
          <w:b/>
          <w:bCs/>
          <w:lang w:val="mk-MK"/>
        </w:rPr>
        <w:t>Наслов на наградниот конкурс</w:t>
      </w:r>
    </w:p>
    <w:p>
      <w:pPr>
        <w:pStyle w:val="Heading2"/>
        <w:spacing w:lineRule="auto" w:line="240"/>
        <w:ind w:hanging="0" w:left="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„</w:t>
      </w:r>
      <w:r>
        <w:rPr>
          <w:rFonts w:ascii="Arial" w:hAnsi="Arial"/>
          <w:b w:val="false"/>
          <w:bCs w:val="false"/>
          <w:sz w:val="22"/>
          <w:szCs w:val="22"/>
        </w:rPr>
        <w:t>Штеди енергија – освој вредна награда!“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lineRule="auto" w:line="24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Задача на наградниот конкурс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Да се мотивираат граѓаните активно да применуваат мерки за енергетска ефикасност во своите домови и секојдневие, преку едноставен, интерактивен и видлив награден конкурс.</w:t>
      </w:r>
    </w:p>
    <w:p>
      <w:pPr>
        <w:pStyle w:val="Heading2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Heading2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Времетраење</w:t>
      </w:r>
    </w:p>
    <w:p>
      <w:pPr>
        <w:pStyle w:val="Heading2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Наградниот конкурс ќе биде отворен за пријави четири недели и ќе заврши со финално извекување на награди на јавен настан во општината.</w:t>
      </w:r>
    </w:p>
    <w:p>
      <w:pPr>
        <w:pStyle w:val="BodyText"/>
        <w:spacing w:lineRule="auto" w:line="240"/>
        <w:rPr>
          <w:rStyle w:val="Strong"/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lineRule="auto" w:line="240"/>
        <w:rPr/>
      </w:pPr>
      <w:r>
        <w:rPr>
          <w:rStyle w:val="Strong"/>
          <w:rFonts w:ascii="Arial" w:hAnsi="Arial"/>
        </w:rPr>
        <w:t>Правила за пријавување: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Право на учество имаат сите полнолетни жители во Општина Куманово;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Темата на конкурсот е примена на мерки за енергетска ефикасност во домаќинствата;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Испратената пријава може да има само еден (1) автор;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Секој автор може да учествува со  една (1) пријава.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Пријавите треба  да  бидат  оригинални,  да  не  ги  прекршуваат  начелата  на авторската сопственост и да не повикуваат на насилство и нетолеранција;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lineRule="auto" w:line="240"/>
        <w:rPr/>
      </w:pPr>
      <w:r>
        <w:rPr>
          <w:rFonts w:ascii="Arial" w:hAnsi="Arial"/>
        </w:rPr>
        <w:t xml:space="preserve">Испратените пријави да се достават до Еко-свест Скопје </w:t>
      </w:r>
      <w:r>
        <w:rPr>
          <w:rFonts w:ascii="Arial" w:hAnsi="Arial"/>
        </w:rPr>
        <w:t xml:space="preserve">со пополнување на онлајн формулар </w:t>
      </w:r>
      <w:r>
        <w:rPr>
          <w:rFonts w:ascii="Arial" w:hAnsi="Arial"/>
        </w:rPr>
        <w:t xml:space="preserve">најдоцна до </w:t>
      </w:r>
      <w:r>
        <w:rPr>
          <w:rFonts w:ascii="Arial" w:hAnsi="Arial"/>
        </w:rPr>
        <w:t>10</w:t>
      </w:r>
      <w:r>
        <w:rPr>
          <w:rFonts w:ascii="Arial" w:hAnsi="Arial"/>
          <w:color w:val="000000"/>
        </w:rPr>
        <w:t>.1</w:t>
      </w:r>
      <w:r>
        <w:rPr>
          <w:rFonts w:ascii="Arial" w:hAnsi="Arial"/>
          <w:color w:val="000000"/>
        </w:rPr>
        <w:t>1</w:t>
      </w:r>
      <w:r>
        <w:rPr>
          <w:rFonts w:ascii="Arial" w:hAnsi="Arial"/>
          <w:color w:val="000000"/>
        </w:rPr>
        <w:t xml:space="preserve">.2026 до </w:t>
      </w:r>
      <w:r>
        <w:rPr>
          <w:rFonts w:ascii="Arial" w:hAnsi="Arial"/>
          <w:color w:val="000000"/>
        </w:rPr>
        <w:t xml:space="preserve">12:00 </w:t>
      </w:r>
      <w:r>
        <w:rPr>
          <w:rFonts w:ascii="Arial" w:hAnsi="Arial"/>
          <w:color w:val="000000"/>
        </w:rPr>
        <w:t>часот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на пладне </w:t>
      </w:r>
      <w:r>
        <w:rPr>
          <w:rFonts w:ascii="Arial" w:hAnsi="Arial"/>
        </w:rPr>
        <w:t xml:space="preserve">со </w:t>
      </w:r>
      <w:r>
        <w:rPr>
          <w:rFonts w:ascii="Arial" w:hAnsi="Arial"/>
        </w:rPr>
        <w:t xml:space="preserve">поднесување на </w:t>
      </w:r>
      <w:r>
        <w:rPr>
          <w:rFonts w:ascii="Arial" w:hAnsi="Arial"/>
        </w:rPr>
        <w:t>следните податоци: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Наслов на пријавата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Име и презиме на авторот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  <w:t>Адреса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pacing w:lineRule="auto" w:line="240" w:before="0" w:after="0"/>
        <w:rPr/>
      </w:pPr>
      <w:r>
        <w:rPr>
          <w:rStyle w:val="Strong"/>
          <w:rFonts w:ascii="Arial" w:hAnsi="Arial"/>
          <w:b w:val="false"/>
        </w:rPr>
        <w:t>Контакт телефонски број и електронска пошта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lineRule="auto" w:line="240"/>
        <w:rPr/>
      </w:pPr>
      <w:r>
        <w:rPr>
          <w:rStyle w:val="Strong"/>
          <w:rFonts w:ascii="Arial" w:hAnsi="Arial"/>
          <w:b w:val="false"/>
        </w:rPr>
        <w:t xml:space="preserve">фотографии </w:t>
      </w:r>
      <w:r>
        <w:rPr>
          <w:rStyle w:val="Strong"/>
          <w:rFonts w:ascii="Arial" w:hAnsi="Arial"/>
          <w:b w:val="false"/>
        </w:rPr>
        <w:t>(не повеќе од 10)</w:t>
      </w:r>
      <w:r>
        <w:rPr>
          <w:rStyle w:val="Strong"/>
          <w:rFonts w:ascii="Arial" w:hAnsi="Arial"/>
          <w:b w:val="false"/>
        </w:rPr>
        <w:t xml:space="preserve"> </w:t>
      </w:r>
      <w:r>
        <w:rPr>
          <w:rStyle w:val="Strong"/>
          <w:rFonts w:ascii="Arial" w:hAnsi="Arial"/>
          <w:b w:val="false"/>
        </w:rPr>
        <w:t>и/</w:t>
      </w:r>
      <w:r>
        <w:rPr>
          <w:rStyle w:val="Strong"/>
          <w:rFonts w:ascii="Arial" w:hAnsi="Arial"/>
          <w:b w:val="false"/>
        </w:rPr>
        <w:t xml:space="preserve">или кратко видео </w:t>
      </w:r>
      <w:r>
        <w:rPr>
          <w:rStyle w:val="Strong"/>
          <w:rFonts w:ascii="Arial" w:hAnsi="Arial"/>
          <w:b w:val="false"/>
        </w:rPr>
        <w:t>(не подолго од 2 минути)</w:t>
      </w:r>
      <w:r>
        <w:rPr>
          <w:rStyle w:val="Strong"/>
          <w:rFonts w:ascii="Arial" w:hAnsi="Arial"/>
          <w:b w:val="false"/>
        </w:rPr>
        <w:t xml:space="preserve"> со информација како во домаќинството се </w:t>
      </w:r>
      <w:r>
        <w:rPr>
          <w:rStyle w:val="Strong"/>
          <w:rFonts w:ascii="Arial" w:hAnsi="Arial"/>
          <w:b w:val="false"/>
          <w:lang w:val="mk-MK"/>
        </w:rPr>
        <w:t>за</w:t>
      </w:r>
      <w:r>
        <w:rPr>
          <w:rStyle w:val="Strong"/>
          <w:rFonts w:ascii="Arial" w:hAnsi="Arial"/>
          <w:b w:val="false"/>
        </w:rPr>
        <w:t>штеди</w:t>
      </w:r>
      <w:r>
        <w:rPr>
          <w:rStyle w:val="Strong"/>
          <w:rFonts w:ascii="Arial" w:hAnsi="Arial"/>
          <w:b w:val="false"/>
          <w:lang w:val="mk-MK"/>
        </w:rPr>
        <w:t>ла</w:t>
      </w:r>
      <w:r>
        <w:rPr>
          <w:rStyle w:val="Strong"/>
          <w:rFonts w:ascii="Arial" w:hAnsi="Arial"/>
          <w:b w:val="false"/>
        </w:rPr>
        <w:t xml:space="preserve"> енергија и кои се придобивките, вклучително и постигнатите економски</w:t>
      </w:r>
      <w:r>
        <w:rPr>
          <w:rStyle w:val="Strong"/>
          <w:rFonts w:ascii="Arial" w:hAnsi="Arial"/>
          <w:b w:val="false"/>
          <w:lang w:val="mk-MK"/>
        </w:rPr>
        <w:t xml:space="preserve"> (на пример пониска сметка за електрична струја)</w:t>
      </w:r>
      <w:r>
        <w:rPr>
          <w:rStyle w:val="Strong"/>
          <w:rFonts w:ascii="Arial" w:hAnsi="Arial"/>
          <w:b w:val="false"/>
        </w:rPr>
        <w:t xml:space="preserve">, социјални </w:t>
      </w:r>
      <w:r>
        <w:rPr>
          <w:rStyle w:val="Strong"/>
          <w:rFonts w:ascii="Arial" w:hAnsi="Arial"/>
          <w:b w:val="false"/>
          <w:lang w:val="mk-MK"/>
        </w:rPr>
        <w:t xml:space="preserve">(на пример топлотно поудбен дом во лето и зима) </w:t>
      </w:r>
      <w:r>
        <w:rPr>
          <w:rStyle w:val="Strong"/>
          <w:rFonts w:ascii="Arial" w:hAnsi="Arial"/>
          <w:b w:val="false"/>
        </w:rPr>
        <w:t>и еколошки придобивки</w:t>
      </w:r>
      <w:r>
        <w:rPr>
          <w:rStyle w:val="Strong"/>
          <w:rFonts w:ascii="Arial" w:hAnsi="Arial"/>
          <w:b w:val="false"/>
          <w:lang w:val="mk-MK"/>
        </w:rPr>
        <w:t xml:space="preserve"> (на пример помалку загадување или користење на соларна енергија)</w:t>
      </w:r>
      <w:r>
        <w:rPr>
          <w:rStyle w:val="Strong"/>
          <w:rFonts w:ascii="Arial" w:hAnsi="Arial"/>
          <w:b w:val="false"/>
        </w:rPr>
        <w:t xml:space="preserve">, доколку ги има. На фото/видео записот треба да се гледа мерката која е превземена во домот и кој е постигнатиот резултат од применетата мерка (изолација на домот, заменет и изолиран покрив, изолирана фасада, заменети прозори и врати, користење </w:t>
      </w:r>
      <w:r>
        <w:rPr>
          <w:rStyle w:val="Strong"/>
          <w:rFonts w:ascii="Arial" w:hAnsi="Arial"/>
          <w:b w:val="false"/>
          <w:lang w:val="mk-MK"/>
        </w:rPr>
        <w:t>по</w:t>
      </w:r>
      <w:r>
        <w:rPr>
          <w:rStyle w:val="Strong"/>
          <w:rFonts w:ascii="Arial" w:hAnsi="Arial"/>
          <w:b w:val="false"/>
        </w:rPr>
        <w:t>штедливи уреди, замена на сијалици со ЛЕД</w:t>
      </w:r>
      <w:r>
        <w:rPr>
          <w:rStyle w:val="Strong"/>
          <w:rFonts w:ascii="Arial" w:hAnsi="Arial"/>
          <w:b w:val="false"/>
          <w:lang w:val="mk-MK"/>
        </w:rPr>
        <w:t>,</w:t>
      </w:r>
      <w:r>
        <w:rPr>
          <w:rStyle w:val="Strong"/>
          <w:rFonts w:ascii="Arial" w:hAnsi="Arial"/>
          <w:b w:val="false"/>
        </w:rPr>
        <w:t xml:space="preserve">  исклучување уреди од струја, итн.)</w:t>
      </w:r>
      <w:r>
        <w:rPr>
          <w:rStyle w:val="Strong"/>
          <w:rFonts w:ascii="Arial" w:hAnsi="Arial"/>
          <w:b w:val="false"/>
          <w:lang w:val="mk-MK"/>
        </w:rPr>
        <w:t xml:space="preserve"> Записот може да биде пропратен со коментари за тоа како направената мерка го променила користењето и удобноста на домот.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lineRule="auto" w:line="240"/>
        <w:rPr/>
      </w:pPr>
      <w:r>
        <w:rPr>
          <w:rStyle w:val="Strong"/>
          <w:rFonts w:ascii="Arial" w:hAnsi="Arial"/>
          <w:b w:val="false"/>
        </w:rPr>
        <w:t xml:space="preserve">Објава на Facebook/Instagram со хаштаг: </w:t>
      </w:r>
      <w:r>
        <w:rPr>
          <w:rStyle w:val="Strong"/>
          <w:rFonts w:ascii="Arial" w:hAnsi="Arial"/>
        </w:rPr>
        <w:t>#ЕнергетскаЕфикасност, тагирање на Еко-свест (ФБ @Eko.Svest.MK, Insta @ekosvest) и тагирање на најмалку еден пријател.</w:t>
      </w:r>
    </w:p>
    <w:p>
      <w:pPr>
        <w:pStyle w:val="BodyText"/>
        <w:spacing w:lineRule="auto" w:line="24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Heading2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Критериуми за оценување на пријавите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- јасно документирани една или повеќе мерки за енергетска ефикасност во домаќинството кое се пријавува;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- придружна информација која ги објаснува илустрираните мерките за енергетска ефикасност;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- обем на преземените мерки за енергетска ефикасност;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- јасно демонстрирани еконосмки, социјални и/или еколошки придобивки од преземените мерки;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- можност за реплицирање или скалирање на пријавените мерки;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  <w:t>- видливо тагирање на Еко-свест и најмалку еден пријател.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lineRule="auto" w:line="240"/>
        <w:rPr/>
      </w:pPr>
      <w:r>
        <w:rPr>
          <w:rStyle w:val="Strong"/>
          <w:rFonts w:ascii="Arial" w:hAnsi="Arial"/>
          <w:b w:val="false"/>
          <w:bCs w:val="false"/>
        </w:rPr>
        <w:t>По извршената селекција од страна на претставници од Еко-свест и Општина Куманово, најдобрите пријави ќе бидат наградени со  една главна награда и 10 награди за тагнување. Точниот датум за доделување на наградите ќе биде дополнително објавен на дигиталните канали на Еко-свест и Општина Куманово.</w:t>
      </w:r>
    </w:p>
    <w:p>
      <w:pPr>
        <w:pStyle w:val="BodyText"/>
        <w:spacing w:lineRule="auto" w:line="24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Heading2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Награди</w:t>
      </w:r>
    </w:p>
    <w:p>
      <w:pPr>
        <w:pStyle w:val="Heading3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Една главна награда: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  <w:t>Ваучер за топлинска изолација на ѕидови во вредност од 40.000</w:t>
      </w:r>
      <w:r>
        <w:rPr>
          <w:rFonts w:ascii="Arial" w:hAnsi="Arial"/>
          <w:color w:val="FF0000"/>
        </w:rPr>
        <w:t xml:space="preserve"> </w:t>
      </w:r>
      <w:r>
        <w:rPr>
          <w:rFonts w:ascii="Arial" w:hAnsi="Arial"/>
        </w:rPr>
        <w:t>денари</w:t>
      </w:r>
    </w:p>
    <w:p>
      <w:pPr>
        <w:pStyle w:val="Heading3"/>
        <w:spacing w:lineRule="auto" w:line="240"/>
        <w:ind w:hanging="0" w:left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10 награди за тагнување: 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  <w:t>ЛЕД светилки</w:t>
      </w:r>
      <w:r>
        <w:rPr>
          <w:rFonts w:ascii="Arial" w:hAnsi="Arial"/>
          <w:lang w:val="mk-MK"/>
        </w:rPr>
        <w:t xml:space="preserve"> за помала потрошувачка на електрична струја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  <w:t>Мерачи за потрошувачка на електрична енергија</w:t>
      </w:r>
      <w:r>
        <w:rPr>
          <w:rFonts w:ascii="Arial" w:hAnsi="Arial"/>
          <w:lang w:val="mk-MK"/>
        </w:rPr>
        <w:t>, кои се корисни за мерење на моменталната потрошувачка на приклучениот уред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  <w:t>Паметни приклучоци</w:t>
      </w:r>
      <w:r>
        <w:rPr>
          <w:rFonts w:ascii="Arial" w:hAnsi="Arial"/>
          <w:lang w:val="mk-MK"/>
        </w:rPr>
        <w:t>, кои помагаат при далечинска контрола, заштеда на електрична енергија и автоматизација на обичните апарати во домот.</w:t>
      </w:r>
    </w:p>
    <w:p>
      <w:pPr>
        <w:pStyle w:val="BodyText"/>
        <w:tabs>
          <w:tab w:val="clear" w:pos="720"/>
          <w:tab w:val="left" w:pos="0" w:leader="none"/>
        </w:tabs>
        <w:spacing w:lineRule="auto" w:line="240"/>
        <w:ind w:left="709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  <w:t>Во рок од 3 (три) дена, од денот на изборот на наградените пријави од страна на комисијата, наградените учесници ќе бидат известени, со добивање на покана за присуство на завршен настан во заедничка организација на Општина Куманово и Еко-свест, каде ќе им бидат доделени наградите и ќе бидат официјално промовирани во јавноста.</w:t>
      </w:r>
    </w:p>
    <w:p>
      <w:pPr>
        <w:pStyle w:val="BodyText"/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tabs>
          <w:tab w:val="clear" w:pos="720"/>
          <w:tab w:val="left" w:pos="0" w:leader="none"/>
        </w:tabs>
        <w:spacing w:lineRule="auto" w:line="240"/>
        <w:rPr>
          <w:rFonts w:ascii="Arial" w:hAnsi="Arial"/>
        </w:rPr>
      </w:pPr>
      <w:r>
        <w:rPr>
          <w:rFonts w:ascii="Arial" w:hAnsi="Arial"/>
        </w:rPr>
        <w:t xml:space="preserve">Завршниот настан, на кој ќе бидат доделени наградите на избраните учесници ќе се одржи на дополнително утврден датум во простории на Општина Куманово. </w:t>
      </w:r>
    </w:p>
    <w:p>
      <w:pPr>
        <w:pStyle w:val="Normal"/>
        <w:spacing w:before="0" w:after="160"/>
        <w:rPr>
          <w:rFonts w:ascii="Arial" w:hAnsi="Arial"/>
          <w:sz w:val="22"/>
          <w:szCs w:val="22"/>
          <w:lang w:val="mk-MK"/>
        </w:rPr>
      </w:pPr>
      <w:r>
        <w:rPr>
          <w:rFonts w:ascii="Arial" w:hAnsi="Arial"/>
          <w:sz w:val="22"/>
          <w:szCs w:val="22"/>
          <w:lang w:val="mk-MK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720" w:top="2127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-897890</wp:posOffset>
          </wp:positionH>
          <wp:positionV relativeFrom="paragraph">
            <wp:posOffset>-457200</wp:posOffset>
          </wp:positionV>
          <wp:extent cx="7543800" cy="10671175"/>
          <wp:effectExtent l="0" t="0" r="0" b="0"/>
          <wp:wrapNone/>
          <wp:docPr id="1" name="Picture 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7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-897890</wp:posOffset>
          </wp:positionH>
          <wp:positionV relativeFrom="paragraph">
            <wp:posOffset>-457200</wp:posOffset>
          </wp:positionV>
          <wp:extent cx="7543800" cy="10671175"/>
          <wp:effectExtent l="0" t="0" r="0" b="0"/>
          <wp:wrapNone/>
          <wp:docPr id="2" name="Picture 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7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oto Serif CJK SC" w:cs="Free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oto Serif CJK SC" w:cs="FreeSans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92690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92690f"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92690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92690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rmal1">
    <w:name w:val="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en-US" w:eastAsia="zh-CN" w:bidi="hi-IN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Application>LibreOffice/25.2.2.2$Linux_X86_64 LibreOffice_project/520$Build-2</Application>
  <AppVersion>15.0000</AppVersion>
  <Pages>3</Pages>
  <Words>982</Words>
  <Characters>5591</Characters>
  <CharactersWithSpaces>6529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2023-05-23T10:10:00Z</dcterms:created>
  <dc:creator>user</dc:creator>
  <dc:description/>
  <dc:language>en-US</dc:language>
  <cp:lastModifiedBy/>
  <dcterms:modified xsi:type="dcterms:W3CDTF">2026-10-09T12:32:41Z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